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57A4AE" w14:textId="43527E23" w:rsidR="00614579" w:rsidRPr="00200B84" w:rsidRDefault="00EA670C" w:rsidP="006555E9">
      <w:pPr>
        <w:ind w:left="851"/>
        <w:jc w:val="both"/>
        <w:rPr>
          <w:b/>
          <w:color w:val="000000"/>
          <w:sz w:val="28"/>
          <w:szCs w:val="28"/>
          <w:lang w:val="en-US"/>
        </w:rPr>
      </w:pPr>
      <w:r w:rsidRPr="00200B84">
        <w:rPr>
          <w:b/>
          <w:color w:val="000000"/>
          <w:sz w:val="28"/>
          <w:szCs w:val="28"/>
        </w:rPr>
        <w:t xml:space="preserve">Differences in Academic Procrastination From the Level of </w:t>
      </w:r>
      <w:r w:rsidR="00407D26" w:rsidRPr="00200B84">
        <w:rPr>
          <w:b/>
          <w:color w:val="000000"/>
          <w:sz w:val="28"/>
          <w:szCs w:val="28"/>
          <w:lang w:val="en-US"/>
        </w:rPr>
        <w:t>Emotion</w:t>
      </w:r>
      <w:r w:rsidRPr="00200B84">
        <w:rPr>
          <w:b/>
          <w:color w:val="000000"/>
          <w:sz w:val="28"/>
          <w:szCs w:val="28"/>
        </w:rPr>
        <w:t xml:space="preserve">-Regulation in Students of </w:t>
      </w:r>
      <w:r w:rsidR="00A73475">
        <w:rPr>
          <w:b/>
          <w:color w:val="000000"/>
          <w:sz w:val="28"/>
          <w:szCs w:val="28"/>
          <w:lang w:val="en-US"/>
        </w:rPr>
        <w:t xml:space="preserve">SMP </w:t>
      </w:r>
      <w:r w:rsidR="00E54EEF">
        <w:rPr>
          <w:b/>
          <w:bCs/>
          <w:noProof/>
          <w:sz w:val="28"/>
          <w:szCs w:val="28"/>
          <w:lang w:val="en-US" w:eastAsia="en-US"/>
        </w:rPr>
        <w:t>Hangtuah 5 Sidoarjo</w:t>
      </w:r>
      <w:r w:rsidR="00614579" w:rsidRPr="00200B84">
        <w:rPr>
          <w:b/>
          <w:color w:val="000000"/>
          <w:sz w:val="28"/>
          <w:szCs w:val="28"/>
        </w:rPr>
        <w:t xml:space="preserve"> </w:t>
      </w:r>
    </w:p>
    <w:p w14:paraId="30661CBE" w14:textId="62B13A8B" w:rsidR="0067458E" w:rsidRPr="00200B84" w:rsidRDefault="0072404F" w:rsidP="00EA670C">
      <w:pPr>
        <w:ind w:left="851"/>
        <w:jc w:val="both"/>
        <w:rPr>
          <w:b/>
          <w:bCs/>
          <w:noProof/>
          <w:sz w:val="28"/>
          <w:szCs w:val="28"/>
          <w:lang w:val="en-US" w:eastAsia="en-US"/>
        </w:rPr>
      </w:pPr>
      <w:r w:rsidRPr="00200B84">
        <w:rPr>
          <w:b/>
          <w:bCs/>
          <w:noProof/>
          <w:sz w:val="28"/>
          <w:szCs w:val="28"/>
          <w:lang w:val="en-US" w:eastAsia="en-US"/>
        </w:rPr>
        <w:t>[</w:t>
      </w:r>
      <w:r w:rsidR="00EA670C" w:rsidRPr="00200B84">
        <w:rPr>
          <w:b/>
          <w:bCs/>
          <w:noProof/>
          <w:sz w:val="28"/>
          <w:szCs w:val="28"/>
          <w:lang w:val="en-US" w:eastAsia="en-US"/>
        </w:rPr>
        <w:t>Perbedaan P</w:t>
      </w:r>
      <w:r w:rsidR="007961EB">
        <w:rPr>
          <w:b/>
          <w:bCs/>
          <w:noProof/>
          <w:sz w:val="28"/>
          <w:szCs w:val="28"/>
          <w:lang w:val="en-US" w:eastAsia="en-US"/>
        </w:rPr>
        <w:t>rokrastinasi Akademik Ditinjau d</w:t>
      </w:r>
      <w:r w:rsidR="00EA670C" w:rsidRPr="00200B84">
        <w:rPr>
          <w:b/>
          <w:bCs/>
          <w:noProof/>
          <w:sz w:val="28"/>
          <w:szCs w:val="28"/>
          <w:lang w:val="en-US" w:eastAsia="en-US"/>
        </w:rPr>
        <w:t>ari Tingkat Regulasi</w:t>
      </w:r>
      <w:r w:rsidR="002F3395" w:rsidRPr="00200B84">
        <w:rPr>
          <w:b/>
          <w:bCs/>
          <w:noProof/>
          <w:sz w:val="28"/>
          <w:szCs w:val="28"/>
          <w:lang w:val="en-US" w:eastAsia="en-US"/>
        </w:rPr>
        <w:t xml:space="preserve"> Emosi</w:t>
      </w:r>
      <w:r w:rsidR="00EA670C" w:rsidRPr="00200B84">
        <w:rPr>
          <w:b/>
          <w:bCs/>
          <w:noProof/>
          <w:sz w:val="28"/>
          <w:szCs w:val="28"/>
          <w:lang w:val="en-US" w:eastAsia="en-US"/>
        </w:rPr>
        <w:t xml:space="preserve"> pada Siswa SMP </w:t>
      </w:r>
      <w:r w:rsidR="00E54EEF">
        <w:rPr>
          <w:b/>
          <w:bCs/>
          <w:noProof/>
          <w:sz w:val="28"/>
          <w:szCs w:val="28"/>
          <w:lang w:val="en-US" w:eastAsia="en-US"/>
        </w:rPr>
        <w:t>Hangtuah 5 Sidoarjo</w:t>
      </w:r>
      <w:r w:rsidRPr="00200B84">
        <w:rPr>
          <w:b/>
          <w:bCs/>
          <w:noProof/>
          <w:sz w:val="28"/>
          <w:szCs w:val="28"/>
          <w:lang w:val="en-US" w:eastAsia="en-US"/>
        </w:rPr>
        <w:t>]</w:t>
      </w:r>
    </w:p>
    <w:p w14:paraId="5869732C" w14:textId="77777777" w:rsidR="00953F53" w:rsidRPr="00200B84" w:rsidRDefault="00953F53">
      <w:pPr>
        <w:rPr>
          <w:sz w:val="20"/>
          <w:szCs w:val="20"/>
        </w:rPr>
      </w:pPr>
    </w:p>
    <w:p w14:paraId="60744A21" w14:textId="68DAD5C8" w:rsidR="006555E9" w:rsidRPr="00200B84" w:rsidRDefault="00A73475" w:rsidP="006555E9">
      <w:pPr>
        <w:pStyle w:val="Author"/>
        <w:spacing w:after="115"/>
        <w:ind w:left="851"/>
        <w:contextualSpacing/>
        <w:jc w:val="left"/>
        <w:rPr>
          <w:b w:val="0"/>
          <w:sz w:val="20"/>
          <w:szCs w:val="20"/>
        </w:rPr>
      </w:pPr>
      <w:r w:rsidRPr="00A73475">
        <w:rPr>
          <w:b w:val="0"/>
          <w:sz w:val="20"/>
          <w:szCs w:val="20"/>
          <w:lang w:val="en-ID"/>
        </w:rPr>
        <w:t>Malvino Lingga Fajaro</w:t>
      </w:r>
      <w:r w:rsidR="001C4930" w:rsidRPr="00200B84">
        <w:rPr>
          <w:b w:val="0"/>
          <w:sz w:val="20"/>
          <w:szCs w:val="20"/>
          <w:vertAlign w:val="superscript"/>
          <w:lang w:val="en-ID"/>
        </w:rPr>
        <w:t>1</w:t>
      </w:r>
      <w:r w:rsidR="00953F53" w:rsidRPr="00200B84">
        <w:rPr>
          <w:b w:val="0"/>
          <w:sz w:val="20"/>
          <w:szCs w:val="20"/>
          <w:vertAlign w:val="superscript"/>
        </w:rPr>
        <w:t>)</w:t>
      </w:r>
      <w:r w:rsidR="00953F53" w:rsidRPr="00200B84">
        <w:rPr>
          <w:b w:val="0"/>
          <w:sz w:val="20"/>
          <w:szCs w:val="20"/>
        </w:rPr>
        <w:t xml:space="preserve">, </w:t>
      </w:r>
      <w:r>
        <w:rPr>
          <w:b w:val="0"/>
          <w:sz w:val="20"/>
          <w:szCs w:val="20"/>
          <w:lang w:val="en-US"/>
        </w:rPr>
        <w:t>Dwi Nastiti</w:t>
      </w:r>
      <w:r w:rsidR="00953F53" w:rsidRPr="00200B84">
        <w:rPr>
          <w:b w:val="0"/>
          <w:sz w:val="20"/>
          <w:szCs w:val="20"/>
          <w:vertAlign w:val="superscript"/>
        </w:rPr>
        <w:t>2)</w:t>
      </w:r>
      <w:r w:rsidR="00953F53" w:rsidRPr="00200B84">
        <w:rPr>
          <w:b w:val="0"/>
          <w:sz w:val="20"/>
          <w:szCs w:val="20"/>
        </w:rPr>
        <w:t xml:space="preserve"> </w:t>
      </w:r>
    </w:p>
    <w:p w14:paraId="5A56E792" w14:textId="432B9D1F" w:rsidR="00EA670C" w:rsidRPr="00200B84" w:rsidRDefault="00953F53" w:rsidP="007848DD">
      <w:pPr>
        <w:ind w:left="851"/>
        <w:contextualSpacing/>
        <w:rPr>
          <w:sz w:val="20"/>
          <w:szCs w:val="20"/>
          <w:vertAlign w:val="superscript"/>
          <w:lang w:val="en-US"/>
        </w:rPr>
      </w:pPr>
      <w:r w:rsidRPr="00200B84">
        <w:rPr>
          <w:sz w:val="20"/>
          <w:szCs w:val="20"/>
          <w:vertAlign w:val="superscript"/>
        </w:rPr>
        <w:t>1</w:t>
      </w:r>
      <w:r w:rsidR="00EA670C" w:rsidRPr="00200B84">
        <w:rPr>
          <w:sz w:val="20"/>
          <w:szCs w:val="20"/>
          <w:vertAlign w:val="superscript"/>
          <w:lang w:val="en-US"/>
        </w:rPr>
        <w:t>)</w:t>
      </w:r>
      <w:r w:rsidR="00EA670C" w:rsidRPr="00200B84">
        <w:rPr>
          <w:sz w:val="20"/>
          <w:szCs w:val="20"/>
        </w:rPr>
        <w:t xml:space="preserve">Program Studi </w:t>
      </w:r>
      <w:r w:rsidR="00EA670C" w:rsidRPr="00200B84">
        <w:rPr>
          <w:sz w:val="20"/>
          <w:szCs w:val="20"/>
          <w:lang w:val="en-ID"/>
        </w:rPr>
        <w:t>Psikologi,</w:t>
      </w:r>
      <w:r w:rsidR="00EA670C" w:rsidRPr="00200B84">
        <w:rPr>
          <w:sz w:val="20"/>
          <w:szCs w:val="20"/>
          <w:lang w:val="en-US"/>
        </w:rPr>
        <w:t xml:space="preserve"> </w:t>
      </w:r>
      <w:r w:rsidR="00EA670C" w:rsidRPr="00200B84">
        <w:rPr>
          <w:sz w:val="20"/>
          <w:szCs w:val="20"/>
          <w:lang w:val="en-ID"/>
        </w:rPr>
        <w:t>Fakultas Psikologi Dan Ilmu Pendidikan</w:t>
      </w:r>
      <w:r w:rsidR="00605BCC" w:rsidRPr="00200B84">
        <w:rPr>
          <w:sz w:val="20"/>
          <w:szCs w:val="20"/>
          <w:lang w:val="en-ID"/>
        </w:rPr>
        <w:t>,</w:t>
      </w:r>
      <w:r w:rsidR="00EA670C" w:rsidRPr="00200B84">
        <w:rPr>
          <w:sz w:val="20"/>
          <w:szCs w:val="20"/>
        </w:rPr>
        <w:t xml:space="preserve"> Universitas </w:t>
      </w:r>
      <w:r w:rsidR="00EA670C" w:rsidRPr="00200B84">
        <w:rPr>
          <w:sz w:val="20"/>
          <w:szCs w:val="20"/>
          <w:lang w:val="en-ID"/>
        </w:rPr>
        <w:t>Muhammadiyah Sidoarjo, Indonesia</w:t>
      </w:r>
      <w:r w:rsidR="00EA670C" w:rsidRPr="00200B84">
        <w:rPr>
          <w:sz w:val="20"/>
          <w:szCs w:val="20"/>
          <w:vertAlign w:val="superscript"/>
          <w:lang w:val="en-US"/>
        </w:rPr>
        <w:t xml:space="preserve"> </w:t>
      </w:r>
    </w:p>
    <w:p w14:paraId="684CCA73" w14:textId="7B3773A4" w:rsidR="00C716F0" w:rsidRPr="00200B84" w:rsidRDefault="00066732" w:rsidP="007848DD">
      <w:pPr>
        <w:ind w:left="851"/>
        <w:contextualSpacing/>
        <w:rPr>
          <w:lang w:val="en-ID"/>
        </w:rPr>
      </w:pPr>
      <w:r w:rsidRPr="00200B84">
        <w:rPr>
          <w:sz w:val="20"/>
          <w:szCs w:val="20"/>
          <w:vertAlign w:val="superscript"/>
          <w:lang w:val="en-US"/>
        </w:rPr>
        <w:t>2</w:t>
      </w:r>
      <w:r w:rsidR="00953F53" w:rsidRPr="00200B84">
        <w:rPr>
          <w:sz w:val="20"/>
          <w:szCs w:val="20"/>
          <w:vertAlign w:val="superscript"/>
        </w:rPr>
        <w:t>)</w:t>
      </w:r>
      <w:r w:rsidR="00953F53" w:rsidRPr="00200B84">
        <w:rPr>
          <w:sz w:val="20"/>
          <w:szCs w:val="20"/>
        </w:rPr>
        <w:t xml:space="preserve">Program Studi </w:t>
      </w:r>
      <w:r w:rsidR="006555E9" w:rsidRPr="00200B84">
        <w:rPr>
          <w:sz w:val="20"/>
          <w:szCs w:val="20"/>
          <w:lang w:val="en-ID"/>
        </w:rPr>
        <w:t>Psikologi</w:t>
      </w:r>
      <w:r w:rsidR="003219CD" w:rsidRPr="00200B84">
        <w:rPr>
          <w:sz w:val="20"/>
          <w:szCs w:val="20"/>
          <w:lang w:val="en-ID"/>
        </w:rPr>
        <w:t>,</w:t>
      </w:r>
      <w:r w:rsidR="006555E9" w:rsidRPr="00200B84">
        <w:rPr>
          <w:sz w:val="20"/>
          <w:szCs w:val="20"/>
          <w:lang w:val="en-US"/>
        </w:rPr>
        <w:t xml:space="preserve"> </w:t>
      </w:r>
      <w:r w:rsidR="007848DD" w:rsidRPr="00200B84">
        <w:rPr>
          <w:sz w:val="20"/>
          <w:szCs w:val="20"/>
          <w:lang w:val="en-ID"/>
        </w:rPr>
        <w:t>Fakultas Psikologi Dan Ilmu Pendidikan</w:t>
      </w:r>
      <w:r w:rsidR="00605BCC" w:rsidRPr="00200B84">
        <w:rPr>
          <w:sz w:val="20"/>
          <w:szCs w:val="20"/>
          <w:lang w:val="en-ID"/>
        </w:rPr>
        <w:t>,</w:t>
      </w:r>
      <w:r w:rsidR="00953F53" w:rsidRPr="00200B84">
        <w:rPr>
          <w:sz w:val="20"/>
          <w:szCs w:val="20"/>
        </w:rPr>
        <w:t xml:space="preserve"> Universitas </w:t>
      </w:r>
      <w:r w:rsidR="00C716F0" w:rsidRPr="00200B84">
        <w:rPr>
          <w:sz w:val="20"/>
          <w:szCs w:val="20"/>
          <w:lang w:val="en-ID"/>
        </w:rPr>
        <w:t>Muhammadiyah</w:t>
      </w:r>
      <w:r w:rsidR="007848DD" w:rsidRPr="00200B84">
        <w:rPr>
          <w:sz w:val="20"/>
          <w:szCs w:val="20"/>
          <w:lang w:val="en-ID"/>
        </w:rPr>
        <w:t xml:space="preserve"> </w:t>
      </w:r>
      <w:r w:rsidR="00C716F0" w:rsidRPr="00200B84">
        <w:rPr>
          <w:sz w:val="20"/>
          <w:szCs w:val="20"/>
          <w:lang w:val="en-ID"/>
        </w:rPr>
        <w:t>Sidoarjo, Indonesia</w:t>
      </w:r>
    </w:p>
    <w:p w14:paraId="64FF7E48" w14:textId="6443F5A2" w:rsidR="00953F53" w:rsidRPr="00200B84" w:rsidRDefault="00C716F0" w:rsidP="002F7FC1">
      <w:pPr>
        <w:ind w:left="851"/>
        <w:contextualSpacing/>
        <w:rPr>
          <w:sz w:val="20"/>
          <w:szCs w:val="20"/>
          <w:lang w:val="en-ID"/>
        </w:rPr>
      </w:pPr>
      <w:r w:rsidRPr="00200B84">
        <w:rPr>
          <w:sz w:val="20"/>
          <w:szCs w:val="20"/>
          <w:lang w:val="en-ID"/>
        </w:rPr>
        <w:t>*Ema</w:t>
      </w:r>
      <w:r w:rsidR="007848DD" w:rsidRPr="00200B84">
        <w:rPr>
          <w:sz w:val="20"/>
          <w:szCs w:val="20"/>
          <w:lang w:val="en-ID"/>
        </w:rPr>
        <w:t>il Penulis</w:t>
      </w:r>
      <w:r w:rsidR="004D7996" w:rsidRPr="00200B84">
        <w:rPr>
          <w:sz w:val="20"/>
          <w:szCs w:val="20"/>
          <w:lang w:val="en-ID"/>
        </w:rPr>
        <w:t xml:space="preserve"> </w:t>
      </w:r>
      <w:r w:rsidR="007848DD" w:rsidRPr="00200B84">
        <w:rPr>
          <w:sz w:val="20"/>
          <w:szCs w:val="20"/>
          <w:lang w:val="en-ID"/>
        </w:rPr>
        <w:t xml:space="preserve">Korespondensi: </w:t>
      </w:r>
      <w:r w:rsidR="00A73475">
        <w:rPr>
          <w:sz w:val="20"/>
          <w:szCs w:val="20"/>
          <w:lang w:val="en-ID"/>
        </w:rPr>
        <w:t>dwinastiti</w:t>
      </w:r>
      <w:r w:rsidR="00066732" w:rsidRPr="00200B84">
        <w:rPr>
          <w:sz w:val="20"/>
          <w:szCs w:val="20"/>
          <w:lang w:val="en-ID"/>
        </w:rPr>
        <w:t>@umsida.ac.id</w:t>
      </w:r>
      <w:r w:rsidR="00D010A4" w:rsidRPr="00200B84">
        <w:rPr>
          <w:sz w:val="20"/>
          <w:szCs w:val="20"/>
          <w:lang w:val="en-ID"/>
        </w:rPr>
        <w:t xml:space="preserve"> </w:t>
      </w:r>
    </w:p>
    <w:p w14:paraId="389C8E90" w14:textId="77777777" w:rsidR="00C716F0" w:rsidRPr="00200B84" w:rsidRDefault="00C716F0">
      <w:pPr>
        <w:rPr>
          <w:i/>
          <w:sz w:val="20"/>
          <w:szCs w:val="20"/>
        </w:rPr>
      </w:pPr>
    </w:p>
    <w:p w14:paraId="6915EE32" w14:textId="77777777" w:rsidR="00953F53" w:rsidRPr="00200B84" w:rsidRDefault="00953F53">
      <w:pPr>
        <w:rPr>
          <w:sz w:val="20"/>
          <w:szCs w:val="20"/>
        </w:rPr>
      </w:pPr>
    </w:p>
    <w:p w14:paraId="095FE3BC" w14:textId="77777777" w:rsidR="00953F53" w:rsidRPr="00200B84" w:rsidRDefault="00953F53">
      <w:pPr>
        <w:sectPr w:rsidR="00953F53" w:rsidRPr="00200B84" w:rsidSect="005F248D">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cols w:space="720"/>
          <w:titlePg/>
          <w:docGrid w:linePitch="360"/>
        </w:sectPr>
      </w:pPr>
    </w:p>
    <w:p w14:paraId="3EB06888" w14:textId="299A3D70" w:rsidR="00953F53" w:rsidRPr="00200B84" w:rsidRDefault="006C7A28" w:rsidP="00605BCC">
      <w:pPr>
        <w:pStyle w:val="ListParagraph"/>
        <w:ind w:left="0" w:hanging="567"/>
        <w:jc w:val="both"/>
        <w:rPr>
          <w:bCs/>
          <w:i/>
          <w:sz w:val="20"/>
          <w:szCs w:val="20"/>
          <w:lang w:val="en-US"/>
        </w:rPr>
      </w:pPr>
      <w:bookmarkStart w:id="0" w:name="__DdeLink__931_480770800"/>
      <w:r w:rsidRPr="00200B84">
        <w:rPr>
          <w:b/>
          <w:bCs/>
          <w:i/>
          <w:szCs w:val="20"/>
        </w:rPr>
        <w:t>Abstract</w:t>
      </w:r>
      <w:r w:rsidRPr="00200B84">
        <w:rPr>
          <w:bCs/>
          <w:i/>
          <w:sz w:val="20"/>
          <w:szCs w:val="20"/>
        </w:rPr>
        <w:t>.</w:t>
      </w:r>
      <w:r w:rsidR="00FB2C2D" w:rsidRPr="00200B84">
        <w:rPr>
          <w:bCs/>
          <w:i/>
          <w:sz w:val="20"/>
          <w:szCs w:val="20"/>
          <w:lang w:val="en-US"/>
        </w:rPr>
        <w:t xml:space="preserve"> </w:t>
      </w:r>
      <w:r w:rsidR="001E7612" w:rsidRPr="00200B84">
        <w:rPr>
          <w:bCs/>
          <w:i/>
          <w:sz w:val="20"/>
          <w:szCs w:val="20"/>
          <w:lang w:val="en-US"/>
        </w:rPr>
        <w:t xml:space="preserve">This research is motivated by procrastination behavior carried out by students. Many students do not do school assignments, many students do not go to school and prefer to joke with themselves while learning. The purpose of this study was to determine the differences in academic procrastination in terms of the level of emotional regulation in </w:t>
      </w:r>
      <w:r w:rsidR="00E54EEF">
        <w:rPr>
          <w:bCs/>
          <w:i/>
          <w:sz w:val="20"/>
          <w:szCs w:val="20"/>
          <w:lang w:val="en-US"/>
        </w:rPr>
        <w:t>Hangtuah 5 Sidoarjo</w:t>
      </w:r>
      <w:r w:rsidR="001E7612" w:rsidRPr="00200B84">
        <w:rPr>
          <w:bCs/>
          <w:i/>
          <w:sz w:val="20"/>
          <w:szCs w:val="20"/>
          <w:lang w:val="en-US"/>
        </w:rPr>
        <w:t xml:space="preserve"> Junior High School students. The study used a comparative quantitative method. The population in this study amounted to 174 students. The sampling technique in this study used saturated sampling technique. Data collection uses psychological scales with Likert scale models, namely the academic procrastination scale and the Emotion regulation scale. Data analysis used independent sample T-Test analysis technique with the help of SPSS 26.0 for windows program.</w:t>
      </w:r>
      <w:r w:rsidR="004202BF">
        <w:rPr>
          <w:bCs/>
          <w:i/>
          <w:sz w:val="20"/>
          <w:szCs w:val="20"/>
          <w:lang w:val="en-US"/>
        </w:rPr>
        <w:t xml:space="preserve"> </w:t>
      </w:r>
      <w:r w:rsidR="004202BF" w:rsidRPr="004202BF">
        <w:rPr>
          <w:bCs/>
          <w:i/>
          <w:sz w:val="20"/>
          <w:szCs w:val="20"/>
          <w:lang w:val="en-US"/>
        </w:rPr>
        <w:t>The results showed that there were differences in academic procrastination in terms of emotional regulation owned by Hangtuah 5 Sidoarjo junior high school students with a sig. (2-tailed) of 0.000 (&lt;0.05) and t value = -2.215.</w:t>
      </w:r>
    </w:p>
    <w:p w14:paraId="10A6FCF4" w14:textId="77777777" w:rsidR="007D6206" w:rsidRPr="00200B84" w:rsidRDefault="007D6206" w:rsidP="007D6206">
      <w:pPr>
        <w:pStyle w:val="ListParagraph"/>
        <w:ind w:left="0"/>
        <w:jc w:val="both"/>
        <w:rPr>
          <w:bCs/>
          <w:i/>
          <w:sz w:val="20"/>
          <w:szCs w:val="20"/>
          <w:lang w:val="en-US"/>
        </w:rPr>
      </w:pPr>
    </w:p>
    <w:p w14:paraId="7142E46B" w14:textId="7F8482BC" w:rsidR="00953F53" w:rsidRPr="00200B84" w:rsidRDefault="00953F53" w:rsidP="00605BCC">
      <w:pPr>
        <w:pStyle w:val="Heading3"/>
        <w:ind w:hanging="567"/>
        <w:rPr>
          <w:rStyle w:val="Emphasis"/>
          <w:b w:val="0"/>
          <w:lang w:val="en-US"/>
        </w:rPr>
      </w:pPr>
      <w:r w:rsidRPr="00200B84">
        <w:rPr>
          <w:b w:val="0"/>
          <w:iCs/>
          <w:smallCaps/>
        </w:rPr>
        <w:t>Keywords</w:t>
      </w:r>
      <w:r w:rsidRPr="00200B84">
        <w:rPr>
          <w:rStyle w:val="Emphasis"/>
          <w:b w:val="0"/>
        </w:rPr>
        <w:t xml:space="preserve"> </w:t>
      </w:r>
      <w:r w:rsidR="00E67132" w:rsidRPr="00200B84">
        <w:rPr>
          <w:rStyle w:val="Emphasis"/>
          <w:b w:val="0"/>
        </w:rPr>
        <w:t>–</w:t>
      </w:r>
      <w:r w:rsidRPr="00200B84">
        <w:rPr>
          <w:rStyle w:val="Emphasis"/>
          <w:b w:val="0"/>
        </w:rPr>
        <w:t xml:space="preserve"> </w:t>
      </w:r>
      <w:bookmarkEnd w:id="0"/>
      <w:r w:rsidR="00E67132" w:rsidRPr="00200B84">
        <w:rPr>
          <w:rStyle w:val="Emphasis"/>
          <w:b w:val="0"/>
          <w:lang w:val="en-US"/>
        </w:rPr>
        <w:t xml:space="preserve">Academic Procrastination, </w:t>
      </w:r>
      <w:r w:rsidR="00407D26" w:rsidRPr="00200B84">
        <w:rPr>
          <w:rStyle w:val="Emphasis"/>
          <w:b w:val="0"/>
          <w:lang w:val="en-US"/>
        </w:rPr>
        <w:t>Emotion</w:t>
      </w:r>
      <w:r w:rsidR="00E67132" w:rsidRPr="00200B84">
        <w:rPr>
          <w:rStyle w:val="Emphasis"/>
          <w:b w:val="0"/>
          <w:lang w:val="en-US"/>
        </w:rPr>
        <w:t>-Regulation, Junior High School Students</w:t>
      </w:r>
    </w:p>
    <w:p w14:paraId="2E41DD86" w14:textId="77777777" w:rsidR="007D6206" w:rsidRPr="00200B84" w:rsidRDefault="007D6206" w:rsidP="007D6206"/>
    <w:p w14:paraId="2FDC32E0" w14:textId="262D6CE3" w:rsidR="003219CD" w:rsidRPr="00200B84" w:rsidRDefault="006C7A28" w:rsidP="00605BCC">
      <w:pPr>
        <w:pStyle w:val="ListParagraph"/>
        <w:ind w:left="0" w:hanging="567"/>
        <w:jc w:val="both"/>
        <w:rPr>
          <w:sz w:val="20"/>
          <w:lang w:val="en-US"/>
        </w:rPr>
      </w:pPr>
      <w:r w:rsidRPr="00200B84">
        <w:rPr>
          <w:b/>
          <w:bCs/>
        </w:rPr>
        <w:t>Abstrak</w:t>
      </w:r>
      <w:r w:rsidRPr="00200B84">
        <w:rPr>
          <w:bCs/>
        </w:rPr>
        <w:t xml:space="preserve">. </w:t>
      </w:r>
      <w:r w:rsidR="00433B7F" w:rsidRPr="00200B84">
        <w:rPr>
          <w:bCs/>
          <w:sz w:val="20"/>
          <w:szCs w:val="20"/>
          <w:lang w:val="en-US"/>
        </w:rPr>
        <w:t xml:space="preserve">Penelitian ini dilatarbelakangi oleh </w:t>
      </w:r>
      <w:r w:rsidR="00C72ECE" w:rsidRPr="00200B84">
        <w:rPr>
          <w:bCs/>
          <w:sz w:val="20"/>
          <w:szCs w:val="20"/>
          <w:lang w:val="en-US"/>
        </w:rPr>
        <w:t xml:space="preserve">perilaku prokrastinasi yang dilakukan oleh siswa. Banyak siswa yang tidak mengerjerakan tugas sekolah, </w:t>
      </w:r>
      <w:r w:rsidR="0061699F" w:rsidRPr="00200B84">
        <w:rPr>
          <w:bCs/>
          <w:sz w:val="20"/>
          <w:szCs w:val="20"/>
          <w:lang w:val="en-US"/>
        </w:rPr>
        <w:t xml:space="preserve">banyak siswa yang tidak masuk sekolah dan lebih memilih bergurau sendiri ketika sedang melakukan pembelajaran. </w:t>
      </w:r>
      <w:r w:rsidR="00433B7F" w:rsidRPr="00200B84">
        <w:rPr>
          <w:sz w:val="20"/>
          <w:lang w:val="en-US"/>
        </w:rPr>
        <w:t>Tujuan penelitian ini yaitu</w:t>
      </w:r>
      <w:r w:rsidR="004D7996" w:rsidRPr="00200B84">
        <w:rPr>
          <w:sz w:val="20"/>
        </w:rPr>
        <w:t xml:space="preserve"> untuk mengetahui </w:t>
      </w:r>
      <w:r w:rsidR="0061699F" w:rsidRPr="00200B84">
        <w:rPr>
          <w:sz w:val="20"/>
          <w:lang w:val="en-US"/>
        </w:rPr>
        <w:t>perbedaan prokrastinasi akademik dit</w:t>
      </w:r>
      <w:r w:rsidR="00407D26" w:rsidRPr="00200B84">
        <w:rPr>
          <w:sz w:val="20"/>
          <w:lang w:val="en-US"/>
        </w:rPr>
        <w:t>injau dari tingkat regulasi emosi</w:t>
      </w:r>
      <w:r w:rsidR="0061699F" w:rsidRPr="00200B84">
        <w:rPr>
          <w:sz w:val="20"/>
          <w:lang w:val="en-US"/>
        </w:rPr>
        <w:t xml:space="preserve"> pada siswa SMP </w:t>
      </w:r>
      <w:r w:rsidR="00E54EEF">
        <w:rPr>
          <w:sz w:val="20"/>
          <w:lang w:val="en-US"/>
        </w:rPr>
        <w:t>Hangtuah 5 Sidoarjo</w:t>
      </w:r>
      <w:r w:rsidR="006555E9" w:rsidRPr="00200B84">
        <w:rPr>
          <w:sz w:val="20"/>
          <w:lang w:val="en-US"/>
        </w:rPr>
        <w:t>.</w:t>
      </w:r>
      <w:r w:rsidR="003219CD" w:rsidRPr="00200B84">
        <w:rPr>
          <w:sz w:val="20"/>
          <w:lang w:val="en-US"/>
        </w:rPr>
        <w:t xml:space="preserve"> </w:t>
      </w:r>
      <w:r w:rsidR="00066732" w:rsidRPr="00200B84">
        <w:rPr>
          <w:sz w:val="20"/>
          <w:lang w:val="en-US"/>
        </w:rPr>
        <w:t xml:space="preserve">Penelitian menggunakan metode kuantitatif </w:t>
      </w:r>
      <w:r w:rsidR="0061699F" w:rsidRPr="00200B84">
        <w:rPr>
          <w:sz w:val="20"/>
          <w:lang w:val="en-US"/>
        </w:rPr>
        <w:t>komparasi</w:t>
      </w:r>
      <w:r w:rsidR="004D7996" w:rsidRPr="00200B84">
        <w:rPr>
          <w:sz w:val="20"/>
        </w:rPr>
        <w:t xml:space="preserve">. </w:t>
      </w:r>
      <w:r w:rsidR="005526E6" w:rsidRPr="00200B84">
        <w:rPr>
          <w:sz w:val="20"/>
          <w:lang w:val="en-US"/>
        </w:rPr>
        <w:t xml:space="preserve">Populasi dalam penelitian ini berjumlah </w:t>
      </w:r>
      <w:r w:rsidR="0061699F" w:rsidRPr="00200B84">
        <w:rPr>
          <w:sz w:val="20"/>
          <w:lang w:val="en-US"/>
        </w:rPr>
        <w:t>174</w:t>
      </w:r>
      <w:r w:rsidR="005526E6" w:rsidRPr="00200B84">
        <w:rPr>
          <w:sz w:val="20"/>
          <w:lang w:val="en-US"/>
        </w:rPr>
        <w:t xml:space="preserve"> </w:t>
      </w:r>
      <w:r w:rsidR="0061699F" w:rsidRPr="00200B84">
        <w:rPr>
          <w:sz w:val="20"/>
          <w:lang w:val="en-US"/>
        </w:rPr>
        <w:t>siswa</w:t>
      </w:r>
      <w:r w:rsidR="005526E6" w:rsidRPr="00200B84">
        <w:rPr>
          <w:sz w:val="20"/>
          <w:lang w:val="en-US"/>
        </w:rPr>
        <w:t xml:space="preserve">. </w:t>
      </w:r>
      <w:r w:rsidR="003219CD" w:rsidRPr="00200B84">
        <w:rPr>
          <w:sz w:val="20"/>
          <w:lang w:val="en-US"/>
        </w:rPr>
        <w:t>Teknik sampling pada penelitian ini</w:t>
      </w:r>
      <w:r w:rsidR="00066732" w:rsidRPr="00200B84">
        <w:rPr>
          <w:sz w:val="20"/>
          <w:lang w:val="en-US"/>
        </w:rPr>
        <w:t xml:space="preserve"> menggunakan teknik </w:t>
      </w:r>
      <w:r w:rsidR="0061699F" w:rsidRPr="00200B84">
        <w:rPr>
          <w:i/>
          <w:sz w:val="20"/>
          <w:lang w:val="en-US"/>
        </w:rPr>
        <w:t xml:space="preserve">sampling </w:t>
      </w:r>
      <w:r w:rsidR="0061699F" w:rsidRPr="00200B84">
        <w:rPr>
          <w:sz w:val="20"/>
          <w:lang w:val="en-US"/>
        </w:rPr>
        <w:t>jenuh</w:t>
      </w:r>
      <w:r w:rsidR="003219CD" w:rsidRPr="00200B84">
        <w:rPr>
          <w:sz w:val="20"/>
          <w:lang w:val="en-US"/>
        </w:rPr>
        <w:t>.</w:t>
      </w:r>
      <w:r w:rsidR="00FB2C2D" w:rsidRPr="00200B84">
        <w:rPr>
          <w:sz w:val="20"/>
          <w:lang w:val="en-US"/>
        </w:rPr>
        <w:t xml:space="preserve"> Pengumpulan data menggunakan skala psikologi dengan model skala </w:t>
      </w:r>
      <w:r w:rsidR="00FB2C2D" w:rsidRPr="00200B84">
        <w:rPr>
          <w:i/>
          <w:sz w:val="20"/>
          <w:lang w:val="en-US"/>
        </w:rPr>
        <w:t>Likert</w:t>
      </w:r>
      <w:r w:rsidR="00FB2C2D" w:rsidRPr="00200B84">
        <w:rPr>
          <w:sz w:val="20"/>
          <w:lang w:val="en-US"/>
        </w:rPr>
        <w:t xml:space="preserve">, yaitu skala </w:t>
      </w:r>
      <w:r w:rsidR="0061699F" w:rsidRPr="00200B84">
        <w:rPr>
          <w:sz w:val="20"/>
          <w:lang w:val="en-US"/>
        </w:rPr>
        <w:t>prokrastinasi akademik</w:t>
      </w:r>
      <w:r w:rsidR="00FB2C2D" w:rsidRPr="00200B84">
        <w:rPr>
          <w:sz w:val="20"/>
          <w:lang w:val="en-US"/>
        </w:rPr>
        <w:t xml:space="preserve"> dan skala </w:t>
      </w:r>
      <w:r w:rsidR="0061699F" w:rsidRPr="00200B84">
        <w:rPr>
          <w:sz w:val="20"/>
          <w:lang w:val="en-US"/>
        </w:rPr>
        <w:t xml:space="preserve">regulasi </w:t>
      </w:r>
      <w:r w:rsidR="00407D26" w:rsidRPr="00200B84">
        <w:rPr>
          <w:sz w:val="20"/>
          <w:lang w:val="en-US"/>
        </w:rPr>
        <w:t>Emosi</w:t>
      </w:r>
      <w:r w:rsidR="00FB2C2D" w:rsidRPr="00200B84">
        <w:rPr>
          <w:sz w:val="20"/>
          <w:lang w:val="en-US"/>
        </w:rPr>
        <w:t xml:space="preserve">. Analisis data menggunakan Teknik </w:t>
      </w:r>
      <w:r w:rsidR="00E67132" w:rsidRPr="00200B84">
        <w:rPr>
          <w:sz w:val="20"/>
          <w:lang w:val="en-US"/>
        </w:rPr>
        <w:t xml:space="preserve">analisa uji-T </w:t>
      </w:r>
      <w:r w:rsidR="00E67132" w:rsidRPr="00200B84">
        <w:rPr>
          <w:i/>
          <w:sz w:val="20"/>
          <w:lang w:val="en-US"/>
        </w:rPr>
        <w:t>independent sample T-Test</w:t>
      </w:r>
      <w:r w:rsidR="00FB2C2D" w:rsidRPr="00200B84">
        <w:rPr>
          <w:sz w:val="20"/>
          <w:lang w:val="en-US"/>
        </w:rPr>
        <w:t xml:space="preserve"> dengan menggunakan bantuan program SPSS</w:t>
      </w:r>
      <w:r w:rsidR="00066732" w:rsidRPr="00200B84">
        <w:rPr>
          <w:sz w:val="20"/>
          <w:lang w:val="en-US"/>
        </w:rPr>
        <w:t xml:space="preserve"> 2</w:t>
      </w:r>
      <w:r w:rsidR="0090537B" w:rsidRPr="00200B84">
        <w:rPr>
          <w:sz w:val="20"/>
          <w:lang w:val="en-US"/>
        </w:rPr>
        <w:t>6</w:t>
      </w:r>
      <w:r w:rsidR="00066732" w:rsidRPr="00200B84">
        <w:rPr>
          <w:sz w:val="20"/>
          <w:lang w:val="en-US"/>
        </w:rPr>
        <w:t xml:space="preserve">.0 </w:t>
      </w:r>
      <w:r w:rsidR="00066732" w:rsidRPr="00200B84">
        <w:rPr>
          <w:i/>
          <w:sz w:val="20"/>
          <w:lang w:val="en-US"/>
        </w:rPr>
        <w:t>for windows</w:t>
      </w:r>
      <w:r w:rsidR="001E7612" w:rsidRPr="00200B84">
        <w:rPr>
          <w:sz w:val="20"/>
          <w:szCs w:val="20"/>
          <w:lang w:val="en-ID"/>
        </w:rPr>
        <w:t>.</w:t>
      </w:r>
      <w:r w:rsidR="004202BF">
        <w:rPr>
          <w:sz w:val="20"/>
          <w:szCs w:val="20"/>
          <w:lang w:val="en-ID"/>
        </w:rPr>
        <w:t xml:space="preserve"> </w:t>
      </w:r>
      <w:r w:rsidR="004202BF" w:rsidRPr="004202BF">
        <w:rPr>
          <w:sz w:val="20"/>
          <w:szCs w:val="20"/>
          <w:lang w:val="en-ID"/>
        </w:rPr>
        <w:t>Hasil penelitian menunjukkan bahwa terdapat perbedaan prokrastinasi akademik ditinjau dari regulasi emosi yang dimiliki oleh siswa SMP Hangtuah 5 Sidoarjo dengan nilai  sig. (2-tailed) sebesar 0.000 (&lt;0.05) dan nilai t = -2.215.</w:t>
      </w:r>
    </w:p>
    <w:p w14:paraId="2D988302" w14:textId="77777777" w:rsidR="00953F53" w:rsidRPr="00200B84" w:rsidRDefault="00953F53" w:rsidP="002F7FC1">
      <w:pPr>
        <w:pStyle w:val="BodyAbstract"/>
        <w:spacing w:before="0" w:after="0"/>
        <w:ind w:left="0" w:right="4"/>
        <w:jc w:val="both"/>
      </w:pPr>
    </w:p>
    <w:p w14:paraId="4EE6B014" w14:textId="1041A786" w:rsidR="004D7996" w:rsidRPr="00200B84" w:rsidRDefault="00953F53" w:rsidP="00605BCC">
      <w:pPr>
        <w:pStyle w:val="Heading3"/>
        <w:ind w:hanging="567"/>
        <w:rPr>
          <w:b w:val="0"/>
          <w:i/>
          <w:sz w:val="16"/>
          <w:lang w:val="en-US"/>
        </w:rPr>
      </w:pPr>
      <w:r w:rsidRPr="00200B84">
        <w:rPr>
          <w:b w:val="0"/>
          <w:i/>
          <w:smallCaps/>
        </w:rPr>
        <w:t xml:space="preserve">Kata Kunci </w:t>
      </w:r>
      <w:r w:rsidR="00FB2C2D" w:rsidRPr="00200B84">
        <w:rPr>
          <w:b w:val="0"/>
          <w:i/>
          <w:smallCaps/>
        </w:rPr>
        <w:t>–</w:t>
      </w:r>
      <w:r w:rsidR="004D7996" w:rsidRPr="00200B84">
        <w:rPr>
          <w:b w:val="0"/>
          <w:i/>
        </w:rPr>
        <w:t xml:space="preserve"> </w:t>
      </w:r>
      <w:r w:rsidR="00E67132" w:rsidRPr="00200B84">
        <w:rPr>
          <w:b w:val="0"/>
          <w:lang w:val="en-US"/>
        </w:rPr>
        <w:t xml:space="preserve">Prokrastinasi Akademik, Regulasi </w:t>
      </w:r>
      <w:r w:rsidR="00407D26" w:rsidRPr="00200B84">
        <w:rPr>
          <w:b w:val="0"/>
          <w:lang w:val="en-US"/>
        </w:rPr>
        <w:t>Emosi</w:t>
      </w:r>
      <w:r w:rsidR="00E67132" w:rsidRPr="00200B84">
        <w:rPr>
          <w:b w:val="0"/>
          <w:lang w:val="en-US"/>
        </w:rPr>
        <w:t>, Siswa SMP</w:t>
      </w:r>
      <w:r w:rsidR="00FB2C2D" w:rsidRPr="00200B84">
        <w:rPr>
          <w:b w:val="0"/>
          <w:lang w:val="en-US"/>
        </w:rPr>
        <w:t>.</w:t>
      </w:r>
    </w:p>
    <w:p w14:paraId="02FDCCA1" w14:textId="77777777" w:rsidR="00953F53" w:rsidRPr="00200B84" w:rsidRDefault="00953F53" w:rsidP="002F7FC1">
      <w:pPr>
        <w:pStyle w:val="BodyAbstract"/>
        <w:tabs>
          <w:tab w:val="left" w:pos="0"/>
        </w:tabs>
        <w:spacing w:before="58" w:after="0"/>
        <w:ind w:left="0" w:right="4"/>
        <w:jc w:val="both"/>
        <w:rPr>
          <w:smallCaps w:val="0"/>
        </w:rPr>
      </w:pPr>
    </w:p>
    <w:p w14:paraId="5D9FFC67" w14:textId="77777777" w:rsidR="000B526B" w:rsidRPr="00200B84" w:rsidRDefault="000B526B" w:rsidP="002F7FC1">
      <w:pPr>
        <w:pStyle w:val="BodyAbstract"/>
        <w:tabs>
          <w:tab w:val="left" w:pos="0"/>
        </w:tabs>
        <w:spacing w:before="58" w:after="0"/>
        <w:ind w:left="0" w:right="4"/>
        <w:jc w:val="both"/>
      </w:pPr>
    </w:p>
    <w:p w14:paraId="5DA2D2EF" w14:textId="77777777" w:rsidR="002F7FC1" w:rsidRPr="00200B84" w:rsidRDefault="002F7FC1" w:rsidP="002F7FC1">
      <w:pPr>
        <w:pStyle w:val="Heading1"/>
        <w:rPr>
          <w:sz w:val="24"/>
        </w:rPr>
        <w:sectPr w:rsidR="002F7FC1" w:rsidRPr="00200B84" w:rsidSect="002F7FC1">
          <w:type w:val="continuous"/>
          <w:pgSz w:w="11906" w:h="16838"/>
          <w:pgMar w:top="1701" w:right="1134" w:bottom="1701" w:left="1412" w:header="1134" w:footer="720" w:gutter="0"/>
          <w:cols w:space="288"/>
          <w:docGrid w:linePitch="360"/>
        </w:sectPr>
      </w:pPr>
    </w:p>
    <w:p w14:paraId="4A8311A9" w14:textId="77777777" w:rsidR="00953F53" w:rsidRPr="00200B84" w:rsidRDefault="00953F53">
      <w:pPr>
        <w:pStyle w:val="Heading1"/>
        <w:rPr>
          <w:sz w:val="24"/>
        </w:rPr>
      </w:pPr>
      <w:r w:rsidRPr="00200B84">
        <w:rPr>
          <w:sz w:val="24"/>
        </w:rPr>
        <w:t xml:space="preserve">I. Pendahuluan </w:t>
      </w:r>
    </w:p>
    <w:p w14:paraId="1D9747EE" w14:textId="5DDC79B3" w:rsidR="0061699F" w:rsidRPr="00200B84" w:rsidRDefault="00E67132" w:rsidP="00C72ECE">
      <w:pPr>
        <w:ind w:firstLine="357"/>
        <w:jc w:val="both"/>
        <w:rPr>
          <w:sz w:val="20"/>
          <w:lang w:val="en-US"/>
        </w:rPr>
      </w:pPr>
      <w:r w:rsidRPr="00200B84">
        <w:rPr>
          <w:sz w:val="20"/>
          <w:lang w:val="en-US"/>
        </w:rPr>
        <w:t xml:space="preserve">Pendidikan merupakan proses untuk memperoleh wawasan, pengertian, dan cara bertingkah laku sesuai dengan kebutuhan melalui prosedur pembelajaran </w:t>
      </w:r>
      <w:r w:rsidR="00591CBA" w:rsidRPr="00200B84">
        <w:rPr>
          <w:sz w:val="20"/>
          <w:lang w:val="en-US"/>
        </w:rPr>
        <w:fldChar w:fldCharType="begin" w:fldLock="1"/>
      </w:r>
      <w:r w:rsidR="00591CBA" w:rsidRPr="00200B84">
        <w:rPr>
          <w:sz w:val="20"/>
          <w:lang w:val="en-US"/>
        </w:rPr>
        <w:instrText>ADDIN CSL_CITATION {"citationItems":[{"id":"ITEM-1","itemData":{"author":[{"dropping-particle":"","family":"Syah","given":"Muhibin","non-dropping-particle":"","parse-names":false,"suffix":""}],"id":"ITEM-1","issued":{"date-parts":[["2014"]]},"publisher":"Remaja Rosdakarya Offset","title":"Psikologi Pendidikan Dengan Pendekatan Baru (AS Wardan (ed.)","type":"article"},"uris":["http://www.mendeley.com/documents/?uuid=7e59530c-55b2-4827-8859-00d51832c7e3"]}],"mendeley":{"formattedCitation":"[1]","plainTextFormattedCitation":"[1]","previouslyFormattedCitation":"[1]"},"properties":{"noteIndex":0},"schema":"https://github.com/citation-style-language/schema/raw/master/csl-citation.json"}</w:instrText>
      </w:r>
      <w:r w:rsidR="00591CBA" w:rsidRPr="00200B84">
        <w:rPr>
          <w:sz w:val="20"/>
          <w:lang w:val="en-US"/>
        </w:rPr>
        <w:fldChar w:fldCharType="separate"/>
      </w:r>
      <w:r w:rsidR="00591CBA" w:rsidRPr="00200B84">
        <w:rPr>
          <w:noProof/>
          <w:sz w:val="20"/>
          <w:lang w:val="en-US"/>
        </w:rPr>
        <w:t>[1]</w:t>
      </w:r>
      <w:r w:rsidR="00591CBA" w:rsidRPr="00200B84">
        <w:rPr>
          <w:sz w:val="20"/>
          <w:lang w:val="en-US"/>
        </w:rPr>
        <w:fldChar w:fldCharType="end"/>
      </w:r>
      <w:r w:rsidRPr="00200B84">
        <w:rPr>
          <w:sz w:val="20"/>
          <w:lang w:val="en-US"/>
        </w:rPr>
        <w:t xml:space="preserve">. Dalam sebuah lembaga pendidikan formal, terdapat siswa sebagai peserta didik, di mana peserta didik adalah individu yang ingin mencapai tujuan dengan bantuan pendidik untuk mengembangkan dan menyempurnakan pengetahuan, kebiasaan, dan sikap siswa </w:t>
      </w:r>
      <w:r w:rsidR="00591CBA" w:rsidRPr="00200B84">
        <w:rPr>
          <w:sz w:val="20"/>
          <w:lang w:val="en-US"/>
        </w:rPr>
        <w:fldChar w:fldCharType="begin" w:fldLock="1"/>
      </w:r>
      <w:r w:rsidR="00780664" w:rsidRPr="00200B84">
        <w:rPr>
          <w:sz w:val="20"/>
          <w:lang w:val="en-US"/>
        </w:rPr>
        <w:instrText>ADDIN CSL_CITATION {"citationItems":[{"id":"ITEM-1","itemData":{"ISBN":"6024538634","author":[{"dropping-particle":"","family":"Suardi","given":"Moh","non-dropping-particle":"","parse-names":false,"suffix":""}],"id":"ITEM-1","issued":{"date-parts":[["2018"]]},"publisher":"Deepublish","title":"Belajar &amp; pembelajaran","type":"book"},"uris":["http://www.mendeley.com/documents/?uuid=bae4e72e-ca28-4872-8de2-cc44773a15df"]}],"mendeley":{"formattedCitation":"[2]","plainTextFormattedCitation":"[2]","previouslyFormattedCitation":"[2]"},"properties":{"noteIndex":0},"schema":"https://github.com/citation-style-language/schema/raw/master/csl-citation.json"}</w:instrText>
      </w:r>
      <w:r w:rsidR="00591CBA" w:rsidRPr="00200B84">
        <w:rPr>
          <w:sz w:val="20"/>
          <w:lang w:val="en-US"/>
        </w:rPr>
        <w:fldChar w:fldCharType="separate"/>
      </w:r>
      <w:r w:rsidR="00591CBA" w:rsidRPr="00200B84">
        <w:rPr>
          <w:noProof/>
          <w:sz w:val="20"/>
          <w:lang w:val="en-US"/>
        </w:rPr>
        <w:t>[2]</w:t>
      </w:r>
      <w:r w:rsidR="00591CBA" w:rsidRPr="00200B84">
        <w:rPr>
          <w:sz w:val="20"/>
          <w:lang w:val="en-US"/>
        </w:rPr>
        <w:fldChar w:fldCharType="end"/>
      </w:r>
      <w:r w:rsidRPr="00200B84">
        <w:rPr>
          <w:sz w:val="20"/>
          <w:lang w:val="en-US"/>
        </w:rPr>
        <w:t>.</w:t>
      </w:r>
      <w:r w:rsidR="00C72ECE" w:rsidRPr="00200B84">
        <w:rPr>
          <w:sz w:val="20"/>
          <w:lang w:val="en-US"/>
        </w:rPr>
        <w:t xml:space="preserve"> </w:t>
      </w:r>
    </w:p>
    <w:p w14:paraId="7BACD22D" w14:textId="779F0EA9" w:rsidR="00C72ECE" w:rsidRPr="00200B84" w:rsidRDefault="00E67132" w:rsidP="00C72ECE">
      <w:pPr>
        <w:ind w:firstLine="357"/>
        <w:jc w:val="both"/>
        <w:rPr>
          <w:sz w:val="20"/>
          <w:lang w:val="en-US"/>
        </w:rPr>
      </w:pPr>
      <w:r w:rsidRPr="00200B84">
        <w:rPr>
          <w:sz w:val="20"/>
          <w:lang w:val="en-US"/>
        </w:rPr>
        <w:t xml:space="preserve">Indonesia memiliki beberapa jenjang pendidikan, salah satunya adalah Sekolah Menengah Pertama (SMP), yang merupakan masa peralihan dari Sekolah Dasar (SD) dengan usia peserta didik sekitar 12 - 15 tahun. Menurut Ericson, masa remaja berlangsung dari usia 10 hingga 20 tahun, di mana individu mengalami peralihan dari masa anak-anak menuju dewasa dan dihadapkan pada tantangan untuk menemukan identitas diri serta menghadapi peran-peran baru </w:t>
      </w:r>
      <w:r w:rsidR="00780664" w:rsidRPr="00200B84">
        <w:rPr>
          <w:sz w:val="20"/>
          <w:lang w:val="en-US"/>
        </w:rPr>
        <w:fldChar w:fldCharType="begin" w:fldLock="1"/>
      </w:r>
      <w:r w:rsidR="00780664" w:rsidRPr="00200B84">
        <w:rPr>
          <w:sz w:val="20"/>
          <w:lang w:val="en-US"/>
        </w:rPr>
        <w:instrText>ADDIN CSL_CITATION {"citationItems":[{"id":"ITEM-1","itemData":{"ISBN":"6233841283","author":[{"dropping-particle":"","family":"Maliki","given":"M Pd I","non-dropping-particle":"","parse-names":false,"suffix":""}],"id":"ITEM-1","issued":{"date-parts":[["2022"]]},"publisher":"PT Republik Media Kreatif","title":"Bimbingan Konseling di sekolah dasar","type":"book"},"uris":["http://www.mendeley.com/documents/?uuid=952b0600-c757-4b88-9179-26cd24fee21c"]}],"mendeley":{"formattedCitation":"[3]","plainTextFormattedCitation":"[3]","previouslyFormattedCitation":"[3]"},"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[3]</w:t>
      </w:r>
      <w:r w:rsidR="00780664" w:rsidRPr="00200B84">
        <w:rPr>
          <w:sz w:val="20"/>
          <w:lang w:val="en-US"/>
        </w:rPr>
        <w:fldChar w:fldCharType="end"/>
      </w:r>
      <w:r w:rsidRPr="00200B84">
        <w:rPr>
          <w:sz w:val="20"/>
          <w:lang w:val="en-US"/>
        </w:rPr>
        <w:t>.</w:t>
      </w:r>
      <w:r w:rsidRPr="00200B84">
        <w:t xml:space="preserve"> </w:t>
      </w:r>
      <w:r w:rsidRPr="00200B84">
        <w:rPr>
          <w:sz w:val="20"/>
          <w:lang w:val="en-US"/>
        </w:rPr>
        <w:t xml:space="preserve">Masa transisi menuju SMP akan membawa perubahan dalam pola pikir operasional formal dan kognisi sosial, dengan penurunan ketergantungan pada orang tua dan peningkatan tanggung jawab </w:t>
      </w:r>
      <w:r w:rsidR="00780664" w:rsidRPr="00200B84">
        <w:rPr>
          <w:sz w:val="20"/>
          <w:lang w:val="en-US"/>
        </w:rPr>
        <w:fldChar w:fldCharType="begin" w:fldLock="1"/>
      </w:r>
      <w:r w:rsidR="00780664" w:rsidRPr="00200B84">
        <w:rPr>
          <w:sz w:val="20"/>
          <w:lang w:val="en-US"/>
        </w:rPr>
        <w:instrText>ADDIN CSL_CITATION {"citationItems":[{"id":"ITEM-1","itemData":{"author":[{"dropping-particle":"","family":"Santrock","given":"J W","non-dropping-particle":"","parse-names":false,"suffix":""}],"container-title":"Ch","id":"ITEM-1","issued":{"date-parts":[["2007"]]},"page":"192","title":"A topical approach to life-span development, 3E","type":"article-journal","volume":"5"},"uris":["http://www.mendeley.com/documents/?uuid=7dbed6e8-e09e-46a2-95ac-1d213d90b5d9"]}],"mendeley":{"formattedCitation":"[4]","plainTextFormattedCitation":"[4]","previouslyFormattedCitation":"[4]"},"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[4]</w:t>
      </w:r>
      <w:r w:rsidR="00780664" w:rsidRPr="00200B84">
        <w:rPr>
          <w:sz w:val="20"/>
          <w:lang w:val="en-US"/>
        </w:rPr>
        <w:fldChar w:fldCharType="end"/>
      </w:r>
      <w:r w:rsidRPr="00200B84">
        <w:rPr>
          <w:sz w:val="20"/>
          <w:lang w:val="en-US"/>
        </w:rPr>
        <w:t xml:space="preserve">. Usia remaja, menurut Gunarsa, memiliki tugas perkembangan dalam menerima keadaan fisiknya, memperoleh kebebasan emosional, mampu bergaul, mengenali dan menerima kemampuan diri, serta memperkuat penguasaan diri berdasarkan nilai dan norma yang ada </w:t>
      </w:r>
      <w:r w:rsidR="00780664" w:rsidRPr="00200B84">
        <w:rPr>
          <w:sz w:val="20"/>
          <w:lang w:val="en-US"/>
        </w:rPr>
        <w:fldChar w:fldCharType="begin" w:fldLock="1"/>
      </w:r>
      <w:r w:rsidR="00780664" w:rsidRPr="00200B84">
        <w:rPr>
          <w:sz w:val="20"/>
          <w:lang w:val="en-US"/>
        </w:rPr>
        <w:instrText>ADDIN CSL_CITATION {"citationItems":[{"id":"ITEM-1","itemData":{"ISSN":"2581-1754","author":[{"dropping-particle":"","family":"Wahidin","given":"Unang","non-dropping-particle":"","parse-names":false,"suffix":""}],"container-title":"Edukasi Islami: Jurnal Pendidikan Islam","id":"ITEM-1","issue":"03","issued":{"date-parts":[["2017"]]},"title":"Pendidikan karakter bagi remaja","type":"article-journal","volume":"2"},"uris":["http://www.mendeley.com/documents/?uuid=26dfbae5-0ac7-404b-b442-16531101766e"]}],"mendeley":{"formattedCitation":"[5]","plainTextFormattedCitation":"[5]","previouslyFormattedCitation":"[5]"},"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[5]</w:t>
      </w:r>
      <w:r w:rsidR="00780664" w:rsidRPr="00200B84">
        <w:rPr>
          <w:sz w:val="20"/>
          <w:lang w:val="en-US"/>
        </w:rPr>
        <w:fldChar w:fldCharType="end"/>
      </w:r>
      <w:r w:rsidRPr="00200B84">
        <w:rPr>
          <w:sz w:val="20"/>
          <w:lang w:val="en-US"/>
        </w:rPr>
        <w:t>.</w:t>
      </w:r>
    </w:p>
    <w:p w14:paraId="3007F346" w14:textId="1ABC10F9" w:rsidR="00C72ECE" w:rsidRPr="00200B84" w:rsidRDefault="00E67132" w:rsidP="00C72ECE">
      <w:pPr>
        <w:ind w:firstLine="357"/>
        <w:jc w:val="both"/>
        <w:rPr>
          <w:sz w:val="20"/>
          <w:lang w:val="en-US"/>
        </w:rPr>
      </w:pPr>
      <w:r w:rsidRPr="00200B84">
        <w:rPr>
          <w:sz w:val="20"/>
          <w:lang w:val="en-US"/>
        </w:rPr>
        <w:lastRenderedPageBreak/>
        <w:t>Siswa memiliki tanggung jawab terhadap tugas yang harus diselesaikan. Namun, seringkali siswa mengalami hambatan dalam mengerjakan tugas, seperti menunda-nunda penyelesaian tugas, lambat dalam menyelesaikan tugas, mengalami kesenjangan antara rencana dan pelaksanaan tugas, serta lebih memilih melakukan aktivitas yang menyenangkan daripada mengerjakan tugas</w:t>
      </w:r>
      <w:r w:rsidR="00FA1C73" w:rsidRPr="00200B84">
        <w:rPr>
          <w:sz w:val="20"/>
          <w:lang w:val="en-US"/>
        </w:rPr>
        <w:t xml:space="preserve"> </w:t>
      </w:r>
      <w:r w:rsidR="00780664" w:rsidRPr="00200B84">
        <w:rPr>
          <w:sz w:val="20"/>
          <w:lang w:val="en-US"/>
        </w:rPr>
        <w:fldChar w:fldCharType="begin" w:fldLock="1"/>
      </w:r>
      <w:r w:rsidR="00780664" w:rsidRPr="00200B84">
        <w:rPr>
          <w:sz w:val="20"/>
          <w:lang w:val="en-US"/>
        </w:rPr>
        <w:instrText>ADDIN CSL_CITATION {"citationItems":[{"id":"ITEM-1","itemData":{"author":[{"dropping-particle":"","family":"Aminah","given":"Siti","non-dropping-particle":"","parse-names":false,"suffix":""},{"dropping-particle":"","family":"Pratisti","given":"Wiwien Dinar","non-dropping-particle":"","parse-names":false,"suffix":""}],"id":"ITEM-1","issued":{"date-parts":[["2017"]]},"publisher":"Universitas Muhammadiyah Surakarta","title":"Hubungan Antara Efikasi Diri Dan Interaksi Teman Sebaya Dengan Prokrastinasi Akademik Pada Mahasiswa Yang Mengambil Matakuliah Praktikum","type":"article"},"uris":["http://www.mendeley.com/documents/?uuid=66d99024-b2b0-442f-8747-fe946bb43bcc"]}],"mendeley":{"formattedCitation":"[6]","plainTextFormattedCitation":"[6]","previouslyFormattedCitation":"[6]"},"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[6]</w:t>
      </w:r>
      <w:r w:rsidR="00780664" w:rsidRPr="00200B84">
        <w:rPr>
          <w:sz w:val="20"/>
          <w:lang w:val="en-US"/>
        </w:rPr>
        <w:fldChar w:fldCharType="end"/>
      </w:r>
      <w:r w:rsidRPr="00200B84">
        <w:rPr>
          <w:sz w:val="20"/>
          <w:lang w:val="en-US"/>
        </w:rPr>
        <w:t>. Hambatan-hambatan ini dalam pengerjaan tugas dikenal sebagai prokrastinasi akademik</w:t>
      </w:r>
      <w:r w:rsidR="00FA1C73" w:rsidRPr="00200B84">
        <w:rPr>
          <w:sz w:val="20"/>
          <w:lang w:val="en-US"/>
        </w:rPr>
        <w:t xml:space="preserve"> </w:t>
      </w:r>
      <w:r w:rsidR="00780664" w:rsidRPr="00200B84">
        <w:rPr>
          <w:sz w:val="20"/>
          <w:lang w:val="en-US"/>
        </w:rPr>
        <w:fldChar w:fldCharType="begin" w:fldLock="1"/>
      </w:r>
      <w:r w:rsidR="00780664" w:rsidRPr="00200B84">
        <w:rPr>
          <w:sz w:val="20"/>
          <w:lang w:val="en-US"/>
        </w:rPr>
        <w:instrText>ADDIN CSL_CITATION {"citationItems":[{"id":"ITEM-1","itemData":{"ISSN":"2580-0469","author":[{"dropping-particle":"","family":"Muliyadi","given":"Muliyadi","non-dropping-particle":"","parse-names":false,"suffix":""},{"dropping-particle":"","family":"Yasdar","given":"M","non-dropping-particle":"","parse-names":false,"suffix":""},{"dropping-particle":"","family":"Sulaiman","given":"Fitriyani","non-dropping-particle":"","parse-names":false,"suffix":""}],"container-title":"Edumaspul: Jurnal Pendidikan","id":"ITEM-1","issue":"2","issued":{"date-parts":[["2017"]]},"page":"92-103","title":"Penerapan teknik manajemen diri dapat mengurangi kebiasaan prokrastinasi akademik mahasiswa STKIP Muhammadiyah Enrekang","type":"article-journal","volume":"1"},"uris":["http://www.mendeley.com/documents/?uuid=ee1e06c3-4414-4f8f-b719-3cda07b0925a"]}],"mendeley":{"formattedCitation":"[7]","plainTextFormattedCitation":"[7]","previouslyFormattedCitation":"[7]"},"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[7]</w:t>
      </w:r>
      <w:r w:rsidR="00780664" w:rsidRPr="00200B84">
        <w:rPr>
          <w:sz w:val="20"/>
          <w:lang w:val="en-US"/>
        </w:rPr>
        <w:fldChar w:fldCharType="end"/>
      </w:r>
      <w:r w:rsidRPr="00200B84">
        <w:rPr>
          <w:sz w:val="20"/>
          <w:lang w:val="en-US"/>
        </w:rPr>
        <w:t>.</w:t>
      </w:r>
    </w:p>
    <w:p w14:paraId="1267812C" w14:textId="45C24BEC" w:rsidR="00C72ECE" w:rsidRPr="00200B84" w:rsidRDefault="00E67132" w:rsidP="00C72ECE">
      <w:pPr>
        <w:ind w:firstLine="357"/>
        <w:jc w:val="both"/>
        <w:rPr>
          <w:sz w:val="20"/>
          <w:lang w:val="en-US"/>
        </w:rPr>
      </w:pPr>
      <w:r w:rsidRPr="00200B84">
        <w:rPr>
          <w:sz w:val="20"/>
          <w:lang w:val="en-US"/>
        </w:rPr>
        <w:t>Prokrastinasi</w:t>
      </w:r>
      <w:r w:rsidR="00FA1C73" w:rsidRPr="00200B84">
        <w:rPr>
          <w:sz w:val="20"/>
          <w:lang w:val="en-US"/>
        </w:rPr>
        <w:t xml:space="preserve"> akademik</w:t>
      </w:r>
      <w:r w:rsidRPr="00200B84">
        <w:rPr>
          <w:sz w:val="20"/>
          <w:lang w:val="en-US"/>
        </w:rPr>
        <w:t>, menur</w:t>
      </w:r>
      <w:r w:rsidR="00FA1C73" w:rsidRPr="00200B84">
        <w:rPr>
          <w:sz w:val="20"/>
          <w:lang w:val="en-US"/>
        </w:rPr>
        <w:t xml:space="preserve">ut Solomon dan Rothblum </w:t>
      </w:r>
      <w:r w:rsidRPr="00200B84">
        <w:rPr>
          <w:sz w:val="20"/>
          <w:lang w:val="en-US"/>
        </w:rPr>
        <w:t xml:space="preserve">adalah suatu penundaan yang dilakukan dengan sengaja terhadap tugas yang dianggap penting secara berulang-ulang, yang dapat menimbulkan perasaan gelisah </w:t>
      </w:r>
      <w:r w:rsidR="00780664" w:rsidRPr="00200B84">
        <w:rPr>
          <w:sz w:val="20"/>
          <w:lang w:val="en-US"/>
        </w:rPr>
        <w:fldChar w:fldCharType="begin" w:fldLock="1"/>
      </w:r>
      <w:r w:rsidR="00780664" w:rsidRPr="00200B84">
        <w:rPr>
          <w:sz w:val="20"/>
          <w:lang w:val="en-US"/>
        </w:rPr>
        <w:instrText>ADDIN CSL_CITATION {"citationItems":[{"id":"ITEM-1","itemData":{"ISSN":"2356-2447","author":[{"dropping-particle":"","family":"Triyono","given":"Triyono","non-dropping-particle":"","parse-names":false,"suffix":""},{"dropping-particle":"","family":"Khairi","given":"Alfin Miftahul","non-dropping-particle":"","parse-names":false,"suffix":""}],"container-title":"Jurnal Al-Qalam: Jurnal Kependidikan","id":"ITEM-1","issue":"2","issued":{"date-parts":[["2018"]]},"page":"57-74","title":"Prokrastinasi akademik siswa SMA (Dampak psikologis dan solusi pemecahannya dalam perspektif psikologi pendidikan islam)","type":"article-journal","volume":"19"},"uris":["http://www.mendeley.com/documents/?uuid=1e936324-deef-4d4d-b271-1c135d458ccb"]}],"mendeley":{"formattedCitation":"[8]","plainTextFormattedCitation":"[8]","previouslyFormattedCitation":"[8]"},"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[8]</w:t>
      </w:r>
      <w:r w:rsidR="00780664" w:rsidRPr="00200B84">
        <w:rPr>
          <w:sz w:val="20"/>
          <w:lang w:val="en-US"/>
        </w:rPr>
        <w:fldChar w:fldCharType="end"/>
      </w:r>
      <w:r w:rsidR="00FA1C73" w:rsidRPr="00200B84">
        <w:rPr>
          <w:sz w:val="20"/>
          <w:lang w:val="en-US"/>
        </w:rPr>
        <w:t xml:space="preserve">. Knaus dan Ellis </w:t>
      </w:r>
      <w:r w:rsidRPr="00200B84">
        <w:rPr>
          <w:sz w:val="20"/>
          <w:lang w:val="en-US"/>
        </w:rPr>
        <w:t>juga mengartikan prokrastinasi</w:t>
      </w:r>
      <w:r w:rsidR="00FA1C73" w:rsidRPr="00200B84">
        <w:rPr>
          <w:sz w:val="20"/>
          <w:lang w:val="en-US"/>
        </w:rPr>
        <w:t xml:space="preserve"> akademik</w:t>
      </w:r>
      <w:r w:rsidRPr="00200B84">
        <w:rPr>
          <w:sz w:val="20"/>
          <w:lang w:val="en-US"/>
        </w:rPr>
        <w:t xml:space="preserve"> sebagai kebiasaan menunda tanpa tujuan dan menghindari tugas yang sebenarnya tidak perlu dilakukan di waktu lain </w:t>
      </w:r>
      <w:r w:rsidR="00780664" w:rsidRPr="00200B84">
        <w:rPr>
          <w:sz w:val="20"/>
          <w:lang w:val="en-US"/>
        </w:rPr>
        <w:fldChar w:fldCharType="begin" w:fldLock="1"/>
      </w:r>
      <w:r w:rsidR="00780664" w:rsidRPr="00200B84">
        <w:rPr>
          <w:sz w:val="20"/>
          <w:lang w:val="en-US"/>
        </w:rPr>
        <w:instrText>ADDIN CSL_CITATION {"citationItems":[{"id":"ITEM-1","itemData":{"ISSN":"2654-7244","author":[{"dropping-particle":"","family":"Wangid","given":"Muhammad Nur","non-dropping-particle":"","parse-names":false,"suffix":""}],"container-title":"‎‎‎ TAZKIYA: Journal of Psychology","id":"ITEM-1","issue":"2","issued":{"date-parts":[["2019"]]},"title":"Prokrastinasi akademik: perilaku yang harus dihilangkan","type":"article-journal","volume":"2"},"uris":["http://www.mendeley.com/documents/?uuid=afb09556-d8d2-4868-a3cf-dd64c19c2d10"]}],"mendeley":{"formattedCitation":"[9]","plainTextFormattedCitation":"[9]","previouslyFormattedCitation":"[9]"},"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[9]</w:t>
      </w:r>
      <w:r w:rsidR="00780664" w:rsidRPr="00200B84">
        <w:rPr>
          <w:sz w:val="20"/>
          <w:lang w:val="en-US"/>
        </w:rPr>
        <w:fldChar w:fldCharType="end"/>
      </w:r>
      <w:r w:rsidRPr="00200B84">
        <w:rPr>
          <w:sz w:val="20"/>
          <w:lang w:val="en-US"/>
        </w:rPr>
        <w:t xml:space="preserve">. </w:t>
      </w:r>
      <w:r w:rsidR="00FA1C73" w:rsidRPr="00200B84">
        <w:rPr>
          <w:sz w:val="20"/>
          <w:lang w:val="en-US"/>
        </w:rPr>
        <w:t>Menurut Watson</w:t>
      </w:r>
      <w:r w:rsidRPr="00200B84">
        <w:rPr>
          <w:sz w:val="20"/>
          <w:lang w:val="en-US"/>
        </w:rPr>
        <w:t>, prokrastinasi</w:t>
      </w:r>
      <w:r w:rsidR="00FA1C73" w:rsidRPr="00200B84">
        <w:rPr>
          <w:sz w:val="20"/>
          <w:lang w:val="en-US"/>
        </w:rPr>
        <w:t xml:space="preserve"> akademik</w:t>
      </w:r>
      <w:r w:rsidRPr="00200B84">
        <w:rPr>
          <w:sz w:val="20"/>
          <w:lang w:val="en-US"/>
        </w:rPr>
        <w:t xml:space="preserve"> terkait dengan rendahnya efikasi diri, harga diri, kesulitan berkonsentrasi, manajemen waktu yang buruk, rasa takut akan kegagalan, ketidaknyamanan terhadap tugas, perlawanan terhadap otoritas, serta kesulitan dalam membuat keputusan </w:t>
      </w:r>
      <w:r w:rsidR="00780664" w:rsidRPr="00200B84">
        <w:rPr>
          <w:sz w:val="20"/>
          <w:lang w:val="en-US"/>
        </w:rPr>
        <w:fldChar w:fldCharType="begin" w:fldLock="1"/>
      </w:r>
      <w:r w:rsidR="00780664" w:rsidRPr="00200B84">
        <w:rPr>
          <w:sz w:val="20"/>
          <w:lang w:val="en-US"/>
        </w:rPr>
        <w:instrText>ADDIN CSL_CITATION {"citationItems":[{"id":"ITEM-1","itemData":{"ISSN":"1016-0604","author":[{"dropping-particle":"","family":"Batool","given":"Syeda Shahida","non-dropping-particle":"","parse-names":false,"suffix":""},{"dropping-particle":"","family":"Khursheed","given":"Sumaira","non-dropping-particle":"","parse-names":false,"suffix":""},{"dropping-particle":"","family":"Jahangir","given":"Hira","non-dropping-particle":"","parse-names":false,"suffix":""}],"container-title":"Pakistan Journal of Psychological Research","id":"ITEM-1","issue":"1","issued":{"date-parts":[["2017"]]},"page":"195","publisher":"Pakistan Journal of Psychological Research","title":"Academic procrastination as a product of low self-esteem: A mediational role of academic self-efficacy","type":"article-journal","volume":"32"},"uris":["http://www.mendeley.com/documents/?uuid=d5018f8b-cd71-4d85-a6e3-9719e4208224"]}],"mendeley":{"formattedCitation":"[10]","plainTextFormattedCitation":"[10]","previouslyFormattedCitation":"[10]"},"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[10]</w:t>
      </w:r>
      <w:r w:rsidR="00780664" w:rsidRPr="00200B84">
        <w:rPr>
          <w:sz w:val="20"/>
          <w:lang w:val="en-US"/>
        </w:rPr>
        <w:fldChar w:fldCharType="end"/>
      </w:r>
      <w:r w:rsidRPr="00200B84">
        <w:rPr>
          <w:sz w:val="20"/>
          <w:lang w:val="en-US"/>
        </w:rPr>
        <w:t xml:space="preserve">. </w:t>
      </w:r>
      <w:r w:rsidR="00FA1C73" w:rsidRPr="00200B84">
        <w:rPr>
          <w:sz w:val="20"/>
          <w:lang w:val="en-US"/>
        </w:rPr>
        <w:t>Selain itu, menurut Milgram,</w:t>
      </w:r>
      <w:r w:rsidRPr="00200B84">
        <w:rPr>
          <w:sz w:val="20"/>
          <w:lang w:val="en-US"/>
        </w:rPr>
        <w:t xml:space="preserve"> perilaku prokrastinasi mencakup menunda memulai dan menyelesaikan sesuatu, mengakibatkan keterlambatan dan kegagalan dalam menyelesaikan tugas yang dianggap penting, serta menimbulkan perasaan emosional </w:t>
      </w:r>
      <w:r w:rsidR="00780664" w:rsidRPr="00200B84">
        <w:rPr>
          <w:sz w:val="20"/>
          <w:lang w:val="en-US"/>
        </w:rPr>
        <w:fldChar w:fldCharType="begin" w:fldLock="1"/>
      </w:r>
      <w:r w:rsidR="00780664" w:rsidRPr="00200B84">
        <w:rPr>
          <w:sz w:val="20"/>
          <w:lang w:val="en-US"/>
        </w:rPr>
        <w:instrText>ADDIN CSL_CITATION {"citationItems":[{"id":"ITEM-1","itemData":{"ISSN":"2460-4593","author":[{"dropping-particle":"","family":"Nafeesa","given":"Nafeesa","non-dropping-particle":"","parse-names":false,"suffix":""}],"container-title":"Anthropos: Jurnal Antropologi Sosial dan Budaya (Journal of Social and Cultural Anthropology)","id":"ITEM-1","issue":"1","issued":{"date-parts":[["2018"]]},"page":"53-67","title":"Faktor-faktor yang mempengaruhi prokrastinasi akademik siswa yang menjadi anggota organisasi siswa intra sekolah","type":"article-journal","volume":"4"},"uris":["http://www.mendeley.com/documents/?uuid=5013104e-7277-4f4b-8af8-72b39c816a4a"]}],"mendeley":{"formattedCitation":"[11]","plainTextFormattedCitation":"[11]","previouslyFormattedCitation":"[11]"},"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[11]</w:t>
      </w:r>
      <w:r w:rsidR="00780664" w:rsidRPr="00200B84">
        <w:rPr>
          <w:sz w:val="20"/>
          <w:lang w:val="en-US"/>
        </w:rPr>
        <w:fldChar w:fldCharType="end"/>
      </w:r>
      <w:r w:rsidRPr="00200B84">
        <w:rPr>
          <w:sz w:val="20"/>
          <w:lang w:val="en-US"/>
        </w:rPr>
        <w:t>. Pengertian prokrastinasi ak</w:t>
      </w:r>
      <w:r w:rsidR="00FA1C73" w:rsidRPr="00200B84">
        <w:rPr>
          <w:sz w:val="20"/>
          <w:lang w:val="en-US"/>
        </w:rPr>
        <w:t xml:space="preserve">ademik, menurut Ferrari dkk, </w:t>
      </w:r>
      <w:r w:rsidRPr="00200B84">
        <w:rPr>
          <w:sz w:val="20"/>
          <w:lang w:val="en-US"/>
        </w:rPr>
        <w:t xml:space="preserve">adalah penundaan pada tugas-tugas akademik dengan ciri-ciri meliputi menunda memulai dan menyelesaikan tugas, keterlambatan dalam mengerjakan tugas, adanya jarak antara perencanaan dengan kinerja aktual, serta lebih memilih kegiatan yang lebih menyenangkan </w:t>
      </w:r>
      <w:r w:rsidR="00780664" w:rsidRPr="00200B84">
        <w:rPr>
          <w:sz w:val="20"/>
          <w:lang w:val="en-US"/>
        </w:rPr>
        <w:fldChar w:fldCharType="begin" w:fldLock="1"/>
      </w:r>
      <w:r w:rsidR="00780664" w:rsidRPr="00200B84">
        <w:rPr>
          <w:sz w:val="20"/>
          <w:lang w:val="en-US"/>
        </w:rPr>
        <w:instrText>ADDIN CSL_CITATION {"citationItems":[{"id":"ITEM-1","itemData":{"ISSN":"2716-2184","author":[{"dropping-particle":"","family":"Pedhu","given":"Yoseph","non-dropping-particle":"","parse-names":false,"suffix":""},{"dropping-particle":"","family":"Indrawati","given":"Maria Yuli","non-dropping-particle":"","parse-names":false,"suffix":""}],"container-title":"Psiko Edukasi","id":"ITEM-1","issue":"2","issued":{"date-parts":[["2022"]]},"page":"151-164","title":"Motivasi Belajar dan Prokrastinasi Akademik Siswa SMP Santo Fransiskus II Jakarta","type":"article-journal","volume":"20"},"uris":["http://www.mendeley.com/documents/?uuid=30bf11cc-c1d7-446d-90ad-94b00e674ce7"]}],"mendeley":{"formattedCitation":"[12]","plainTextFormattedCitation":"[12]","previouslyFormattedCitation":"[12]"},"properties":{"noteIndex":0},"schema":"https://github.com/citation-style-language/schema/raw/master/csl-citation.json"}</w:instrText>
      </w:r>
      <w:r w:rsidR="00780664" w:rsidRPr="00200B84">
        <w:rPr>
          <w:sz w:val="20"/>
          <w:lang w:val="en-US"/>
        </w:rPr>
        <w:fldChar w:fldCharType="separate"/>
      </w:r>
      <w:r w:rsidR="00780664" w:rsidRPr="00200B84">
        <w:rPr>
          <w:noProof/>
          <w:sz w:val="20"/>
          <w:lang w:val="en-US"/>
        </w:rPr>
        <w:t>[12]</w:t>
      </w:r>
      <w:r w:rsidR="00780664" w:rsidRPr="00200B84">
        <w:rPr>
          <w:sz w:val="20"/>
          <w:lang w:val="en-US"/>
        </w:rPr>
        <w:fldChar w:fldCharType="end"/>
      </w:r>
      <w:r w:rsidRPr="00200B84">
        <w:rPr>
          <w:sz w:val="20"/>
          <w:lang w:val="en-US"/>
        </w:rPr>
        <w:t>.</w:t>
      </w:r>
      <w:r w:rsidR="00B11C4D" w:rsidRPr="00200B84">
        <w:rPr>
          <w:sz w:val="20"/>
          <w:lang w:val="en-US"/>
        </w:rPr>
        <w:t xml:space="preserve"> Prokrastinasi akademik memiliki beberapa aspek yaitu </w:t>
      </w:r>
      <w:r w:rsidR="00B11C4D" w:rsidRPr="00200B84">
        <w:rPr>
          <w:color w:val="000000"/>
          <w:sz w:val="20"/>
          <w:szCs w:val="20"/>
          <w:lang w:val="en-US"/>
        </w:rPr>
        <w:t xml:space="preserve">serangkaian perilaku penundaan baik untuk memulai maupun menyelesaikan suatu tugas atau aktifitas, menghasilkan perilaku dibawah standar, melibatkan suatu tugas yang dipersiapkan penting untuk dikerjakan, dan menghasilkan keadaan emosional yang tidak menyenangkan </w:t>
      </w:r>
      <w:r w:rsidR="00B11C4D" w:rsidRPr="00200B84">
        <w:rPr>
          <w:color w:val="000000"/>
          <w:sz w:val="20"/>
          <w:szCs w:val="20"/>
          <w:lang w:val="en-US"/>
        </w:rPr>
        <w:fldChar w:fldCharType="begin" w:fldLock="1"/>
      </w:r>
      <w:r w:rsidR="00B11C4D" w:rsidRPr="00200B84">
        <w:rPr>
          <w:color w:val="000000"/>
          <w:sz w:val="20"/>
          <w:szCs w:val="20"/>
          <w:lang w:val="en-US"/>
        </w:rPr>
        <w:instrText>ADDIN CSL_CITATION {"citationItems":[{"id":"ITEM-1","itemData":{"author":[{"dropping-particle":"","family":"Yesiana","given":"Pramita","non-dropping-particle":"","parse-names":false,"suffix":""}],"id":"ITEM-1","issued":{"date-parts":[["2020"]]},"publisher":"Universitas 17 Agustus 1945 Surabaya","title":"Hubungan Antara Regulasi Emosi Dengan Prokrastinasi Akademik Pada Mahasiswa Yang Bekerja","type":"article"},"uris":["http://www.mendeley.com/documents/?uuid=6777d1c9-e8da-4a55-a1d8-823d0e6a5ff8"]}],"mendeley":{"formattedCitation":"[13]","plainTextFormattedCitation":"[13]","previouslyFormattedCitation":"[13]"},"properties":{"noteIndex":0},"schema":"https://github.com/citation-style-language/schema/raw/master/csl-citation.json"}</w:instrText>
      </w:r>
      <w:r w:rsidR="00B11C4D" w:rsidRPr="00200B84">
        <w:rPr>
          <w:color w:val="000000"/>
          <w:sz w:val="20"/>
          <w:szCs w:val="20"/>
          <w:lang w:val="en-US"/>
        </w:rPr>
        <w:fldChar w:fldCharType="separate"/>
      </w:r>
      <w:r w:rsidR="00B11C4D" w:rsidRPr="00200B84">
        <w:rPr>
          <w:noProof/>
          <w:color w:val="000000"/>
          <w:sz w:val="20"/>
          <w:szCs w:val="20"/>
          <w:lang w:val="en-US"/>
        </w:rPr>
        <w:t>[13]</w:t>
      </w:r>
      <w:r w:rsidR="00B11C4D" w:rsidRPr="00200B84">
        <w:rPr>
          <w:color w:val="000000"/>
          <w:sz w:val="20"/>
          <w:szCs w:val="20"/>
          <w:lang w:val="en-US"/>
        </w:rPr>
        <w:fldChar w:fldCharType="end"/>
      </w:r>
    </w:p>
    <w:p w14:paraId="6A3C7EB8" w14:textId="76CC055E" w:rsidR="00C72ECE" w:rsidRPr="00200B84" w:rsidRDefault="00E67132" w:rsidP="00C72ECE">
      <w:pPr>
        <w:ind w:firstLine="357"/>
        <w:jc w:val="both"/>
        <w:rPr>
          <w:sz w:val="20"/>
          <w:lang w:val="en-US"/>
        </w:rPr>
      </w:pPr>
      <w:r w:rsidRPr="00200B84">
        <w:rPr>
          <w:sz w:val="20"/>
        </w:rPr>
        <w:t>Penelitian sebelumnya mencatat bahwa prokrastinasi akademik masih sering terjadi pada siswa, tidak memandang usia, jenis kelamin, dan status bagi pelajar maupun pekerja</w:t>
      </w:r>
      <w:r w:rsidRPr="00200B84">
        <w:rPr>
          <w:sz w:val="20"/>
          <w:lang w:val="en-US"/>
        </w:rPr>
        <w:t xml:space="preserve"> </w:t>
      </w:r>
      <w:r w:rsidR="00780664" w:rsidRPr="00200B84">
        <w:rPr>
          <w:sz w:val="20"/>
        </w:rPr>
        <w:fldChar w:fldCharType="begin" w:fldLock="1"/>
      </w:r>
      <w:r w:rsidR="00B11C4D" w:rsidRPr="00200B84">
        <w:rPr>
          <w:sz w:val="20"/>
        </w:rPr>
        <w:instrText>ADDIN CSL_CITATION {"citationItems":[{"id":"ITEM-1","itemData":{"ISSN":"2503-3417","author":[{"dropping-particle":"","family":"Khotimah","given":"Rahmawati Husnul","non-dropping-particle":"","parse-names":false,"suffix":""},{"dropping-particle":"","family":"Radjah","given":"Carolina Ligya","non-dropping-particle":"","parse-names":false,"suffix":""},{"dropping-particle":"","family":"Handarini","given":"Dany Moenindyah","non-dropping-particle":"","parse-names":false,"suffix":""}],"container-title":"Jurnal kajian bimbingan dan konseling","id":"ITEM-1","issue":"2","issued":{"date-parts":[["2016"]]},"page":"60-67","title":"Hubungan antara konsep diri akademik, efikasi diri akademik, harga diri dan prokrastinasi akademik pada siswa SMP negeri di kota malang","type":"article-journal","volume":"1"},"uris":["http://www.mendeley.com/documents/?uuid=8baade86-90d7-445a-a3a3-6621d8d921c4"]}],"mendeley":{"formattedCitation":"[14]","plainTextFormattedCitation":"[14]","previouslyFormattedCitation":"[14]"},"properties":{"noteIndex":0},"schema":"https://github.com/citation-style-language/schema/raw/master/csl-citation.json"}</w:instrText>
      </w:r>
      <w:r w:rsidR="00780664" w:rsidRPr="00200B84">
        <w:rPr>
          <w:sz w:val="20"/>
        </w:rPr>
        <w:fldChar w:fldCharType="separate"/>
      </w:r>
      <w:r w:rsidR="00B11C4D" w:rsidRPr="00200B84">
        <w:rPr>
          <w:noProof/>
          <w:sz w:val="20"/>
        </w:rPr>
        <w:t>[14]</w:t>
      </w:r>
      <w:r w:rsidR="00780664" w:rsidRPr="00200B84">
        <w:rPr>
          <w:sz w:val="20"/>
        </w:rPr>
        <w:fldChar w:fldCharType="end"/>
      </w:r>
      <w:r w:rsidRPr="00200B84">
        <w:rPr>
          <w:sz w:val="20"/>
        </w:rPr>
        <w:t>. Hasil penelitian lainnya menyatakan bahwa sekitar 25% - 75% siswa SMP 2 Samarinda mengalami prokrastinasi akademik</w:t>
      </w:r>
      <w:r w:rsidRPr="00200B84">
        <w:rPr>
          <w:sz w:val="20"/>
          <w:lang w:val="en-US"/>
        </w:rPr>
        <w:t xml:space="preserve"> </w:t>
      </w:r>
      <w:r w:rsidR="00780664" w:rsidRPr="00200B84">
        <w:rPr>
          <w:sz w:val="20"/>
        </w:rPr>
        <w:fldChar w:fldCharType="begin" w:fldLock="1"/>
      </w:r>
      <w:r w:rsidR="00B11C4D" w:rsidRPr="00200B84">
        <w:rPr>
          <w:sz w:val="20"/>
        </w:rPr>
        <w:instrText>ADDIN CSL_CITATION {"citationItems":[{"id":"ITEM-1","itemData":{"ISSN":"2477-2674","author":[{"dropping-particle":"","family":"Anam","given":"Khoirul","non-dropping-particle":"","parse-names":false,"suffix":""}],"container-title":"Psikoborneo: Jurnal Ilmiah Psikologi","id":"ITEM-1","issue":"1","issued":{"date-parts":[["2016"]]},"title":"Hubungan Antara Konformitas dan Dukungan Orang Tua Terhadap Prokrastinasi Akademik","type":"article-journal","volume":"4"},"uris":["http://www.mendeley.com/documents/?uuid=f9e5cb35-07e8-4174-8a98-ae66c6688364"]}],"mendeley":{"formattedCitation":"[15]","plainTextFormattedCitation":"[15]","previouslyFormattedCitation":"[15]"},"properties":{"noteIndex":0},"schema":"https://github.com/citation-style-language/schema/raw/master/csl-citation.json"}</w:instrText>
      </w:r>
      <w:r w:rsidR="00780664" w:rsidRPr="00200B84">
        <w:rPr>
          <w:sz w:val="20"/>
        </w:rPr>
        <w:fldChar w:fldCharType="separate"/>
      </w:r>
      <w:r w:rsidR="00B11C4D" w:rsidRPr="00200B84">
        <w:rPr>
          <w:noProof/>
          <w:sz w:val="20"/>
        </w:rPr>
        <w:t>[15]</w:t>
      </w:r>
      <w:r w:rsidR="00780664" w:rsidRPr="00200B84">
        <w:rPr>
          <w:sz w:val="20"/>
        </w:rPr>
        <w:fldChar w:fldCharType="end"/>
      </w:r>
      <w:r w:rsidRPr="00200B84">
        <w:rPr>
          <w:sz w:val="20"/>
        </w:rPr>
        <w:t>. Temuan serupa juga diungkap oleh Munawaroh, Alhadi, &amp; Saputra yang menyatakan bahwa siswa SMP Muhammadiyah 9 Yogyakarta memiliki 17,2% siswa dengan prokrastinasi akademik tinggi, 77,1% siswa dengan prokrastinasi akademik sedang, dan 5,7% siswa dengan prokrastinasi akademik rendah</w:t>
      </w:r>
      <w:r w:rsidRPr="00200B84">
        <w:rPr>
          <w:sz w:val="20"/>
          <w:lang w:val="en-US"/>
        </w:rPr>
        <w:t xml:space="preserve"> </w:t>
      </w:r>
      <w:r w:rsidR="00780664" w:rsidRPr="00200B84">
        <w:rPr>
          <w:sz w:val="20"/>
        </w:rPr>
        <w:fldChar w:fldCharType="begin" w:fldLock="1"/>
      </w:r>
      <w:r w:rsidR="00B11C4D" w:rsidRPr="00200B84">
        <w:rPr>
          <w:sz w:val="20"/>
        </w:rPr>
        <w:instrText>ADDIN CSL_CITATION {"citationItems":[{"id":"ITEM-1","itemData":{"ISSN":"2503-3417","author":[{"dropping-particle":"","family":"Munawaroh","given":"Martika Laely","non-dropping-particle":"","parse-names":false,"suffix":""},{"dropping-particle":"","family":"Alhadi","given":"Said","non-dropping-particle":"","parse-names":false,"suffix":""},{"dropping-particle":"","family":"Saputra","given":"Wahyu Nanda Eka","non-dropping-particle":"","parse-names":false,"suffix":""}],"container-title":"Jurnal Kajian Bimbingan dan Konseling","id":"ITEM-1","issue":"1","issued":{"date-parts":[["2017"]]},"page":"26-31","title":"Tingkat prokrastinasi akademik siswa sekolah menengah pertama muhammadiyah 9 Yogyakarta","type":"article-journal","volume":"2"},"uris":["http://www.mendeley.com/documents/?uuid=0573dfe3-6bc9-4345-9141-ae550c798511"]}],"mendeley":{"formattedCitation":"[16]","plainTextFormattedCitation":"[16]","previouslyFormattedCitation":"[16]"},"properties":{"noteIndex":0},"schema":"https://github.com/citation-style-language/schema/raw/master/csl-citation.json"}</w:instrText>
      </w:r>
      <w:r w:rsidR="00780664" w:rsidRPr="00200B84">
        <w:rPr>
          <w:sz w:val="20"/>
        </w:rPr>
        <w:fldChar w:fldCharType="separate"/>
      </w:r>
      <w:r w:rsidR="00B11C4D" w:rsidRPr="00200B84">
        <w:rPr>
          <w:noProof/>
          <w:sz w:val="20"/>
        </w:rPr>
        <w:t>[16]</w:t>
      </w:r>
      <w:r w:rsidR="00780664" w:rsidRPr="00200B84">
        <w:rPr>
          <w:sz w:val="20"/>
        </w:rPr>
        <w:fldChar w:fldCharType="end"/>
      </w:r>
      <w:r w:rsidRPr="00200B84">
        <w:rPr>
          <w:sz w:val="20"/>
        </w:rPr>
        <w:t>.</w:t>
      </w:r>
      <w:r w:rsidR="00C72ECE" w:rsidRPr="00200B84">
        <w:rPr>
          <w:sz w:val="20"/>
          <w:lang w:val="en-US"/>
        </w:rPr>
        <w:t xml:space="preserve"> </w:t>
      </w:r>
      <w:r w:rsidR="0093736D" w:rsidRPr="00200B84">
        <w:rPr>
          <w:sz w:val="20"/>
          <w:lang w:val="en-US"/>
        </w:rPr>
        <w:t>Hasil survey</w:t>
      </w:r>
      <w:r w:rsidR="00A572AE" w:rsidRPr="00200B84">
        <w:rPr>
          <w:sz w:val="20"/>
          <w:lang w:val="en-US"/>
        </w:rPr>
        <w:t xml:space="preserve"> awal yang telah dilakukan oleh peneliti pada siswa SMP </w:t>
      </w:r>
      <w:r w:rsidR="00E54EEF">
        <w:rPr>
          <w:sz w:val="20"/>
          <w:lang w:val="en-US"/>
        </w:rPr>
        <w:t>Hangtuah 5 Sidoarjo</w:t>
      </w:r>
      <w:r w:rsidR="00A572AE" w:rsidRPr="00200B84">
        <w:rPr>
          <w:sz w:val="20"/>
          <w:lang w:val="en-US"/>
        </w:rPr>
        <w:t xml:space="preserve"> juga menunjukkan bahwa </w:t>
      </w:r>
      <w:r w:rsidRPr="00200B84">
        <w:rPr>
          <w:sz w:val="20"/>
          <w:lang w:val="en-US"/>
        </w:rPr>
        <w:t xml:space="preserve">bahwa terjadi prokrastinasi akademik di SMP </w:t>
      </w:r>
      <w:r w:rsidR="00E54EEF">
        <w:rPr>
          <w:sz w:val="20"/>
          <w:lang w:val="en-US"/>
        </w:rPr>
        <w:t>Hangtuah 5 Sidoarjo</w:t>
      </w:r>
      <w:r w:rsidRPr="00200B84">
        <w:rPr>
          <w:sz w:val="20"/>
          <w:lang w:val="en-US"/>
        </w:rPr>
        <w:t>, ditandai dengan perilaku siswa yang lebih sering mengerjakan tugas pada saat tugas akan dikumpulkan, menunda pengerjaan tugas, serta lebih memilih bermain daripada mengerjakan tugas</w:t>
      </w:r>
      <w:r w:rsidR="00A572AE" w:rsidRPr="00200B84">
        <w:rPr>
          <w:sz w:val="20"/>
          <w:lang w:val="en-US"/>
        </w:rPr>
        <w:t>, sebanyak 74% siswa mengalami prokrastinasi akademik dan 26% siswa yang tidak melakukan prokrastinasi akademik. Hal ini juga diperkuat dar hasil wawancara yang telah dilakukan dengan beberapa siswa mengindikasikan mereka mengalami prokrastinasi akademik yang di tunjukkan dengan beberapa perilaku seperti penundaan pengerjaan tugas sekolah dan banyak yang melakukan aktivitas lain yang lebih menyenangkan</w:t>
      </w:r>
      <w:r w:rsidRPr="00200B84">
        <w:rPr>
          <w:sz w:val="20"/>
          <w:lang w:val="en-US"/>
        </w:rPr>
        <w:t>.</w:t>
      </w:r>
    </w:p>
    <w:p w14:paraId="2DD63DD9" w14:textId="5A11B91D" w:rsidR="00C72ECE" w:rsidRPr="00200B84" w:rsidRDefault="00E67132" w:rsidP="00C72ECE">
      <w:pPr>
        <w:ind w:firstLine="357"/>
        <w:jc w:val="both"/>
        <w:rPr>
          <w:sz w:val="20"/>
          <w:lang w:val="en-US"/>
        </w:rPr>
      </w:pPr>
      <w:r w:rsidRPr="00200B84">
        <w:rPr>
          <w:sz w:val="20"/>
          <w:lang w:val="en-US"/>
        </w:rPr>
        <w:t>Prokrastinasi akademik pada siswa dapat disebabkan oleh faktor-faktor tertentu yang mempengaruhi mereka, seperti pemikiran yang tidak rasional, keinginan untuk mendapatkan kesenangan yang lebih menarik, dan pengaturan waktu yang buruk</w:t>
      </w:r>
      <w:r w:rsidR="00591CBA" w:rsidRPr="00200B84">
        <w:rPr>
          <w:sz w:val="20"/>
          <w:lang w:val="en-US"/>
        </w:rPr>
        <w:t xml:space="preserve"> </w:t>
      </w:r>
      <w:r w:rsidR="00780664" w:rsidRPr="00200B84">
        <w:rPr>
          <w:sz w:val="20"/>
          <w:lang w:val="en-US"/>
        </w:rPr>
        <w:fldChar w:fldCharType="begin" w:fldLock="1"/>
      </w:r>
      <w:r w:rsidR="00B11C4D" w:rsidRPr="00200B84">
        <w:rPr>
          <w:sz w:val="20"/>
          <w:lang w:val="en-US"/>
        </w:rPr>
        <w:instrText>ADDIN CSL_CITATION {"citationItems":[{"id":"ITEM-1","itemData":{"ISSN":"2685-936X","author":[{"dropping-particle":"","family":"Syifani","given":"Shonya","non-dropping-particle":"","parse-names":false,"suffix":""},{"dropping-particle":"","family":"Putra","given":"Fuaddillah","non-dropping-particle":"","parse-names":false,"suffix":""},{"dropping-particle":"","family":"Adison","given":"Joni","non-dropping-particle":"","parse-names":false,"suffix":""}],"container-title":"Jurnal Pendidikan dan Konseling (JPDK)","id":"ITEM-1","issue":"6","issued":{"date-parts":[["2022"]]},"page":"13-19","title":"Rancangan Program Pelayanan BK Berbasis Faktor yang Mempengaruhi Prokrastinasi Akademik Peserta Didik SMK Negeri 2 Bukittinggi (Studi pada Kelas XI Tata Boga)","type":"article-journal","volume":"4"},"uris":["http://www.mendeley.com/documents/?uuid=5d2b634e-718e-458b-9bd3-8262dda27627"]}],"mendeley":{"formattedCitation":"[17]","plainTextFormattedCitation":"[17]","previouslyFormattedCitation":"[17]"},"properties":{"noteIndex":0},"schema":"https://github.com/citation-style-language/schema/raw/master/csl-citation.json"}</w:instrText>
      </w:r>
      <w:r w:rsidR="00780664" w:rsidRPr="00200B84">
        <w:rPr>
          <w:sz w:val="20"/>
          <w:lang w:val="en-US"/>
        </w:rPr>
        <w:fldChar w:fldCharType="separate"/>
      </w:r>
      <w:r w:rsidR="00B11C4D" w:rsidRPr="00200B84">
        <w:rPr>
          <w:noProof/>
          <w:sz w:val="20"/>
          <w:lang w:val="en-US"/>
        </w:rPr>
        <w:t>[17]</w:t>
      </w:r>
      <w:r w:rsidR="00780664" w:rsidRPr="00200B84">
        <w:rPr>
          <w:sz w:val="20"/>
          <w:lang w:val="en-US"/>
        </w:rPr>
        <w:fldChar w:fldCharType="end"/>
      </w:r>
      <w:r w:rsidRPr="00200B84">
        <w:rPr>
          <w:sz w:val="20"/>
          <w:lang w:val="en-US"/>
        </w:rPr>
        <w:t xml:space="preserve">. Pengaturan waktu merupakan aspek penting dalam </w:t>
      </w:r>
      <w:r w:rsidR="00407D26" w:rsidRPr="00200B84">
        <w:rPr>
          <w:sz w:val="20"/>
          <w:lang w:val="en-US"/>
        </w:rPr>
        <w:t>regulasi emosi</w:t>
      </w:r>
      <w:r w:rsidRPr="00200B84">
        <w:rPr>
          <w:sz w:val="20"/>
          <w:lang w:val="en-US"/>
        </w:rPr>
        <w:t xml:space="preserve"> </w:t>
      </w:r>
      <w:r w:rsidR="00780664" w:rsidRPr="00200B84">
        <w:rPr>
          <w:sz w:val="20"/>
          <w:lang w:val="en-US"/>
        </w:rPr>
        <w:fldChar w:fldCharType="begin" w:fldLock="1"/>
      </w:r>
      <w:r w:rsidR="00B11C4D" w:rsidRPr="00200B84">
        <w:rPr>
          <w:sz w:val="20"/>
          <w:lang w:val="en-US"/>
        </w:rPr>
        <w:instrText>ADDIN CSL_CITATION {"citationItems":[{"id":"ITEM-1","itemData":{"ISSN":"2540-8291","author":[{"dropping-particle":"","family":"Farah","given":"Mutia","non-dropping-particle":"","parse-names":false,"suffix":""},{"dropping-particle":"","family":"Suharsono","given":"Yudi","non-dropping-particle":"","parse-names":false,"suffix":""},{"dropping-particle":"","family":"Prasetyaningrum","given":"Susanti","non-dropping-particle":"","parse-names":false,"suffix":""}],"container-title":"Jurnal Ilmiah Psikologi Terapan","id":"ITEM-1","issue":"2","issued":{"date-parts":[["2019"]]},"page":"171-183","title":"Konsep diri dengan regulasi diri dalam belajar pada siswa SMA","type":"article-journal","volume":"7"},"uris":["http://www.mendeley.com/documents/?uuid=22330144-6859-4dd0-aa23-781d9d567a0b"]}],"mendeley":{"formattedCitation":"[18]","plainTextFormattedCitation":"[18]","previouslyFormattedCitation":"[18]"},"properties":{"noteIndex":0},"schema":"https://github.com/citation-style-language/schema/raw/master/csl-citation.json"}</w:instrText>
      </w:r>
      <w:r w:rsidR="00780664" w:rsidRPr="00200B84">
        <w:rPr>
          <w:sz w:val="20"/>
          <w:lang w:val="en-US"/>
        </w:rPr>
        <w:fldChar w:fldCharType="separate"/>
      </w:r>
      <w:r w:rsidR="00B11C4D" w:rsidRPr="00200B84">
        <w:rPr>
          <w:noProof/>
          <w:sz w:val="20"/>
          <w:lang w:val="en-US"/>
        </w:rPr>
        <w:t>[18]</w:t>
      </w:r>
      <w:r w:rsidR="00780664" w:rsidRPr="00200B84">
        <w:rPr>
          <w:sz w:val="20"/>
          <w:lang w:val="en-US"/>
        </w:rPr>
        <w:fldChar w:fldCharType="end"/>
      </w:r>
      <w:r w:rsidRPr="00200B84">
        <w:rPr>
          <w:sz w:val="20"/>
          <w:lang w:val="en-US"/>
        </w:rPr>
        <w:t xml:space="preserve">. Ferrari juga menyatakan bahwa </w:t>
      </w:r>
      <w:r w:rsidR="00407D26" w:rsidRPr="00200B84">
        <w:rPr>
          <w:sz w:val="20"/>
          <w:lang w:val="en-US"/>
        </w:rPr>
        <w:t>regulasi emosi</w:t>
      </w:r>
      <w:r w:rsidRPr="00200B84">
        <w:rPr>
          <w:sz w:val="20"/>
          <w:lang w:val="en-US"/>
        </w:rPr>
        <w:t xml:space="preserve"> merupakan salah satu faktor yang mempengaruhi timbulnya prokrastinasi pada individu </w:t>
      </w:r>
      <w:r w:rsidR="00780664" w:rsidRPr="00200B84">
        <w:rPr>
          <w:sz w:val="20"/>
          <w:lang w:val="en-US"/>
        </w:rPr>
        <w:fldChar w:fldCharType="begin" w:fldLock="1"/>
      </w:r>
      <w:r w:rsidR="00B11C4D" w:rsidRPr="00200B84">
        <w:rPr>
          <w:sz w:val="20"/>
          <w:lang w:val="en-US"/>
        </w:rPr>
        <w:instrText>ADDIN CSL_CITATION {"citationItems":[{"id":"ITEM-1","itemData":{"author":[{"dropping-particle":"","family":"Ghufron","given":"M Nur","non-dropping-particle":"","parse-names":false,"suffix":""},{"dropping-particle":"","family":"Suminta","given":"R R","non-dropping-particle":"","parse-names":false,"suffix":""}],"container-title":"Ar-Ruzz Media","id":"ITEM-1","issued":{"date-parts":[["2010"]]},"title":"Teori-teori psikologi (R. Kusumaningratri","type":"article-journal"},"uris":["http://www.mendeley.com/documents/?uuid=ad0f20c4-b20a-45c6-acaa-1b21d929f3af"]}],"mendeley":{"formattedCitation":"[19]","plainTextFormattedCitation":"[19]","previouslyFormattedCitation":"[19]"},"properties":{"noteIndex":0},"schema":"https://github.com/citation-style-language/schema/raw/master/csl-citation.json"}</w:instrText>
      </w:r>
      <w:r w:rsidR="00780664" w:rsidRPr="00200B84">
        <w:rPr>
          <w:sz w:val="20"/>
          <w:lang w:val="en-US"/>
        </w:rPr>
        <w:fldChar w:fldCharType="separate"/>
      </w:r>
      <w:r w:rsidR="00B11C4D" w:rsidRPr="00200B84">
        <w:rPr>
          <w:noProof/>
          <w:sz w:val="20"/>
          <w:lang w:val="en-US"/>
        </w:rPr>
        <w:t>[19]</w:t>
      </w:r>
      <w:r w:rsidR="00780664" w:rsidRPr="00200B84">
        <w:rPr>
          <w:sz w:val="20"/>
          <w:lang w:val="en-US"/>
        </w:rPr>
        <w:fldChar w:fldCharType="end"/>
      </w:r>
      <w:r w:rsidRPr="00200B84">
        <w:rPr>
          <w:sz w:val="20"/>
          <w:lang w:val="en-US"/>
        </w:rPr>
        <w:t>.</w:t>
      </w:r>
      <w:r w:rsidRPr="00200B84">
        <w:t xml:space="preserve"> </w:t>
      </w:r>
      <w:r w:rsidR="00407D26" w:rsidRPr="00200B84">
        <w:rPr>
          <w:sz w:val="20"/>
          <w:lang w:val="en-US"/>
        </w:rPr>
        <w:t>Regulasi emosi</w:t>
      </w:r>
      <w:r w:rsidR="00591CBA" w:rsidRPr="00200B84">
        <w:rPr>
          <w:sz w:val="20"/>
          <w:lang w:val="en-US"/>
        </w:rPr>
        <w:t>, menurut Zimmerman</w:t>
      </w:r>
      <w:r w:rsidRPr="00200B84">
        <w:rPr>
          <w:sz w:val="20"/>
          <w:lang w:val="en-US"/>
        </w:rPr>
        <w:t xml:space="preserve"> adalah proses pengendalian pikiran, perasaan, tindakan, perencanaan, dan adaptasi untuk mencapai tujuan yang dimiliki</w:t>
      </w:r>
      <w:r w:rsidR="00591CBA" w:rsidRPr="00200B84">
        <w:rPr>
          <w:sz w:val="20"/>
          <w:lang w:val="en-US"/>
        </w:rPr>
        <w:t xml:space="preserve"> </w:t>
      </w:r>
      <w:r w:rsidR="00780664" w:rsidRPr="00200B84">
        <w:rPr>
          <w:sz w:val="20"/>
          <w:lang w:val="en-US"/>
        </w:rPr>
        <w:fldChar w:fldCharType="begin" w:fldLock="1"/>
      </w:r>
      <w:r w:rsidR="00B11C4D" w:rsidRPr="00200B84">
        <w:rPr>
          <w:sz w:val="20"/>
          <w:lang w:val="en-US"/>
        </w:rPr>
        <w:instrText>ADDIN CSL_CITATION {"citationItems":[{"id":"ITEM-1","itemData":{"ISBN":"6233381126","author":[{"dropping-particle":"","family":"Oktrifianty","given":"Erdhita","non-dropping-particle":"","parse-names":false,"suffix":""}],"id":"ITEM-1","issued":{"date-parts":[["2021"]]},"publisher":"CV Jejak (Jejak Publisher)","title":"Kemampuan Menulis Narasi di Sekolah Dasar (Melalui Regulasi Diri, Kecemasan dan Kemampuan Membaca Pemahaman)","type":"book"},"uris":["http://www.mendeley.com/documents/?uuid=98f3e3e8-42f5-46a8-b059-d3ca293fe9e1"]}],"mendeley":{"formattedCitation":"[20]","plainTextFormattedCitation":"[20]","previouslyFormattedCitation":"[20]"},"properties":{"noteIndex":0},"schema":"https://github.com/citation-style-language/schema/raw/master/csl-citation.json"}</w:instrText>
      </w:r>
      <w:r w:rsidR="00780664" w:rsidRPr="00200B84">
        <w:rPr>
          <w:sz w:val="20"/>
          <w:lang w:val="en-US"/>
        </w:rPr>
        <w:fldChar w:fldCharType="separate"/>
      </w:r>
      <w:r w:rsidR="00B11C4D" w:rsidRPr="00200B84">
        <w:rPr>
          <w:noProof/>
          <w:sz w:val="20"/>
          <w:lang w:val="en-US"/>
        </w:rPr>
        <w:t>[20]</w:t>
      </w:r>
      <w:r w:rsidR="00780664" w:rsidRPr="00200B84">
        <w:rPr>
          <w:sz w:val="20"/>
          <w:lang w:val="en-US"/>
        </w:rPr>
        <w:fldChar w:fldCharType="end"/>
      </w:r>
      <w:r w:rsidR="00591CBA" w:rsidRPr="00200B84">
        <w:rPr>
          <w:sz w:val="20"/>
          <w:lang w:val="en-US"/>
        </w:rPr>
        <w:t>. Brown</w:t>
      </w:r>
      <w:r w:rsidRPr="00200B84">
        <w:rPr>
          <w:sz w:val="20"/>
          <w:lang w:val="en-US"/>
        </w:rPr>
        <w:t xml:space="preserve"> mendefinisikan </w:t>
      </w:r>
      <w:r w:rsidR="00407D26" w:rsidRPr="00200B84">
        <w:rPr>
          <w:sz w:val="20"/>
          <w:lang w:val="en-US"/>
        </w:rPr>
        <w:t>regulasi emosi</w:t>
      </w:r>
      <w:r w:rsidRPr="00200B84">
        <w:rPr>
          <w:sz w:val="20"/>
          <w:lang w:val="en-US"/>
        </w:rPr>
        <w:t xml:space="preserve"> sebagai kemampuan untuk merancang, mengarahkan, mengawasi perilaku untuk mencapai tujuan, melibatkan aspek fisik, kognitif, emosi, dan sosial</w:t>
      </w:r>
      <w:r w:rsidR="00591CBA" w:rsidRPr="00200B84">
        <w:rPr>
          <w:sz w:val="20"/>
          <w:lang w:val="en-US"/>
        </w:rPr>
        <w:t xml:space="preserve"> </w:t>
      </w:r>
      <w:r w:rsidR="00780664" w:rsidRPr="00200B84">
        <w:rPr>
          <w:sz w:val="20"/>
          <w:lang w:val="en-US"/>
        </w:rPr>
        <w:fldChar w:fldCharType="begin" w:fldLock="1"/>
      </w:r>
      <w:r w:rsidR="00B11C4D" w:rsidRPr="00200B84">
        <w:rPr>
          <w:sz w:val="20"/>
          <w:lang w:val="en-US"/>
        </w:rPr>
        <w:instrText>ADDIN CSL_CITATION {"citationItems":[{"id":"ITEM-1","itemData":{"ISSN":"2656-8101","author":[{"dropping-particle":"","family":"Kamila","given":"Aisyatin","non-dropping-particle":"","parse-names":false,"suffix":""},{"dropping-particle":"","family":"Juandi","given":"Wawan","non-dropping-particle":"","parse-names":false,"suffix":""}],"container-title":"Maddah: Jurnal Komunikasi dan Konseling Islam","id":"ITEM-1","issue":"1","issued":{"date-parts":[["2019"]]},"page":"68-83","title":"Parenting demokratis terhadap remaja yatim piatu dalam membentuk regulasi diri","type":"article-journal","volume":"1"},"uris":["http://www.mendeley.com/documents/?uuid=23528d73-d4d5-4cb4-be77-ee421fe0f0e6"]}],"mendeley":{"formattedCitation":"[21]","plainTextFormattedCitation":"[21]","previouslyFormattedCitation":"[21]"},"properties":{"noteIndex":0},"schema":"https://github.com/citation-style-language/schema/raw/master/csl-citation.json"}</w:instrText>
      </w:r>
      <w:r w:rsidR="00780664" w:rsidRPr="00200B84">
        <w:rPr>
          <w:sz w:val="20"/>
          <w:lang w:val="en-US"/>
        </w:rPr>
        <w:fldChar w:fldCharType="separate"/>
      </w:r>
      <w:r w:rsidR="00B11C4D" w:rsidRPr="00200B84">
        <w:rPr>
          <w:noProof/>
          <w:sz w:val="20"/>
          <w:lang w:val="en-US"/>
        </w:rPr>
        <w:t>[21]</w:t>
      </w:r>
      <w:r w:rsidR="00780664" w:rsidRPr="00200B84">
        <w:rPr>
          <w:sz w:val="20"/>
          <w:lang w:val="en-US"/>
        </w:rPr>
        <w:fldChar w:fldCharType="end"/>
      </w:r>
      <w:r w:rsidRPr="00200B84">
        <w:rPr>
          <w:sz w:val="20"/>
          <w:lang w:val="en-US"/>
        </w:rPr>
        <w:t xml:space="preserve">. Menurut </w:t>
      </w:r>
      <w:r w:rsidR="00B11C4D" w:rsidRPr="00200B84">
        <w:rPr>
          <w:sz w:val="20"/>
          <w:lang w:val="en-US"/>
        </w:rPr>
        <w:t>Wibowo</w:t>
      </w:r>
      <w:r w:rsidRPr="00200B84">
        <w:rPr>
          <w:sz w:val="20"/>
          <w:lang w:val="en-US"/>
        </w:rPr>
        <w:t xml:space="preserve">, aspek-aspek dalam </w:t>
      </w:r>
      <w:r w:rsidR="00407D26" w:rsidRPr="00200B84">
        <w:rPr>
          <w:sz w:val="20"/>
          <w:lang w:val="en-US"/>
        </w:rPr>
        <w:t>regulasi emosi</w:t>
      </w:r>
      <w:r w:rsidRPr="00200B84">
        <w:rPr>
          <w:sz w:val="20"/>
          <w:lang w:val="en-US"/>
        </w:rPr>
        <w:t xml:space="preserve"> meliputi </w:t>
      </w:r>
      <w:r w:rsidR="00B11C4D" w:rsidRPr="00200B84">
        <w:rPr>
          <w:sz w:val="20"/>
          <w:szCs w:val="20"/>
        </w:rPr>
        <w:t>memodifikasi emosi, mengevaluasi emosi dan memonitor emosi</w:t>
      </w:r>
      <w:r w:rsidR="00B11C4D" w:rsidRPr="00200B84">
        <w:rPr>
          <w:sz w:val="20"/>
          <w:szCs w:val="20"/>
          <w:lang w:val="en-US"/>
        </w:rPr>
        <w:t xml:space="preserve"> </w:t>
      </w:r>
      <w:r w:rsidR="00B11C4D" w:rsidRPr="00200B84">
        <w:rPr>
          <w:sz w:val="20"/>
          <w:szCs w:val="20"/>
          <w:lang w:val="en-US"/>
        </w:rPr>
        <w:fldChar w:fldCharType="begin" w:fldLock="1"/>
      </w:r>
      <w:r w:rsidR="00B11C4D" w:rsidRPr="00200B84">
        <w:rPr>
          <w:sz w:val="20"/>
          <w:szCs w:val="20"/>
          <w:lang w:val="en-US"/>
        </w:rPr>
        <w:instrText>ADDIN CSL_CITATION {"citationItems":[{"id":"ITEM-1","itemData":{"author":[{"dropping-particle":"","family":"Wibowo","given":"Hanung Adi","non-dropping-particle":"","parse-names":false,"suffix":""}],"id":"ITEM-1","issued":{"date-parts":[["2016"]]},"title":"Hubungan Antara Regulasi Emosi dengan Prokrastinasi Akademik pada Siswa SMA Naskah Publikasi","type":"thesis"},"uris":["http://www.mendeley.com/documents/?uuid=fcd8de70-1899-480b-ad41-7dd193565ec6"]}],"mendeley":{"formattedCitation":"[22]","plainTextFormattedCitation":"[22]","previouslyFormattedCitation":"[22]"},"properties":{"noteIndex":0},"schema":"https://github.com/citation-style-language/schema/raw/master/csl-citation.json"}</w:instrText>
      </w:r>
      <w:r w:rsidR="00B11C4D" w:rsidRPr="00200B84">
        <w:rPr>
          <w:sz w:val="20"/>
          <w:szCs w:val="20"/>
          <w:lang w:val="en-US"/>
        </w:rPr>
        <w:fldChar w:fldCharType="separate"/>
      </w:r>
      <w:r w:rsidR="00B11C4D" w:rsidRPr="00200B84">
        <w:rPr>
          <w:noProof/>
          <w:sz w:val="20"/>
          <w:szCs w:val="20"/>
          <w:lang w:val="en-US"/>
        </w:rPr>
        <w:t>[22]</w:t>
      </w:r>
      <w:r w:rsidR="00B11C4D" w:rsidRPr="00200B84">
        <w:rPr>
          <w:sz w:val="20"/>
          <w:szCs w:val="20"/>
          <w:lang w:val="en-US"/>
        </w:rPr>
        <w:fldChar w:fldCharType="end"/>
      </w:r>
      <w:r w:rsidR="00591CBA" w:rsidRPr="00200B84">
        <w:rPr>
          <w:sz w:val="20"/>
          <w:lang w:val="en-US"/>
        </w:rPr>
        <w:t>. Bandura</w:t>
      </w:r>
      <w:r w:rsidRPr="00200B84">
        <w:rPr>
          <w:sz w:val="20"/>
          <w:lang w:val="en-US"/>
        </w:rPr>
        <w:t xml:space="preserve"> menyatakan bahwa </w:t>
      </w:r>
      <w:r w:rsidR="00407D26" w:rsidRPr="00200B84">
        <w:rPr>
          <w:sz w:val="20"/>
          <w:lang w:val="en-US"/>
        </w:rPr>
        <w:t>regulasi emosi</w:t>
      </w:r>
      <w:r w:rsidRPr="00200B84">
        <w:rPr>
          <w:sz w:val="20"/>
          <w:lang w:val="en-US"/>
        </w:rPr>
        <w:t xml:space="preserve"> adalah proses motivasi dan pengarahan tindakan melalui kontrol yang aktif dengan menciptakan tujuan yang bernilai dan menciptakan keadaan yang disequilibrum, serta menggerakkan kemampuan berdasarkan perkiraan mengenai apa yang diperlukan untuk mencapai tujuan tersebut</w:t>
      </w:r>
      <w:r w:rsidR="00591CBA" w:rsidRPr="00200B84">
        <w:rPr>
          <w:sz w:val="20"/>
          <w:lang w:val="en-US"/>
        </w:rPr>
        <w:t xml:space="preserve"> </w:t>
      </w:r>
      <w:r w:rsidR="00591CBA" w:rsidRPr="00200B84">
        <w:rPr>
          <w:sz w:val="20"/>
          <w:lang w:val="en-US"/>
        </w:rPr>
        <w:fldChar w:fldCharType="begin" w:fldLock="1"/>
      </w:r>
      <w:r w:rsidR="00B11C4D" w:rsidRPr="00200B84">
        <w:rPr>
          <w:sz w:val="20"/>
          <w:lang w:val="en-US"/>
        </w:rPr>
        <w:instrText>ADDIN CSL_CITATION {"citationItems":[{"id":"ITEM-1","itemData":{"author":[{"dropping-particle":"","family":"Bandura","given":"","non-dropping-particle":"","parse-names":false,"suffix":""}],"editor":[{"dropping-particle":"","family":"Cliffs","given":"Englewood","non-dropping-particle":"","parse-names":false,"suffix":""}],"id":"ITEM-1","issued":{"date-parts":[["1977"]]},"title":"Social learning theory","type":"book"},"uris":["http://www.mendeley.com/documents/?uuid=0d890cea-2b60-4d2d-bcd9-35f03a354d48"]}],"mendeley":{"formattedCitation":"[23]","plainTextFormattedCitation":"[23]","previouslyFormattedCitation":"[23]"},"properties":{"noteIndex":0},"schema":"https://github.com/citation-style-language/schema/raw/master/csl-citation.json"}</w:instrText>
      </w:r>
      <w:r w:rsidR="00591CBA" w:rsidRPr="00200B84">
        <w:rPr>
          <w:sz w:val="20"/>
          <w:lang w:val="en-US"/>
        </w:rPr>
        <w:fldChar w:fldCharType="separate"/>
      </w:r>
      <w:r w:rsidR="00B11C4D" w:rsidRPr="00200B84">
        <w:rPr>
          <w:noProof/>
          <w:sz w:val="20"/>
          <w:lang w:val="en-US"/>
        </w:rPr>
        <w:t>[23]</w:t>
      </w:r>
      <w:r w:rsidR="00591CBA" w:rsidRPr="00200B84">
        <w:rPr>
          <w:sz w:val="20"/>
          <w:lang w:val="en-US"/>
        </w:rPr>
        <w:fldChar w:fldCharType="end"/>
      </w:r>
      <w:r w:rsidRPr="00200B84">
        <w:rPr>
          <w:sz w:val="20"/>
          <w:lang w:val="en-US"/>
        </w:rPr>
        <w:t>.</w:t>
      </w:r>
    </w:p>
    <w:p w14:paraId="08A6A952" w14:textId="1BEFCBE8" w:rsidR="00390AC6" w:rsidRPr="00200B84" w:rsidRDefault="00407D26" w:rsidP="00E67132">
      <w:pPr>
        <w:ind w:firstLine="357"/>
        <w:jc w:val="both"/>
        <w:rPr>
          <w:sz w:val="20"/>
          <w:lang w:val="en-US"/>
        </w:rPr>
      </w:pPr>
      <w:r w:rsidRPr="00200B84">
        <w:rPr>
          <w:sz w:val="20"/>
          <w:lang w:val="en-US"/>
        </w:rPr>
        <w:t>Regulasi emosi</w:t>
      </w:r>
      <w:r w:rsidR="0093736D" w:rsidRPr="00200B84">
        <w:rPr>
          <w:sz w:val="20"/>
          <w:lang w:val="en-US"/>
        </w:rPr>
        <w:t xml:space="preserve"> menjadi salah satu faktor munculnya prokrastinasi akademik </w:t>
      </w:r>
      <w:r w:rsidR="0093736D" w:rsidRPr="00200B84">
        <w:rPr>
          <w:sz w:val="20"/>
          <w:lang w:val="en-US"/>
        </w:rPr>
        <w:fldChar w:fldCharType="begin" w:fldLock="1"/>
      </w:r>
      <w:r w:rsidR="00B11C4D" w:rsidRPr="00200B84">
        <w:rPr>
          <w:sz w:val="20"/>
          <w:lang w:val="en-US"/>
        </w:rPr>
        <w:instrText>ADDIN CSL_CITATION {"citationItems":[{"id":"ITEM-1","itemData":{"ISSN":"0022-4545","author":[{"dropping-particle":"","family":"Senécal","given":"Caroline","non-dropping-particle":"","parse-names":false,"suffix":""},{"dropping-particle":"","family":"Koestner","given":"Richard","non-dropping-particle":"","parse-names":false,"suffix":""},{"dropping-particle":"","family":"Vallerand","given":"Robert J","non-dropping-particle":"","parse-names":false,"suffix":""}],"container-title":"The journal of social psychology","id":"ITEM-1","issue":"5","issued":{"date-parts":[["1995"]]},"page":"607-619","publisher":"Taylor &amp; Francis","title":"Self-regulation and academic procrastination","type":"article-journal","volume":"135"},"uris":["http://www.mendeley.com/documents/?uuid=b2a4d6cf-4f24-48f6-a798-ac06802890ae"]}],"mendeley":{"formattedCitation":"[24]","plainTextFormattedCitation":"[24]","previouslyFormattedCitation":"[24]"},"properties":{"noteIndex":0},"schema":"https://github.com/citation-style-language/schema/raw/master/csl-citation.json"}</w:instrText>
      </w:r>
      <w:r w:rsidR="0093736D" w:rsidRPr="00200B84">
        <w:rPr>
          <w:sz w:val="20"/>
          <w:lang w:val="en-US"/>
        </w:rPr>
        <w:fldChar w:fldCharType="separate"/>
      </w:r>
      <w:r w:rsidR="00B11C4D" w:rsidRPr="00200B84">
        <w:rPr>
          <w:noProof/>
          <w:sz w:val="20"/>
          <w:lang w:val="en-US"/>
        </w:rPr>
        <w:t>[24]</w:t>
      </w:r>
      <w:r w:rsidR="0093736D" w:rsidRPr="00200B84">
        <w:rPr>
          <w:sz w:val="20"/>
          <w:lang w:val="en-US"/>
        </w:rPr>
        <w:fldChar w:fldCharType="end"/>
      </w:r>
      <w:r w:rsidR="0093736D" w:rsidRPr="00200B84">
        <w:rPr>
          <w:sz w:val="20"/>
          <w:lang w:val="en-US"/>
        </w:rPr>
        <w:t xml:space="preserve">. </w:t>
      </w:r>
      <w:r w:rsidR="00C72ECE" w:rsidRPr="00200B84">
        <w:rPr>
          <w:sz w:val="20"/>
          <w:lang w:val="en-US"/>
        </w:rPr>
        <w:t>Berdasarkan dua penelitian terdahulu</w:t>
      </w:r>
      <w:r w:rsidR="00CC25A4" w:rsidRPr="00200B84">
        <w:rPr>
          <w:sz w:val="20"/>
          <w:lang w:val="en-US"/>
        </w:rPr>
        <w:t xml:space="preserve"> yang dilakukan oleh </w:t>
      </w:r>
      <w:r w:rsidR="00247909" w:rsidRPr="00200B84">
        <w:rPr>
          <w:sz w:val="20"/>
          <w:lang w:val="en-US"/>
        </w:rPr>
        <w:t>Pratama</w:t>
      </w:r>
      <w:r w:rsidR="00C72ECE" w:rsidRPr="00200B84">
        <w:rPr>
          <w:sz w:val="20"/>
          <w:lang w:val="en-US"/>
        </w:rPr>
        <w:t xml:space="preserve"> </w:t>
      </w:r>
      <w:r w:rsidR="00247909" w:rsidRPr="00200B84">
        <w:rPr>
          <w:sz w:val="20"/>
          <w:lang w:val="en-US"/>
        </w:rPr>
        <w:t xml:space="preserve">dengan judul </w:t>
      </w:r>
      <w:r w:rsidR="00C72ECE" w:rsidRPr="00200B84">
        <w:rPr>
          <w:sz w:val="20"/>
          <w:lang w:val="en-US"/>
        </w:rPr>
        <w:t>“</w:t>
      </w:r>
      <w:r w:rsidR="00247909" w:rsidRPr="00200B84">
        <w:rPr>
          <w:sz w:val="20"/>
          <w:lang w:val="en-US"/>
        </w:rPr>
        <w:t>Peran regulasi emosi terhadap prokrastinasi akademik pada siswa kelas VIII SMP</w:t>
      </w:r>
      <w:r w:rsidR="00C72ECE" w:rsidRPr="00200B84">
        <w:rPr>
          <w:sz w:val="20"/>
          <w:lang w:val="en-US"/>
        </w:rPr>
        <w:t>” den</w:t>
      </w:r>
      <w:r w:rsidR="005C1FF7" w:rsidRPr="00200B84">
        <w:rPr>
          <w:sz w:val="20"/>
          <w:lang w:val="en-US"/>
        </w:rPr>
        <w:t>gan hasil koefisien rxy = -0.180</w:t>
      </w:r>
      <w:r w:rsidR="00C72ECE" w:rsidRPr="00200B84">
        <w:rPr>
          <w:sz w:val="20"/>
          <w:lang w:val="en-US"/>
        </w:rPr>
        <w:t xml:space="preserve"> (p=&lt;0,0</w:t>
      </w:r>
      <w:r w:rsidR="005C1FF7" w:rsidRPr="00200B84">
        <w:rPr>
          <w:sz w:val="20"/>
          <w:lang w:val="en-US"/>
        </w:rPr>
        <w:t>0</w:t>
      </w:r>
      <w:r w:rsidR="00C72ECE" w:rsidRPr="00200B84">
        <w:rPr>
          <w:sz w:val="20"/>
          <w:lang w:val="en-US"/>
        </w:rPr>
        <w:t xml:space="preserve">) </w:t>
      </w:r>
      <w:r w:rsidR="00CC25A4" w:rsidRPr="00200B84">
        <w:rPr>
          <w:sz w:val="20"/>
          <w:lang w:val="en-US"/>
        </w:rPr>
        <w:t xml:space="preserve">hal tersebut menunjukkan bahwa terdapat </w:t>
      </w:r>
      <w:r w:rsidR="005C1FF7" w:rsidRPr="00200B84">
        <w:rPr>
          <w:sz w:val="20"/>
          <w:lang w:val="en-US"/>
        </w:rPr>
        <w:t>peran yang signifikan antara</w:t>
      </w:r>
      <w:r w:rsidR="00CC25A4" w:rsidRPr="00200B84">
        <w:rPr>
          <w:sz w:val="20"/>
          <w:lang w:val="en-US"/>
        </w:rPr>
        <w:t xml:space="preserve"> </w:t>
      </w:r>
      <w:r w:rsidRPr="00200B84">
        <w:rPr>
          <w:sz w:val="20"/>
          <w:lang w:val="en-US"/>
        </w:rPr>
        <w:t>regulasi emosi</w:t>
      </w:r>
      <w:r w:rsidR="00CC25A4" w:rsidRPr="00200B84">
        <w:rPr>
          <w:sz w:val="20"/>
          <w:lang w:val="en-US"/>
        </w:rPr>
        <w:t xml:space="preserve"> dengan prokrastinasi akademik</w:t>
      </w:r>
      <w:r w:rsidR="005C1FF7" w:rsidRPr="00200B84">
        <w:rPr>
          <w:sz w:val="20"/>
          <w:lang w:val="en-US"/>
        </w:rPr>
        <w:t xml:space="preserve"> </w:t>
      </w:r>
      <w:r w:rsidR="00133044" w:rsidRPr="00200B84">
        <w:rPr>
          <w:sz w:val="20"/>
          <w:lang w:val="en-US"/>
        </w:rPr>
        <w:fldChar w:fldCharType="begin" w:fldLock="1"/>
      </w:r>
      <w:r w:rsidR="00B11C4D" w:rsidRPr="00200B84">
        <w:rPr>
          <w:sz w:val="20"/>
          <w:lang w:val="en-US"/>
        </w:rPr>
        <w:instrText>ADDIN CSL_CITATION {"citationItems":[{"id":"ITEM-1","itemData":{"ISSN":"2597-6133","author":[{"dropping-particle":"","family":"Pratama","given":"Giandra Ogy","non-dropping-particle":"","parse-names":false,"suffix":""}],"container-title":"Indonesian Journal of Guidance and Counseling: Theory and Application","id":"ITEM-1","issue":"2","issued":{"date-parts":[["2019"]]},"page":"119-124","title":"Peran regulasi emosi terhadap prokrastinasi akademik pada siswa kelas VIII SMP","type":"article-journal","volume":"8"},"uris":["http://www.mendeley.com/documents/?uuid=0f9eecbc-2dc2-4da2-9e82-7dcafea52e52","http://www.mendeley.com/documents/?uuid=554b10e8-df39-4f5c-919a-9e669a963acb"]}],"mendeley":{"formattedCitation":"[25]","plainTextFormattedCitation":"[25]","previouslyFormattedCitation":"[25]"},"properties":{"noteIndex":0},"schema":"https://github.com/citation-style-language/schema/raw/master/csl-citation.json"}</w:instrText>
      </w:r>
      <w:r w:rsidR="00133044" w:rsidRPr="00200B84">
        <w:rPr>
          <w:sz w:val="20"/>
          <w:lang w:val="en-US"/>
        </w:rPr>
        <w:fldChar w:fldCharType="separate"/>
      </w:r>
      <w:r w:rsidR="00B11C4D" w:rsidRPr="00200B84">
        <w:rPr>
          <w:noProof/>
          <w:sz w:val="20"/>
          <w:lang w:val="en-US"/>
        </w:rPr>
        <w:t>[25]</w:t>
      </w:r>
      <w:r w:rsidR="00133044" w:rsidRPr="00200B84">
        <w:rPr>
          <w:sz w:val="20"/>
          <w:lang w:val="en-US"/>
        </w:rPr>
        <w:fldChar w:fldCharType="end"/>
      </w:r>
      <w:r w:rsidR="005C1FF7" w:rsidRPr="00200B84">
        <w:rPr>
          <w:sz w:val="20"/>
          <w:lang w:val="en-US"/>
        </w:rPr>
        <w:t>.</w:t>
      </w:r>
      <w:r w:rsidR="00CC25A4" w:rsidRPr="00200B84">
        <w:rPr>
          <w:sz w:val="20"/>
          <w:lang w:val="en-US"/>
        </w:rPr>
        <w:t xml:space="preserve"> </w:t>
      </w:r>
      <w:r w:rsidR="005C1FF7" w:rsidRPr="00200B84">
        <w:rPr>
          <w:sz w:val="20"/>
          <w:lang w:val="en-US"/>
        </w:rPr>
        <w:t>P</w:t>
      </w:r>
      <w:r w:rsidR="00CC25A4" w:rsidRPr="00200B84">
        <w:rPr>
          <w:sz w:val="20"/>
          <w:lang w:val="en-US"/>
        </w:rPr>
        <w:t xml:space="preserve">enelitian yang dilakukan oleh </w:t>
      </w:r>
      <w:r w:rsidR="00CC25A4" w:rsidRPr="00200B84">
        <w:rPr>
          <w:noProof/>
          <w:sz w:val="20"/>
        </w:rPr>
        <w:t xml:space="preserve">Khotimah, Radjah, </w:t>
      </w:r>
      <w:r w:rsidR="00CC25A4" w:rsidRPr="00200B84">
        <w:rPr>
          <w:noProof/>
          <w:sz w:val="20"/>
          <w:lang w:val="en-US"/>
        </w:rPr>
        <w:t>dan</w:t>
      </w:r>
      <w:r w:rsidR="00CC25A4" w:rsidRPr="00200B84">
        <w:rPr>
          <w:noProof/>
          <w:sz w:val="20"/>
        </w:rPr>
        <w:t xml:space="preserve"> Handarini</w:t>
      </w:r>
      <w:r w:rsidR="00CC25A4" w:rsidRPr="00200B84">
        <w:rPr>
          <w:sz w:val="20"/>
          <w:lang w:val="en-US"/>
        </w:rPr>
        <w:t xml:space="preserve"> </w:t>
      </w:r>
      <w:r w:rsidR="00C72ECE" w:rsidRPr="00200B84">
        <w:rPr>
          <w:sz w:val="20"/>
          <w:lang w:val="en-US"/>
        </w:rPr>
        <w:t>“</w:t>
      </w:r>
      <w:r w:rsidR="005C1FF7" w:rsidRPr="00200B84">
        <w:rPr>
          <w:sz w:val="20"/>
          <w:lang w:val="en-US"/>
        </w:rPr>
        <w:t>Hubungan Antara Regulasi Emosi dengan Prokrastinasi Akademik pada Siswa</w:t>
      </w:r>
      <w:r w:rsidR="00C72ECE" w:rsidRPr="00200B84">
        <w:rPr>
          <w:sz w:val="20"/>
          <w:lang w:val="en-US"/>
        </w:rPr>
        <w:t>” dengan hasil koefisien r</w:t>
      </w:r>
      <w:r w:rsidR="00C72ECE" w:rsidRPr="00200B84">
        <w:rPr>
          <w:sz w:val="20"/>
          <w:vertAlign w:val="subscript"/>
          <w:lang w:val="en-US"/>
        </w:rPr>
        <w:t>xy</w:t>
      </w:r>
      <w:r w:rsidR="00C72ECE" w:rsidRPr="00200B84">
        <w:rPr>
          <w:sz w:val="20"/>
          <w:lang w:val="en-US"/>
        </w:rPr>
        <w:t xml:space="preserve"> = </w:t>
      </w:r>
      <w:r w:rsidR="005C1FF7" w:rsidRPr="00200B84">
        <w:rPr>
          <w:sz w:val="20"/>
          <w:lang w:val="en-US"/>
        </w:rPr>
        <w:t xml:space="preserve"> -0.344, sig = 0.000</w:t>
      </w:r>
      <w:r w:rsidR="00C72ECE" w:rsidRPr="00200B84">
        <w:rPr>
          <w:sz w:val="20"/>
          <w:lang w:val="en-US"/>
        </w:rPr>
        <w:t xml:space="preserve"> (p=&lt;0,05)</w:t>
      </w:r>
      <w:r w:rsidR="00133044" w:rsidRPr="00200B84">
        <w:rPr>
          <w:sz w:val="20"/>
          <w:lang w:val="en-US"/>
        </w:rPr>
        <w:t xml:space="preserve"> </w:t>
      </w:r>
      <w:r w:rsidR="00133044" w:rsidRPr="00200B84">
        <w:rPr>
          <w:sz w:val="20"/>
          <w:lang w:val="en-US"/>
        </w:rPr>
        <w:fldChar w:fldCharType="begin" w:fldLock="1"/>
      </w:r>
      <w:r w:rsidR="00B11C4D" w:rsidRPr="00200B84">
        <w:rPr>
          <w:sz w:val="20"/>
          <w:lang w:val="en-US"/>
        </w:rPr>
        <w:instrText>ADDIN CSL_CITATION {"citationItems":[{"id":"ITEM-1","itemData":{"author":[{"dropping-particle":"","family":"Wibowo","given":"Hanung Adi","non-dropping-particle":"","parse-names":false,"suffix":""}],"id":"ITEM-1","issued":{"date-parts":[["2016"]]},"title":"Hubungan Antara Regulasi Emosi dengan Prokrastinasi Akademik pada Siswa SMA Naskah Publikasi","type":"thesis"},"uris":["http://www.mendeley.com/documents/?uuid=fcd8de70-1899-480b-ad41-7dd193565ec6"]}],"mendeley":{"formattedCitation":"[22]","plainTextFormattedCitation":"[22]","previouslyFormattedCitation":"[22]"},"properties":{"noteIndex":0},"schema":"https://github.com/citation-style-language/schema/raw/master/csl-citation.json"}</w:instrText>
      </w:r>
      <w:r w:rsidR="00133044" w:rsidRPr="00200B84">
        <w:rPr>
          <w:sz w:val="20"/>
          <w:lang w:val="en-US"/>
        </w:rPr>
        <w:fldChar w:fldCharType="separate"/>
      </w:r>
      <w:r w:rsidR="00B11C4D" w:rsidRPr="00200B84">
        <w:rPr>
          <w:noProof/>
          <w:sz w:val="20"/>
          <w:lang w:val="en-US"/>
        </w:rPr>
        <w:t>[22]</w:t>
      </w:r>
      <w:r w:rsidR="00133044" w:rsidRPr="00200B84">
        <w:rPr>
          <w:sz w:val="20"/>
          <w:lang w:val="en-US"/>
        </w:rPr>
        <w:fldChar w:fldCharType="end"/>
      </w:r>
      <w:r w:rsidR="00390AC6" w:rsidRPr="00200B84">
        <w:rPr>
          <w:sz w:val="20"/>
          <w:lang w:val="en-US"/>
        </w:rPr>
        <w:t xml:space="preserve">. </w:t>
      </w:r>
      <w:r w:rsidR="00C72ECE" w:rsidRPr="00200B84">
        <w:rPr>
          <w:sz w:val="20"/>
          <w:lang w:val="en-US"/>
        </w:rPr>
        <w:t xml:space="preserve"> </w:t>
      </w:r>
      <w:r w:rsidR="00390AC6" w:rsidRPr="00200B84">
        <w:rPr>
          <w:sz w:val="20"/>
          <w:lang w:val="en-US"/>
        </w:rPr>
        <w:t>Regulasi emosi sangat penting bagi siswa SMP karena fase perkembangan remaja seringkali diwarnai oleh perubahan emosi yang intens</w:t>
      </w:r>
      <w:r w:rsidR="00AC0490" w:rsidRPr="00200B84">
        <w:rPr>
          <w:sz w:val="20"/>
          <w:lang w:val="en-US"/>
        </w:rPr>
        <w:t xml:space="preserve"> </w:t>
      </w:r>
      <w:r w:rsidR="00AC0490" w:rsidRPr="00200B84">
        <w:rPr>
          <w:sz w:val="20"/>
          <w:lang w:val="en-US"/>
        </w:rPr>
        <w:fldChar w:fldCharType="begin" w:fldLock="1"/>
      </w:r>
      <w:r w:rsidR="00B11C4D" w:rsidRPr="00200B84">
        <w:rPr>
          <w:sz w:val="20"/>
          <w:lang w:val="en-US"/>
        </w:rPr>
        <w:instrText>ADDIN CSL_CITATION {"citationItems":[{"id":"ITEM-1","itemData":{"author":[{"dropping-particle":"","family":"Yanti","given":"Putri Damar","non-dropping-particle":"","parse-names":false,"suffix":""}],"id":"ITEM-1","issued":{"date-parts":[["2021"]]},"publisher":"Universitas Islam Sultan Agung Semarang","title":"Hubungan Intensitas Penggunaan Gadget Terhadap Regulasi Emosi Pada Anak Usia Remaja di SMP Negeri 3 Mranggen","type":"article"},"uris":["http://www.mendeley.com/documents/?uuid=e0d7b19c-d520-46a9-91f6-318d02949663","http://www.mendeley.com/documents/?uuid=aa70e30c-f2f2-42c2-8472-c4fb6abb56c6"]}],"mendeley":{"formattedCitation":"[26]","plainTextFormattedCitation":"[26]","previouslyFormattedCitation":"[26]"},"properties":{"noteIndex":0},"schema":"https://github.com/citation-style-language/schema/raw/master/csl-citation.json"}</w:instrText>
      </w:r>
      <w:r w:rsidR="00AC0490" w:rsidRPr="00200B84">
        <w:rPr>
          <w:sz w:val="20"/>
          <w:lang w:val="en-US"/>
        </w:rPr>
        <w:fldChar w:fldCharType="separate"/>
      </w:r>
      <w:r w:rsidR="00B11C4D" w:rsidRPr="00200B84">
        <w:rPr>
          <w:noProof/>
          <w:sz w:val="20"/>
          <w:lang w:val="en-US"/>
        </w:rPr>
        <w:t>[26]</w:t>
      </w:r>
      <w:r w:rsidR="00AC0490" w:rsidRPr="00200B84">
        <w:rPr>
          <w:sz w:val="20"/>
          <w:lang w:val="en-US"/>
        </w:rPr>
        <w:fldChar w:fldCharType="end"/>
      </w:r>
      <w:r w:rsidR="00390AC6" w:rsidRPr="00200B84">
        <w:rPr>
          <w:sz w:val="20"/>
          <w:lang w:val="en-US"/>
        </w:rPr>
        <w:t xml:space="preserve">. Kemampuan untuk mengelola dan mengatur emosi secara efektif memungkinkan siswa untuk menghadapi tantangan akademik, sosial, dan pribadi dengan lebih baik. Dengan regulasi emosi yang baik, siswa dapat menjaga fokus, mengurangi stres, dan meningkatkan kualitas hubungan interpersonal. Ini juga membantu dalam pembelajaran, karena siswa yang mampu mengendalikan emosi negatifnya cenderung lebih baik dalam pemecahan masalah dan pengambilan keputusan. Selain itu, regulasi emosi yang baik membantu mencegah perilaku negatif seperti kekerasan, penggunaan narkoba, dan gangguan mental pada masa remaja. Oleh karena itu, pendidik dan orang tua perlu memberikan perhatian </w:t>
      </w:r>
      <w:r w:rsidR="00390AC6" w:rsidRPr="00200B84">
        <w:rPr>
          <w:sz w:val="20"/>
          <w:lang w:val="en-US"/>
        </w:rPr>
        <w:lastRenderedPageBreak/>
        <w:t>khusus pada pengembangan keterampilan regulasi emosi pada siswa SMP agar mereka dapat tumbuh dan berkembang secara holistik</w:t>
      </w:r>
      <w:r w:rsidR="00AC0490" w:rsidRPr="00200B84">
        <w:rPr>
          <w:sz w:val="20"/>
          <w:lang w:val="en-US"/>
        </w:rPr>
        <w:t xml:space="preserve"> </w:t>
      </w:r>
      <w:r w:rsidR="00AC0490" w:rsidRPr="00200B84">
        <w:rPr>
          <w:sz w:val="20"/>
          <w:lang w:val="en-US"/>
        </w:rPr>
        <w:fldChar w:fldCharType="begin" w:fldLock="1"/>
      </w:r>
      <w:r w:rsidR="00B11C4D" w:rsidRPr="00200B84">
        <w:rPr>
          <w:sz w:val="20"/>
          <w:lang w:val="en-US"/>
        </w:rPr>
        <w:instrText>ADDIN CSL_CITATION {"citationItems":[{"id":"ITEM-1","itemData":{"ISSN":"1041-6080","author":[{"dropping-particle":"","family":"Eckert","given":"Marcus","non-dropping-particle":"","parse-names":false,"suffix":""},{"dropping-particle":"","family":"Ebert","given":"David D","non-dropping-particle":"","parse-names":false,"suffix":""},{"dropping-particle":"","family":"Lehr","given":"Dirk","non-dropping-particle":"","parse-names":false,"suffix":""},{"dropping-particle":"","family":"Sieland","given":"Bernhard","non-dropping-particle":"","parse-names":false,"suffix":""},{"dropping-particle":"","family":"Berking","given":"Matthias","non-dropping-particle":"","parse-names":false,"suffix":""}],"container-title":"Learning and Individual Differences","id":"ITEM-1","issued":{"date-parts":[["2016"]]},"page":"10-18","publisher":"Elsevier","title":"Overcome procrastination: Enhancing emotion regulation skills reduce procrastination","type":"article-journal","volume":"52"},"uris":["http://www.mendeley.com/documents/?uuid=3d42bc92-59a4-4bb3-9782-3931227fea82","http://www.mendeley.com/documents/?uuid=32c62176-9139-4e17-a033-a2a589d8417f"]}],"mendeley":{"formattedCitation":"[27]","plainTextFormattedCitation":"[27]","previouslyFormattedCitation":"[27]"},"properties":{"noteIndex":0},"schema":"https://github.com/citation-style-language/schema/raw/master/csl-citation.json"}</w:instrText>
      </w:r>
      <w:r w:rsidR="00AC0490" w:rsidRPr="00200B84">
        <w:rPr>
          <w:sz w:val="20"/>
          <w:lang w:val="en-US"/>
        </w:rPr>
        <w:fldChar w:fldCharType="separate"/>
      </w:r>
      <w:r w:rsidR="00B11C4D" w:rsidRPr="00200B84">
        <w:rPr>
          <w:noProof/>
          <w:sz w:val="20"/>
          <w:lang w:val="en-US"/>
        </w:rPr>
        <w:t>[27]</w:t>
      </w:r>
      <w:r w:rsidR="00AC0490" w:rsidRPr="00200B84">
        <w:rPr>
          <w:sz w:val="20"/>
          <w:lang w:val="en-US"/>
        </w:rPr>
        <w:fldChar w:fldCharType="end"/>
      </w:r>
      <w:r w:rsidR="00390AC6" w:rsidRPr="00200B84">
        <w:rPr>
          <w:sz w:val="20"/>
          <w:lang w:val="en-US"/>
        </w:rPr>
        <w:t>.</w:t>
      </w:r>
    </w:p>
    <w:p w14:paraId="133327F7" w14:textId="2F88B3D3" w:rsidR="00C72ECE" w:rsidRPr="00200B84" w:rsidRDefault="00390AC6" w:rsidP="00E67132">
      <w:pPr>
        <w:ind w:firstLine="357"/>
        <w:jc w:val="both"/>
        <w:rPr>
          <w:sz w:val="20"/>
          <w:lang w:val="en-US"/>
        </w:rPr>
      </w:pPr>
      <w:r w:rsidRPr="00200B84">
        <w:rPr>
          <w:sz w:val="20"/>
          <w:szCs w:val="20"/>
          <w:lang w:val="en-US"/>
        </w:rPr>
        <w:t xml:space="preserve">Uraian diatas melatar belakangi peneliti untuk melakukan penelitian ini, yaitu untuk mengetahui perbedaan antara prokrastinasi akademik yang dimiliki oleh Siswa SMP </w:t>
      </w:r>
      <w:r w:rsidR="00E54EEF">
        <w:rPr>
          <w:sz w:val="20"/>
          <w:szCs w:val="20"/>
          <w:lang w:val="en-US"/>
        </w:rPr>
        <w:t>Hangtuah 5 Sidoarjo</w:t>
      </w:r>
      <w:r w:rsidRPr="00200B84">
        <w:rPr>
          <w:sz w:val="20"/>
          <w:szCs w:val="20"/>
          <w:lang w:val="en-US"/>
        </w:rPr>
        <w:t xml:space="preserve"> </w:t>
      </w:r>
      <w:r w:rsidR="001E7612" w:rsidRPr="00200B84">
        <w:rPr>
          <w:sz w:val="20"/>
          <w:szCs w:val="20"/>
          <w:lang w:val="en-US"/>
        </w:rPr>
        <w:t>ditinjau berdasarkan</w:t>
      </w:r>
      <w:r w:rsidRPr="00200B84">
        <w:rPr>
          <w:sz w:val="20"/>
          <w:szCs w:val="20"/>
          <w:lang w:val="en-US"/>
        </w:rPr>
        <w:t xml:space="preserve"> regulasi emosi yang dimiliki. Penelitian ini mengisi kekosongan penelitian sebelumnya yang meneliti prokrastinasi akademik dan regulasi emosi yang sebelumnya di lakukan di</w:t>
      </w:r>
      <w:r w:rsidR="00AC0490" w:rsidRPr="00200B84">
        <w:rPr>
          <w:sz w:val="20"/>
          <w:szCs w:val="20"/>
          <w:lang w:val="en-US"/>
        </w:rPr>
        <w:t xml:space="preserve"> Semarang – Jawa Timur dan Boyolali – Jawa Tengah </w:t>
      </w:r>
      <w:r w:rsidR="00C72ECE" w:rsidRPr="00200B84">
        <w:rPr>
          <w:sz w:val="20"/>
          <w:lang w:val="en-US"/>
        </w:rPr>
        <w:t xml:space="preserve">serta fenomena tersebut, maka peneliti tertarik untuk meneliti perbedaan prokrastinasi akademik ditinjau dari tingkat </w:t>
      </w:r>
      <w:r w:rsidR="00407D26" w:rsidRPr="00200B84">
        <w:rPr>
          <w:sz w:val="20"/>
          <w:lang w:val="en-US"/>
        </w:rPr>
        <w:t>regulasi emosi</w:t>
      </w:r>
      <w:r w:rsidR="00C72ECE" w:rsidRPr="00200B84">
        <w:rPr>
          <w:sz w:val="20"/>
          <w:lang w:val="en-US"/>
        </w:rPr>
        <w:t xml:space="preserve"> pada siswa SMP </w:t>
      </w:r>
      <w:r w:rsidR="00E54EEF">
        <w:rPr>
          <w:sz w:val="20"/>
          <w:lang w:val="en-US"/>
        </w:rPr>
        <w:t>Hangtuah 5 Sidoarjo</w:t>
      </w:r>
      <w:r w:rsidR="00C72ECE" w:rsidRPr="00200B84">
        <w:rPr>
          <w:sz w:val="20"/>
          <w:lang w:val="en-US"/>
        </w:rPr>
        <w:t>.</w:t>
      </w:r>
    </w:p>
    <w:p w14:paraId="425F772C" w14:textId="6B8E1493" w:rsidR="00953F53" w:rsidRPr="00200B84" w:rsidRDefault="00953F53" w:rsidP="007848DD">
      <w:pPr>
        <w:pStyle w:val="Heading1"/>
        <w:tabs>
          <w:tab w:val="left" w:pos="0"/>
        </w:tabs>
      </w:pPr>
      <w:r w:rsidRPr="00200B84">
        <w:rPr>
          <w:sz w:val="24"/>
        </w:rPr>
        <w:t xml:space="preserve">II. </w:t>
      </w:r>
      <w:r w:rsidR="00C01B0D" w:rsidRPr="00200B84">
        <w:rPr>
          <w:sz w:val="24"/>
          <w:lang w:val="en-ID"/>
        </w:rPr>
        <w:t>Metode</w:t>
      </w:r>
      <w:r w:rsidR="00F937FE" w:rsidRPr="00200B84">
        <w:rPr>
          <w:sz w:val="24"/>
          <w:lang w:val="en-ID"/>
        </w:rPr>
        <w:t xml:space="preserve"> penelitian</w:t>
      </w:r>
    </w:p>
    <w:p w14:paraId="401286BD" w14:textId="20D1AD8D" w:rsidR="001851E9" w:rsidRPr="00200B84" w:rsidRDefault="001851E9" w:rsidP="001851E9">
      <w:pPr>
        <w:pStyle w:val="JSKReferenceItem"/>
        <w:tabs>
          <w:tab w:val="clear" w:pos="432"/>
        </w:tabs>
        <w:ind w:left="0" w:firstLine="357"/>
        <w:rPr>
          <w:sz w:val="20"/>
          <w:szCs w:val="20"/>
          <w:lang w:val="en-US"/>
        </w:rPr>
      </w:pPr>
      <w:r w:rsidRPr="00200B84">
        <w:rPr>
          <w:color w:val="292929"/>
          <w:sz w:val="20"/>
          <w:szCs w:val="20"/>
        </w:rPr>
        <w:t>Penelitian</w:t>
      </w:r>
      <w:r w:rsidRPr="00200B84">
        <w:rPr>
          <w:sz w:val="20"/>
          <w:szCs w:val="20"/>
        </w:rPr>
        <w:t xml:space="preserve"> </w:t>
      </w:r>
      <w:r w:rsidRPr="00200B84">
        <w:rPr>
          <w:sz w:val="20"/>
          <w:szCs w:val="20"/>
          <w:lang w:val="en-US"/>
        </w:rPr>
        <w:t xml:space="preserve">ini merupakan </w:t>
      </w:r>
      <w:r w:rsidRPr="00200B84">
        <w:rPr>
          <w:sz w:val="20"/>
          <w:szCs w:val="20"/>
        </w:rPr>
        <w:t xml:space="preserve">penelitian kuantitatif </w:t>
      </w:r>
      <w:r w:rsidR="00E67132" w:rsidRPr="00200B84">
        <w:rPr>
          <w:sz w:val="20"/>
          <w:szCs w:val="20"/>
          <w:lang w:val="en-US"/>
        </w:rPr>
        <w:t>komparasi</w:t>
      </w:r>
      <w:r w:rsidRPr="00200B84">
        <w:rPr>
          <w:sz w:val="20"/>
          <w:szCs w:val="20"/>
        </w:rPr>
        <w:t xml:space="preserve">, bertujuan untuk </w:t>
      </w:r>
      <w:r w:rsidR="009F10B7" w:rsidRPr="00200B84">
        <w:rPr>
          <w:sz w:val="20"/>
          <w:szCs w:val="20"/>
          <w:lang w:val="en-US"/>
        </w:rPr>
        <w:t>membandingkan suatu keadaan antar satu variabel dengan variabel lain, antar dua subjek penelitian, ataupun dua waktu yang berbeda</w:t>
      </w:r>
      <w:r w:rsidRPr="00200B84">
        <w:rPr>
          <w:sz w:val="20"/>
          <w:szCs w:val="20"/>
          <w:lang w:val="en-ID"/>
        </w:rPr>
        <w:t xml:space="preserve"> </w:t>
      </w:r>
      <w:r w:rsidRPr="00200B84">
        <w:rPr>
          <w:sz w:val="20"/>
          <w:szCs w:val="20"/>
          <w:lang w:val="en-ID"/>
        </w:rPr>
        <w:fldChar w:fldCharType="begin" w:fldLock="1"/>
      </w:r>
      <w:r w:rsidR="00B11C4D" w:rsidRPr="00200B84">
        <w:rPr>
          <w:sz w:val="20"/>
          <w:szCs w:val="20"/>
          <w:lang w:val="en-ID"/>
        </w:rPr>
        <w:instrText>ADDIN CSL_CITATION {"citationItems":[{"id":"ITEM-1","itemData":{"author":[{"dropping-particle":"","family":"Azwar","given":"Saifuddin","non-dropping-particle":"","parse-names":false,"suffix":""}],"id":"ITEM-1","issued":{"date-parts":[["2015"]]},"publisher":"Pustaka Pelajar","publisher-place":"Yogyakarta","title":"Reliabilitas dan validitas","type":"book"},"uris":["http://www.mendeley.com/documents/?uuid=8051d4fe-6260-4559-8f87-61de30b3d30c"]}],"mendeley":{"formattedCitation":"[28]","plainTextFormattedCitation":"[28]","previouslyFormattedCitation":"[28]"},"properties":{"noteIndex":0},"schema":"https://github.com/citation-style-language/schema/raw/master/csl-citation.json"}</w:instrText>
      </w:r>
      <w:r w:rsidRPr="00200B84">
        <w:rPr>
          <w:sz w:val="20"/>
          <w:szCs w:val="20"/>
          <w:lang w:val="en-ID"/>
        </w:rPr>
        <w:fldChar w:fldCharType="separate"/>
      </w:r>
      <w:r w:rsidR="00B11C4D" w:rsidRPr="00200B84">
        <w:rPr>
          <w:noProof/>
          <w:sz w:val="20"/>
          <w:szCs w:val="20"/>
          <w:lang w:val="en-ID"/>
        </w:rPr>
        <w:t>[28]</w:t>
      </w:r>
      <w:r w:rsidRPr="00200B84">
        <w:rPr>
          <w:sz w:val="20"/>
          <w:szCs w:val="20"/>
          <w:lang w:val="en-ID"/>
        </w:rPr>
        <w:fldChar w:fldCharType="end"/>
      </w:r>
      <w:r w:rsidRPr="00200B84">
        <w:rPr>
          <w:sz w:val="20"/>
          <w:szCs w:val="20"/>
        </w:rPr>
        <w:t xml:space="preserve">. Populasi dalam penelitian ini yaitu </w:t>
      </w:r>
      <w:r w:rsidR="009F10B7" w:rsidRPr="00200B84">
        <w:rPr>
          <w:sz w:val="20"/>
          <w:szCs w:val="20"/>
          <w:lang w:val="en-US"/>
        </w:rPr>
        <w:t xml:space="preserve">siswa SMP </w:t>
      </w:r>
      <w:r w:rsidR="00E54EEF">
        <w:rPr>
          <w:sz w:val="20"/>
          <w:szCs w:val="20"/>
          <w:lang w:val="en-US"/>
        </w:rPr>
        <w:t>Hangtuah 5 Sidoarjo</w:t>
      </w:r>
      <w:r w:rsidR="009F10B7" w:rsidRPr="00200B84">
        <w:rPr>
          <w:sz w:val="20"/>
          <w:szCs w:val="20"/>
          <w:lang w:val="en-US"/>
        </w:rPr>
        <w:t xml:space="preserve"> yang berjumlah </w:t>
      </w:r>
      <w:r w:rsidR="00E54EEF">
        <w:rPr>
          <w:sz w:val="20"/>
          <w:szCs w:val="20"/>
          <w:lang w:val="en-US"/>
        </w:rPr>
        <w:t>3</w:t>
      </w:r>
      <w:r w:rsidR="00D73034">
        <w:rPr>
          <w:sz w:val="20"/>
          <w:szCs w:val="20"/>
          <w:lang w:val="en-US"/>
        </w:rPr>
        <w:t>6</w:t>
      </w:r>
      <w:r w:rsidR="00E54EEF">
        <w:rPr>
          <w:sz w:val="20"/>
          <w:szCs w:val="20"/>
          <w:lang w:val="en-US"/>
        </w:rPr>
        <w:t>8</w:t>
      </w:r>
      <w:r w:rsidR="009F10B7" w:rsidRPr="00200B84">
        <w:rPr>
          <w:sz w:val="20"/>
          <w:szCs w:val="20"/>
          <w:lang w:val="en-US"/>
        </w:rPr>
        <w:t xml:space="preserve"> siswa</w:t>
      </w:r>
      <w:r w:rsidRPr="00200B84">
        <w:rPr>
          <w:sz w:val="20"/>
          <w:szCs w:val="20"/>
        </w:rPr>
        <w:t xml:space="preserve">. Sampel penelitian berjumlah </w:t>
      </w:r>
      <w:r w:rsidR="009F10B7" w:rsidRPr="00200B84">
        <w:rPr>
          <w:sz w:val="20"/>
          <w:szCs w:val="20"/>
          <w:lang w:val="en-US"/>
        </w:rPr>
        <w:t>1</w:t>
      </w:r>
      <w:r w:rsidR="00E54EEF">
        <w:rPr>
          <w:sz w:val="20"/>
          <w:szCs w:val="20"/>
          <w:lang w:val="en-US"/>
        </w:rPr>
        <w:t>91</w:t>
      </w:r>
      <w:r w:rsidRPr="00200B84">
        <w:rPr>
          <w:sz w:val="20"/>
          <w:szCs w:val="20"/>
        </w:rPr>
        <w:t xml:space="preserve"> </w:t>
      </w:r>
      <w:r w:rsidR="009F10B7" w:rsidRPr="00200B84">
        <w:rPr>
          <w:sz w:val="20"/>
          <w:szCs w:val="20"/>
          <w:lang w:val="en-US"/>
        </w:rPr>
        <w:t>siswa</w:t>
      </w:r>
      <w:r w:rsidR="00E54EEF">
        <w:rPr>
          <w:sz w:val="20"/>
          <w:szCs w:val="20"/>
          <w:lang w:val="en-US"/>
        </w:rPr>
        <w:t xml:space="preserve"> berdasarkan tabel </w:t>
      </w:r>
      <w:r w:rsidR="00E54EEF" w:rsidRPr="00E54EEF">
        <w:rPr>
          <w:i/>
          <w:iCs/>
          <w:sz w:val="20"/>
          <w:szCs w:val="20"/>
          <w:lang w:val="en-US"/>
        </w:rPr>
        <w:t>Krejie</w:t>
      </w:r>
      <w:r w:rsidR="00E54EEF">
        <w:rPr>
          <w:sz w:val="20"/>
          <w:szCs w:val="20"/>
          <w:lang w:val="en-US"/>
        </w:rPr>
        <w:t xml:space="preserve"> &amp; </w:t>
      </w:r>
      <w:r w:rsidR="00E54EEF" w:rsidRPr="00E54EEF">
        <w:rPr>
          <w:i/>
          <w:iCs/>
          <w:sz w:val="20"/>
          <w:szCs w:val="20"/>
          <w:lang w:val="en-US"/>
        </w:rPr>
        <w:t>Morgan</w:t>
      </w:r>
      <w:r w:rsidR="00E54EEF">
        <w:rPr>
          <w:sz w:val="20"/>
          <w:szCs w:val="20"/>
          <w:lang w:val="en-US"/>
        </w:rPr>
        <w:t xml:space="preserve"> dengan taraf kesalahan 5%</w:t>
      </w:r>
      <w:r w:rsidR="009F10B7" w:rsidRPr="00200B84">
        <w:rPr>
          <w:sz w:val="20"/>
          <w:szCs w:val="20"/>
          <w:lang w:val="en-US"/>
        </w:rPr>
        <w:t xml:space="preserve">. </w:t>
      </w:r>
      <w:r w:rsidRPr="00200B84">
        <w:rPr>
          <w:sz w:val="20"/>
          <w:szCs w:val="20"/>
          <w:lang w:val="en-US"/>
        </w:rPr>
        <w:t>Teknik pengambilan sampel menggunakan</w:t>
      </w:r>
      <w:r w:rsidRPr="00200B84">
        <w:rPr>
          <w:sz w:val="20"/>
          <w:szCs w:val="20"/>
        </w:rPr>
        <w:t xml:space="preserve"> </w:t>
      </w:r>
      <w:r w:rsidR="00E54EEF">
        <w:rPr>
          <w:i/>
          <w:iCs/>
          <w:color w:val="000000"/>
          <w:sz w:val="20"/>
          <w:szCs w:val="20"/>
          <w:lang w:val="en-US"/>
        </w:rPr>
        <w:t>accidental sampling</w:t>
      </w:r>
      <w:r w:rsidR="00E54EEF">
        <w:rPr>
          <w:color w:val="000000"/>
          <w:sz w:val="20"/>
          <w:szCs w:val="20"/>
          <w:lang w:val="en-US"/>
        </w:rPr>
        <w:t xml:space="preserve"> dimana </w:t>
      </w:r>
      <w:r w:rsidR="00E54EEF" w:rsidRPr="00E54EEF">
        <w:rPr>
          <w:color w:val="000000"/>
          <w:sz w:val="20"/>
          <w:szCs w:val="20"/>
          <w:lang w:val="en-US"/>
        </w:rPr>
        <w:t xml:space="preserve">teknik penentuan sampel berdasarkan kebetulan, yaitu siapa saja </w:t>
      </w:r>
      <w:r w:rsidR="00E54EEF">
        <w:rPr>
          <w:color w:val="000000"/>
          <w:sz w:val="20"/>
          <w:szCs w:val="20"/>
          <w:lang w:val="en-US"/>
        </w:rPr>
        <w:t>populasi</w:t>
      </w:r>
      <w:r w:rsidR="00E54EEF" w:rsidRPr="00E54EEF">
        <w:rPr>
          <w:color w:val="000000"/>
          <w:sz w:val="20"/>
          <w:szCs w:val="20"/>
          <w:lang w:val="en-US"/>
        </w:rPr>
        <w:t xml:space="preserve"> yang secara kebetulan bertemu dengan peneliti dapat digunakan sebagai sampel, bila dipandang orang yang kebetulan ditemui itu cocok sebagai sumber data</w:t>
      </w:r>
      <w:r w:rsidR="00E54EEF">
        <w:rPr>
          <w:color w:val="000000"/>
          <w:sz w:val="20"/>
          <w:szCs w:val="20"/>
          <w:lang w:val="en-US"/>
        </w:rPr>
        <w:t xml:space="preserve"> </w:t>
      </w:r>
      <w:r w:rsidR="00E54EEF">
        <w:rPr>
          <w:color w:val="000000"/>
          <w:sz w:val="20"/>
          <w:szCs w:val="20"/>
          <w:lang w:val="en-US"/>
        </w:rPr>
        <w:fldChar w:fldCharType="begin" w:fldLock="1"/>
      </w:r>
      <w:r w:rsidR="00E54EEF">
        <w:rPr>
          <w:color w:val="000000"/>
          <w:sz w:val="20"/>
          <w:szCs w:val="20"/>
          <w:lang w:val="en-US"/>
        </w:rPr>
        <w:instrText>ADDIN CSL_CITATION {"citationItems":[{"id":"ITEM-1","itemData":{"author":[{"dropping-particle":"","family":"Sugiyono","given":"","non-dropping-particle":"","parse-names":false,"suffix":""}],"id":"ITEM-1","issued":{"date-parts":[["2018"]]},"publisher":"Alfabeta","publisher-place":"Bandung","title":"Penelitian Kualitatif, Kuantitatif dan R&amp;D","type":"book"},"uris":["http://www.mendeley.com/documents/?uuid=a2c18930-46da-40cb-8e25-52d3e4a62361"]}],"mendeley":{"formattedCitation":"[29]","plainTextFormattedCitation":"[29]"},"properties":{"noteIndex":0},"schema":"https://github.com/citation-style-language/schema/raw/master/csl-citation.json"}</w:instrText>
      </w:r>
      <w:r w:rsidR="00E54EEF">
        <w:rPr>
          <w:color w:val="000000"/>
          <w:sz w:val="20"/>
          <w:szCs w:val="20"/>
          <w:lang w:val="en-US"/>
        </w:rPr>
        <w:fldChar w:fldCharType="separate"/>
      </w:r>
      <w:r w:rsidR="00E54EEF" w:rsidRPr="00E54EEF">
        <w:rPr>
          <w:noProof/>
          <w:color w:val="000000"/>
          <w:sz w:val="20"/>
          <w:szCs w:val="20"/>
          <w:lang w:val="en-US"/>
        </w:rPr>
        <w:t>[29]</w:t>
      </w:r>
      <w:r w:rsidR="00E54EEF">
        <w:rPr>
          <w:color w:val="000000"/>
          <w:sz w:val="20"/>
          <w:szCs w:val="20"/>
          <w:lang w:val="en-US"/>
        </w:rPr>
        <w:fldChar w:fldCharType="end"/>
      </w:r>
      <w:r w:rsidRPr="00200B84">
        <w:rPr>
          <w:i/>
          <w:iCs/>
          <w:color w:val="000000"/>
          <w:sz w:val="20"/>
          <w:szCs w:val="20"/>
          <w:lang w:val="en-US"/>
        </w:rPr>
        <w:t>.</w:t>
      </w:r>
      <w:r w:rsidRPr="00200B84">
        <w:rPr>
          <w:i/>
          <w:iCs/>
          <w:color w:val="000000"/>
          <w:sz w:val="20"/>
          <w:szCs w:val="20"/>
        </w:rPr>
        <w:t xml:space="preserve"> </w:t>
      </w:r>
    </w:p>
    <w:p w14:paraId="290C9B6E" w14:textId="505E623F" w:rsidR="001851E9" w:rsidRPr="00200B84" w:rsidRDefault="000E0713" w:rsidP="00EB4538">
      <w:pPr>
        <w:pStyle w:val="JSKReferenceItem"/>
        <w:tabs>
          <w:tab w:val="clear" w:pos="432"/>
        </w:tabs>
        <w:ind w:left="0" w:firstLine="357"/>
        <w:rPr>
          <w:w w:val="105"/>
          <w:sz w:val="20"/>
          <w:szCs w:val="20"/>
          <w:lang w:val="en-US"/>
        </w:rPr>
      </w:pPr>
      <w:r w:rsidRPr="00200B84">
        <w:rPr>
          <w:color w:val="000000"/>
          <w:sz w:val="20"/>
          <w:szCs w:val="20"/>
          <w:lang w:val="en-US"/>
        </w:rPr>
        <w:t xml:space="preserve">Prokrastinasi Akademik diukur menggunakan Skala Prokrastinasi Akademik yang </w:t>
      </w:r>
      <w:r w:rsidR="00075074" w:rsidRPr="00200B84">
        <w:rPr>
          <w:color w:val="000000"/>
          <w:sz w:val="20"/>
          <w:szCs w:val="20"/>
          <w:lang w:val="en-US"/>
        </w:rPr>
        <w:t>diadopsi</w:t>
      </w:r>
      <w:r w:rsidRPr="00200B84">
        <w:rPr>
          <w:color w:val="000000"/>
          <w:sz w:val="20"/>
          <w:szCs w:val="20"/>
          <w:lang w:val="en-US"/>
        </w:rPr>
        <w:t xml:space="preserve"> dari</w:t>
      </w:r>
      <w:r w:rsidR="00075074" w:rsidRPr="00200B84">
        <w:rPr>
          <w:color w:val="000000"/>
          <w:sz w:val="20"/>
          <w:szCs w:val="20"/>
          <w:lang w:val="en-US"/>
        </w:rPr>
        <w:t xml:space="preserve"> penelitian Irawan</w:t>
      </w:r>
      <w:r w:rsidRPr="00200B84">
        <w:rPr>
          <w:color w:val="000000"/>
          <w:sz w:val="20"/>
          <w:szCs w:val="20"/>
          <w:lang w:val="en-US"/>
        </w:rPr>
        <w:t xml:space="preserve"> </w:t>
      </w:r>
      <w:r w:rsidR="00075074" w:rsidRPr="00200B84">
        <w:rPr>
          <w:color w:val="000000"/>
          <w:sz w:val="20"/>
          <w:szCs w:val="20"/>
          <w:lang w:val="en-US"/>
        </w:rPr>
        <w:fldChar w:fldCharType="begin" w:fldLock="1"/>
      </w:r>
      <w:r w:rsidR="00E54EEF">
        <w:rPr>
          <w:color w:val="000000"/>
          <w:sz w:val="20"/>
          <w:szCs w:val="20"/>
          <w:lang w:val="en-US"/>
        </w:rPr>
        <w:instrText>ADDIN CSL_CITATION {"citationItems":[{"id":"ITEM-1","itemData":{"ISSN":"2714-7444","author":[{"dropping-particle":"","family":"Irawan","given":"Aditya Nugraha","non-dropping-particle":"","parse-names":false,"suffix":""},{"dropping-particle":"","family":"Widyastuti","given":"Widyastuti","non-dropping-particle":"","parse-names":false,"suffix":""}],"container-title":"Academia Open","id":"ITEM-1","issued":{"date-parts":[["2022"]]},"page":"10-21070","title":"The Relationship Between Emotion Regulation and Academic Procrastination in Students of Vocation High School","type":"article-journal","volume":"6"},"uris":["http://www.mendeley.com/documents/?uuid=22e52f8a-ef9e-4db1-bc0d-c875d7f8c1f4","http://www.mendeley.com/documents/?uuid=0f56c126-75ce-4c34-866f-8d376b4a579b"]}],"mendeley":{"formattedCitation":"[30]","plainTextFormattedCitation":"[30]","previouslyFormattedCitation":"[29]"},"properties":{"noteIndex":0},"schema":"https://github.com/citation-style-language/schema/raw/master/csl-citation.json"}</w:instrText>
      </w:r>
      <w:r w:rsidR="00075074" w:rsidRPr="00200B84">
        <w:rPr>
          <w:color w:val="000000"/>
          <w:sz w:val="20"/>
          <w:szCs w:val="20"/>
          <w:lang w:val="en-US"/>
        </w:rPr>
        <w:fldChar w:fldCharType="separate"/>
      </w:r>
      <w:r w:rsidR="00E54EEF" w:rsidRPr="00E54EEF">
        <w:rPr>
          <w:noProof/>
          <w:color w:val="000000"/>
          <w:sz w:val="20"/>
          <w:szCs w:val="20"/>
          <w:lang w:val="en-US"/>
        </w:rPr>
        <w:t>[30]</w:t>
      </w:r>
      <w:r w:rsidR="00075074" w:rsidRPr="00200B84">
        <w:rPr>
          <w:color w:val="000000"/>
          <w:sz w:val="20"/>
          <w:szCs w:val="20"/>
          <w:lang w:val="en-US"/>
        </w:rPr>
        <w:fldChar w:fldCharType="end"/>
      </w:r>
      <w:r w:rsidR="00075074" w:rsidRPr="00200B84">
        <w:rPr>
          <w:color w:val="000000"/>
          <w:sz w:val="20"/>
          <w:szCs w:val="20"/>
          <w:lang w:val="en-US"/>
        </w:rPr>
        <w:t xml:space="preserve"> berdasarkan </w:t>
      </w:r>
      <w:r w:rsidRPr="00200B84">
        <w:rPr>
          <w:color w:val="000000"/>
          <w:sz w:val="20"/>
          <w:szCs w:val="20"/>
          <w:lang w:val="en-US"/>
        </w:rPr>
        <w:t xml:space="preserve">aspek </w:t>
      </w:r>
      <w:r w:rsidR="00075074" w:rsidRPr="00200B84">
        <w:rPr>
          <w:color w:val="000000"/>
          <w:sz w:val="20"/>
          <w:szCs w:val="20"/>
          <w:lang w:val="en-US"/>
        </w:rPr>
        <w:t>prokrastinasi akademik</w:t>
      </w:r>
      <w:r w:rsidRPr="00200B84">
        <w:rPr>
          <w:color w:val="000000"/>
          <w:sz w:val="20"/>
          <w:szCs w:val="20"/>
          <w:lang w:val="en-US"/>
        </w:rPr>
        <w:t xml:space="preserve"> </w:t>
      </w:r>
      <w:r w:rsidR="00E04395" w:rsidRPr="00200B84">
        <w:rPr>
          <w:color w:val="000000"/>
          <w:sz w:val="20"/>
          <w:szCs w:val="20"/>
          <w:lang w:val="en-US"/>
        </w:rPr>
        <w:t>yang dikemukakan oleh Yesiana yaitu</w:t>
      </w:r>
      <w:r w:rsidRPr="00200B84">
        <w:rPr>
          <w:color w:val="000000"/>
          <w:sz w:val="20"/>
          <w:szCs w:val="20"/>
          <w:lang w:val="en-US"/>
        </w:rPr>
        <w:t xml:space="preserve"> </w:t>
      </w:r>
      <w:r w:rsidR="00E04395" w:rsidRPr="00200B84">
        <w:rPr>
          <w:color w:val="000000"/>
          <w:sz w:val="20"/>
          <w:szCs w:val="20"/>
          <w:lang w:val="en-US"/>
        </w:rPr>
        <w:t xml:space="preserve">serangkaian perilaku penundaan baik untuk memulai maupun menyelesaikan suatu tugas atau aktifitas, menghasilkan perilaku dibawah standar, melibatkan suatu tugas yang dipersiapkan penting untuk dikerjakan, dan menghasilkan keadaan emosional yang tidak menyenangkan </w:t>
      </w:r>
      <w:r w:rsidR="00E04395" w:rsidRPr="00200B84">
        <w:rPr>
          <w:color w:val="000000"/>
          <w:sz w:val="20"/>
          <w:szCs w:val="20"/>
          <w:lang w:val="en-US"/>
        </w:rPr>
        <w:fldChar w:fldCharType="begin" w:fldLock="1"/>
      </w:r>
      <w:r w:rsidR="00B11C4D" w:rsidRPr="00200B84">
        <w:rPr>
          <w:color w:val="000000"/>
          <w:sz w:val="20"/>
          <w:szCs w:val="20"/>
          <w:lang w:val="en-US"/>
        </w:rPr>
        <w:instrText>ADDIN CSL_CITATION {"citationItems":[{"id":"ITEM-1","itemData":{"author":[{"dropping-particle":"","family":"Yesiana","given":"Pramita","non-dropping-particle":"","parse-names":false,"suffix":""}],"id":"ITEM-1","issued":{"date-parts":[["2020"]]},"publisher":"Universitas 17 Agustus 1945 Surabaya","title":"Hubungan Antara Regulasi Emosi Dengan Prokrastinasi Akademik Pada Mahasiswa Yang Bekerja","type":"article"},"uris":["http://www.mendeley.com/documents/?uuid=6777d1c9-e8da-4a55-a1d8-823d0e6a5ff8"]}],"mendeley":{"formattedCitation":"[13]","plainTextFormattedCitation":"[13]","previouslyFormattedCitation":"[13]"},"properties":{"noteIndex":0},"schema":"https://github.com/citation-style-language/schema/raw/master/csl-citation.json"}</w:instrText>
      </w:r>
      <w:r w:rsidR="00E04395" w:rsidRPr="00200B84">
        <w:rPr>
          <w:color w:val="000000"/>
          <w:sz w:val="20"/>
          <w:szCs w:val="20"/>
          <w:lang w:val="en-US"/>
        </w:rPr>
        <w:fldChar w:fldCharType="separate"/>
      </w:r>
      <w:r w:rsidR="00B11C4D" w:rsidRPr="00200B84">
        <w:rPr>
          <w:noProof/>
          <w:color w:val="000000"/>
          <w:sz w:val="20"/>
          <w:szCs w:val="20"/>
          <w:lang w:val="en-US"/>
        </w:rPr>
        <w:t>[13]</w:t>
      </w:r>
      <w:r w:rsidR="00E04395" w:rsidRPr="00200B84">
        <w:rPr>
          <w:color w:val="000000"/>
          <w:sz w:val="20"/>
          <w:szCs w:val="20"/>
          <w:lang w:val="en-US"/>
        </w:rPr>
        <w:fldChar w:fldCharType="end"/>
      </w:r>
      <w:r w:rsidR="00E04395" w:rsidRPr="00200B84">
        <w:rPr>
          <w:color w:val="000000"/>
          <w:sz w:val="20"/>
          <w:szCs w:val="20"/>
          <w:lang w:val="en-US"/>
        </w:rPr>
        <w:t>.</w:t>
      </w:r>
      <w:r w:rsidR="00EB4538" w:rsidRPr="00200B84">
        <w:rPr>
          <w:color w:val="000000"/>
          <w:sz w:val="20"/>
          <w:szCs w:val="20"/>
          <w:lang w:val="en-US"/>
        </w:rPr>
        <w:t xml:space="preserve"> </w:t>
      </w:r>
      <w:r w:rsidR="00EB4538" w:rsidRPr="00200B84">
        <w:rPr>
          <w:sz w:val="20"/>
          <w:szCs w:val="20"/>
          <w:lang w:val="en-US"/>
        </w:rPr>
        <w:t xml:space="preserve">Skala prokrastinasi akademik ini memiliki nilai reliabilitas sebesar 0,945 dengan jumlah aitem </w:t>
      </w:r>
      <w:r w:rsidR="00EB4538" w:rsidRPr="00200B84">
        <w:rPr>
          <w:i/>
          <w:iCs/>
          <w:sz w:val="20"/>
          <w:szCs w:val="20"/>
          <w:lang w:val="en-US"/>
        </w:rPr>
        <w:t>favorable</w:t>
      </w:r>
      <w:r w:rsidR="00EB4538" w:rsidRPr="00200B84">
        <w:rPr>
          <w:sz w:val="20"/>
          <w:szCs w:val="20"/>
          <w:lang w:val="en-US"/>
        </w:rPr>
        <w:t xml:space="preserve"> 17 dan 16 aitem </w:t>
      </w:r>
      <w:r w:rsidR="00EB4538" w:rsidRPr="00200B84">
        <w:rPr>
          <w:i/>
          <w:iCs/>
          <w:sz w:val="20"/>
          <w:szCs w:val="20"/>
          <w:lang w:val="en-US"/>
        </w:rPr>
        <w:t>unfavorable</w:t>
      </w:r>
      <w:r w:rsidR="00EB4538" w:rsidRPr="00200B84">
        <w:rPr>
          <w:sz w:val="20"/>
          <w:szCs w:val="20"/>
          <w:lang w:val="en-US"/>
        </w:rPr>
        <w:t xml:space="preserve"> serta memiliki nilai validitas yaitu 0.316 – 0.686.</w:t>
      </w:r>
      <w:r w:rsidR="00EB4538" w:rsidRPr="00200B84">
        <w:rPr>
          <w:w w:val="105"/>
          <w:sz w:val="20"/>
          <w:szCs w:val="20"/>
          <w:lang w:val="en-US"/>
        </w:rPr>
        <w:t xml:space="preserve"> </w:t>
      </w:r>
      <w:r w:rsidRPr="00200B84">
        <w:rPr>
          <w:sz w:val="20"/>
          <w:szCs w:val="20"/>
        </w:rPr>
        <w:t xml:space="preserve">Regulasi emosi diukur menggunakan Skala Regulasi Emosi yang </w:t>
      </w:r>
      <w:r w:rsidR="001E7612" w:rsidRPr="00200B84">
        <w:rPr>
          <w:sz w:val="20"/>
          <w:szCs w:val="20"/>
          <w:lang w:val="en-US"/>
        </w:rPr>
        <w:t>diadopsi dari penelitian</w:t>
      </w:r>
      <w:r w:rsidRPr="00200B84">
        <w:rPr>
          <w:sz w:val="20"/>
          <w:szCs w:val="20"/>
        </w:rPr>
        <w:t xml:space="preserve"> Wibowo</w:t>
      </w:r>
      <w:r w:rsidR="001E7612" w:rsidRPr="00200B84">
        <w:rPr>
          <w:sz w:val="20"/>
          <w:szCs w:val="20"/>
          <w:lang w:val="en-US"/>
        </w:rPr>
        <w:t xml:space="preserve"> </w:t>
      </w:r>
      <w:r w:rsidR="001E7612" w:rsidRPr="00200B84">
        <w:rPr>
          <w:sz w:val="20"/>
          <w:szCs w:val="20"/>
          <w:lang w:val="en-US"/>
        </w:rPr>
        <w:fldChar w:fldCharType="begin" w:fldLock="1"/>
      </w:r>
      <w:r w:rsidR="00E54EEF">
        <w:rPr>
          <w:sz w:val="20"/>
          <w:szCs w:val="20"/>
          <w:lang w:val="en-US"/>
        </w:rPr>
        <w:instrText>ADDIN CSL_CITATION {"citationItems":[{"id":"ITEM-1","itemData":{"author":[{"dropping-particle":"","family":"Wibowo","given":"Hanung Adi","non-dropping-particle":"","parse-names":false,"suffix":""}],"id":"ITEM-1","issued":{"date-parts":[["2016"]]},"title":"Hubungan Antara Regulasi Emosi dengan Prokrastinasi Akademik pada Siswa SMA Naskah Publikasi","type":"thesis"},"uris":["http://www.mendeley.com/documents/?uuid=fcd8de70-1899-480b-ad41-7dd193565ec6"]}],"mendeley":{"formattedCitation":"[22]","plainTextFormattedCitation":"[22]","previouslyFormattedCitation":"[22]"},"properties":{"noteIndex":0},"schema":"https://github.com/citation-style-language/schema/raw/master/csl-citation.json"}</w:instrText>
      </w:r>
      <w:r w:rsidR="001E7612" w:rsidRPr="00200B84">
        <w:rPr>
          <w:sz w:val="20"/>
          <w:szCs w:val="20"/>
          <w:lang w:val="en-US"/>
        </w:rPr>
        <w:fldChar w:fldCharType="separate"/>
      </w:r>
      <w:r w:rsidR="001E7612" w:rsidRPr="00200B84">
        <w:rPr>
          <w:noProof/>
          <w:sz w:val="20"/>
          <w:szCs w:val="20"/>
          <w:lang w:val="en-US"/>
        </w:rPr>
        <w:t>[22]</w:t>
      </w:r>
      <w:r w:rsidR="001E7612" w:rsidRPr="00200B84">
        <w:rPr>
          <w:sz w:val="20"/>
          <w:szCs w:val="20"/>
          <w:lang w:val="en-US"/>
        </w:rPr>
        <w:fldChar w:fldCharType="end"/>
      </w:r>
      <w:r w:rsidRPr="00200B84">
        <w:rPr>
          <w:sz w:val="20"/>
          <w:szCs w:val="20"/>
        </w:rPr>
        <w:t xml:space="preserve"> berdasarkan aspek-aspek Regulasi emosi </w:t>
      </w:r>
      <w:r w:rsidR="00E04395" w:rsidRPr="00200B84">
        <w:rPr>
          <w:sz w:val="20"/>
          <w:szCs w:val="20"/>
          <w:lang w:val="en-US"/>
        </w:rPr>
        <w:t>yang dik</w:t>
      </w:r>
      <w:r w:rsidR="00075074" w:rsidRPr="00200B84">
        <w:rPr>
          <w:sz w:val="20"/>
          <w:szCs w:val="20"/>
          <w:lang w:val="en-US"/>
        </w:rPr>
        <w:t>emukakan</w:t>
      </w:r>
      <w:r w:rsidR="00E04395" w:rsidRPr="00200B84">
        <w:rPr>
          <w:sz w:val="20"/>
          <w:szCs w:val="20"/>
          <w:lang w:val="en-US"/>
        </w:rPr>
        <w:t xml:space="preserve"> oleh Wibowo </w:t>
      </w:r>
      <w:r w:rsidRPr="00200B84">
        <w:rPr>
          <w:sz w:val="20"/>
          <w:szCs w:val="20"/>
        </w:rPr>
        <w:t xml:space="preserve">yaitu </w:t>
      </w:r>
      <w:r w:rsidR="00E04395" w:rsidRPr="00200B84">
        <w:rPr>
          <w:sz w:val="20"/>
          <w:szCs w:val="20"/>
        </w:rPr>
        <w:t>memodifikasi emosi, mengevaluasi emosi dan memonitor emosi</w:t>
      </w:r>
      <w:r w:rsidR="00B11C4D" w:rsidRPr="00200B84">
        <w:rPr>
          <w:sz w:val="20"/>
          <w:szCs w:val="20"/>
          <w:lang w:val="en-US"/>
        </w:rPr>
        <w:t xml:space="preserve"> </w:t>
      </w:r>
      <w:r w:rsidR="00B11C4D" w:rsidRPr="00200B84">
        <w:rPr>
          <w:sz w:val="20"/>
          <w:szCs w:val="20"/>
          <w:lang w:val="en-US"/>
        </w:rPr>
        <w:fldChar w:fldCharType="begin" w:fldLock="1"/>
      </w:r>
      <w:r w:rsidR="00E27373" w:rsidRPr="00200B84">
        <w:rPr>
          <w:sz w:val="20"/>
          <w:szCs w:val="20"/>
          <w:lang w:val="en-US"/>
        </w:rPr>
        <w:instrText>ADDIN CSL_CITATION {"citationItems":[{"id":"ITEM-1","itemData":{"author":[{"dropping-particle":"","family":"Wibowo","given":"Hanung Adi","non-dropping-particle":"","parse-names":false,"suffix":""}],"id":"ITEM-1","issued":{"date-parts":[["2016"]]},"title":"Hubungan Antara Regulasi Emosi dengan Prokrastinasi Akademik pada Siswa SMA Naskah Publikasi","type":"thesis"},"uris":["http://www.mendeley.com/documents/?uuid=fcd8de70-1899-480b-ad41-7dd193565ec6"]}],"mendeley":{"formattedCitation":"[22]","plainTextFormattedCitation":"[22]","previouslyFormattedCitation":"[22]"},"properties":{"noteIndex":0},"schema":"https://github.com/citation-style-language/schema/raw/master/csl-citation.json"}</w:instrText>
      </w:r>
      <w:r w:rsidR="00B11C4D" w:rsidRPr="00200B84">
        <w:rPr>
          <w:sz w:val="20"/>
          <w:szCs w:val="20"/>
          <w:lang w:val="en-US"/>
        </w:rPr>
        <w:fldChar w:fldCharType="separate"/>
      </w:r>
      <w:r w:rsidR="00B11C4D" w:rsidRPr="00200B84">
        <w:rPr>
          <w:noProof/>
          <w:sz w:val="20"/>
          <w:szCs w:val="20"/>
          <w:lang w:val="en-US"/>
        </w:rPr>
        <w:t>[22]</w:t>
      </w:r>
      <w:r w:rsidR="00B11C4D" w:rsidRPr="00200B84">
        <w:rPr>
          <w:sz w:val="20"/>
          <w:szCs w:val="20"/>
          <w:lang w:val="en-US"/>
        </w:rPr>
        <w:fldChar w:fldCharType="end"/>
      </w:r>
      <w:r w:rsidRPr="00200B84">
        <w:rPr>
          <w:sz w:val="20"/>
          <w:szCs w:val="20"/>
        </w:rPr>
        <w:t>.</w:t>
      </w:r>
      <w:r w:rsidR="00EB4538" w:rsidRPr="00200B84">
        <w:rPr>
          <w:sz w:val="20"/>
          <w:szCs w:val="20"/>
          <w:lang w:val="en-US"/>
        </w:rPr>
        <w:t xml:space="preserve"> Skala regulasi emosi memiliki nilai reliabilitas sebesar 0.909 dengan jumlah aitem </w:t>
      </w:r>
      <w:r w:rsidR="00EB4538" w:rsidRPr="00200B84">
        <w:rPr>
          <w:i/>
          <w:iCs/>
          <w:sz w:val="20"/>
          <w:szCs w:val="20"/>
          <w:lang w:val="en-US"/>
        </w:rPr>
        <w:t xml:space="preserve">favorable </w:t>
      </w:r>
      <w:r w:rsidR="00EB4538" w:rsidRPr="00200B84">
        <w:rPr>
          <w:sz w:val="20"/>
          <w:szCs w:val="20"/>
          <w:lang w:val="en-US"/>
        </w:rPr>
        <w:t xml:space="preserve">9 dan 9 aitem </w:t>
      </w:r>
      <w:r w:rsidR="00EB4538" w:rsidRPr="00200B84">
        <w:rPr>
          <w:i/>
          <w:iCs/>
          <w:sz w:val="20"/>
          <w:szCs w:val="20"/>
          <w:lang w:val="en-US"/>
        </w:rPr>
        <w:t>unfavorable</w:t>
      </w:r>
      <w:r w:rsidR="00EB4538" w:rsidRPr="00200B84">
        <w:rPr>
          <w:sz w:val="20"/>
          <w:szCs w:val="20"/>
          <w:lang w:val="en-US"/>
        </w:rPr>
        <w:t xml:space="preserve"> serta memiliki nilai validitas yaitu 0.313 – 0.483.</w:t>
      </w:r>
      <w:r w:rsidR="00EB4538" w:rsidRPr="00200B84">
        <w:rPr>
          <w:w w:val="105"/>
          <w:sz w:val="20"/>
          <w:szCs w:val="20"/>
          <w:lang w:val="en-US"/>
        </w:rPr>
        <w:t xml:space="preserve"> </w:t>
      </w:r>
      <w:r w:rsidR="00785D4A">
        <w:rPr>
          <w:w w:val="105"/>
          <w:sz w:val="20"/>
          <w:szCs w:val="20"/>
          <w:lang w:val="en-US"/>
        </w:rPr>
        <w:t xml:space="preserve">Hasil penelitian menunjukkan nilai reliabilitas untuk skala prokrastinasi akademik yaitu 0.888 dengan validitas yaitu 0.284 – 0.612. Skala regulasi emosi memiliki nilai reliabilitas sebesar 0.829 dengan nilai validitas yaitu 0.286 – 0.598. </w:t>
      </w:r>
      <w:r w:rsidR="001851E9" w:rsidRPr="00200B84">
        <w:rPr>
          <w:sz w:val="20"/>
          <w:szCs w:val="20"/>
        </w:rPr>
        <w:t xml:space="preserve">Analisis data menggunakan teknik </w:t>
      </w:r>
      <w:r w:rsidR="009F10B7" w:rsidRPr="00200B84">
        <w:rPr>
          <w:sz w:val="20"/>
          <w:szCs w:val="20"/>
          <w:lang w:val="en-US"/>
        </w:rPr>
        <w:t>komparasi Uji-T</w:t>
      </w:r>
      <w:r w:rsidR="001851E9" w:rsidRPr="00200B84">
        <w:rPr>
          <w:sz w:val="20"/>
          <w:szCs w:val="20"/>
        </w:rPr>
        <w:t xml:space="preserve"> </w:t>
      </w:r>
      <w:r w:rsidR="009F10B7" w:rsidRPr="00200B84">
        <w:rPr>
          <w:i/>
          <w:sz w:val="20"/>
          <w:lang w:val="en-US"/>
        </w:rPr>
        <w:t>independent sample T-Test</w:t>
      </w:r>
      <w:r w:rsidR="009F10B7" w:rsidRPr="00200B84">
        <w:rPr>
          <w:sz w:val="20"/>
          <w:lang w:val="en-US"/>
        </w:rPr>
        <w:t xml:space="preserve"> </w:t>
      </w:r>
      <w:r w:rsidR="001851E9" w:rsidRPr="00200B84">
        <w:rPr>
          <w:sz w:val="20"/>
          <w:szCs w:val="20"/>
        </w:rPr>
        <w:t xml:space="preserve">dengan bantuan </w:t>
      </w:r>
      <w:r w:rsidR="001851E9" w:rsidRPr="00200B84">
        <w:rPr>
          <w:i/>
          <w:sz w:val="20"/>
          <w:szCs w:val="20"/>
        </w:rPr>
        <w:t>SPSS 26.0 for windows</w:t>
      </w:r>
      <w:r w:rsidR="001851E9" w:rsidRPr="00200B84">
        <w:rPr>
          <w:sz w:val="20"/>
          <w:szCs w:val="20"/>
        </w:rPr>
        <w:t>.</w:t>
      </w:r>
    </w:p>
    <w:p w14:paraId="4F938675" w14:textId="77777777" w:rsidR="00FD570F" w:rsidRPr="00200B84" w:rsidRDefault="00FD570F" w:rsidP="00FD570F">
      <w:pPr>
        <w:pStyle w:val="Heading1"/>
        <w:numPr>
          <w:ilvl w:val="0"/>
          <w:numId w:val="0"/>
        </w:numPr>
        <w:tabs>
          <w:tab w:val="left" w:pos="0"/>
        </w:tabs>
        <w:rPr>
          <w:sz w:val="24"/>
          <w:szCs w:val="24"/>
        </w:rPr>
      </w:pPr>
      <w:r w:rsidRPr="00200B84">
        <w:rPr>
          <w:sz w:val="24"/>
          <w:szCs w:val="24"/>
        </w:rPr>
        <w:t>III. Hasil dan Pembahasan</w:t>
      </w:r>
    </w:p>
    <w:p w14:paraId="699A185C" w14:textId="77777777" w:rsidR="00FD570F" w:rsidRPr="00200B84" w:rsidRDefault="00FD570F" w:rsidP="00FD570F">
      <w:pPr>
        <w:numPr>
          <w:ilvl w:val="0"/>
          <w:numId w:val="6"/>
        </w:numPr>
        <w:pBdr>
          <w:top w:val="nil"/>
          <w:left w:val="nil"/>
          <w:bottom w:val="nil"/>
          <w:right w:val="nil"/>
          <w:between w:val="nil"/>
        </w:pBdr>
        <w:ind w:left="426"/>
        <w:rPr>
          <w:b/>
          <w:color w:val="000000"/>
          <w:sz w:val="20"/>
          <w:szCs w:val="20"/>
        </w:rPr>
      </w:pPr>
      <w:r w:rsidRPr="00200B84">
        <w:rPr>
          <w:b/>
          <w:color w:val="000000"/>
          <w:sz w:val="20"/>
          <w:szCs w:val="20"/>
        </w:rPr>
        <w:t>Hasil penelitian</w:t>
      </w:r>
    </w:p>
    <w:p w14:paraId="57A563CD" w14:textId="3D39380E" w:rsidR="00FD570F" w:rsidRPr="00200B84" w:rsidRDefault="00FD570F" w:rsidP="00FD570F">
      <w:pPr>
        <w:pBdr>
          <w:top w:val="nil"/>
          <w:left w:val="nil"/>
          <w:bottom w:val="nil"/>
          <w:right w:val="nil"/>
          <w:between w:val="nil"/>
        </w:pBdr>
        <w:ind w:left="426" w:firstLine="294"/>
        <w:jc w:val="both"/>
        <w:rPr>
          <w:sz w:val="20"/>
          <w:szCs w:val="20"/>
        </w:rPr>
      </w:pPr>
      <w:r w:rsidRPr="00200B84">
        <w:rPr>
          <w:sz w:val="20"/>
          <w:szCs w:val="20"/>
        </w:rPr>
        <w:t xml:space="preserve">Sebelum melakukan uji hipotesis, peneliti melakukan uji asumsi yang meliputi uji normalitas dan uji </w:t>
      </w:r>
      <w:r w:rsidR="009C70DC" w:rsidRPr="00200B84">
        <w:rPr>
          <w:sz w:val="20"/>
          <w:szCs w:val="20"/>
          <w:lang w:val="en-US"/>
        </w:rPr>
        <w:t>kategorisasi tingkat regulasi emosi</w:t>
      </w:r>
      <w:r w:rsidRPr="00200B84">
        <w:rPr>
          <w:sz w:val="20"/>
          <w:szCs w:val="20"/>
        </w:rPr>
        <w:t xml:space="preserve"> </w:t>
      </w:r>
    </w:p>
    <w:p w14:paraId="7EF29C44" w14:textId="77777777" w:rsidR="00FD570F" w:rsidRPr="00200B84" w:rsidRDefault="00FD570F" w:rsidP="00FD570F">
      <w:pPr>
        <w:pBdr>
          <w:top w:val="nil"/>
          <w:left w:val="nil"/>
          <w:bottom w:val="nil"/>
          <w:right w:val="nil"/>
          <w:between w:val="nil"/>
        </w:pBdr>
        <w:ind w:firstLine="284"/>
        <w:jc w:val="both"/>
        <w:rPr>
          <w:color w:val="000000"/>
          <w:sz w:val="20"/>
          <w:szCs w:val="20"/>
          <w:lang w:val="en-US"/>
        </w:rPr>
      </w:pPr>
    </w:p>
    <w:p w14:paraId="3C61D304" w14:textId="77777777" w:rsidR="00FD570F" w:rsidRPr="00200B84" w:rsidRDefault="00FD570F" w:rsidP="00FD570F">
      <w:pPr>
        <w:jc w:val="center"/>
        <w:rPr>
          <w:sz w:val="18"/>
          <w:szCs w:val="18"/>
          <w:lang w:val="en-US"/>
        </w:rPr>
      </w:pPr>
      <w:r w:rsidRPr="00200B84">
        <w:rPr>
          <w:b/>
          <w:sz w:val="18"/>
          <w:szCs w:val="18"/>
          <w:lang w:val="en-GB"/>
        </w:rPr>
        <w:t>Tabel 1.</w:t>
      </w:r>
      <w:r w:rsidRPr="00200B84">
        <w:rPr>
          <w:b/>
          <w:sz w:val="18"/>
          <w:szCs w:val="18"/>
        </w:rPr>
        <w:t xml:space="preserve"> </w:t>
      </w:r>
      <w:r w:rsidRPr="00200B84">
        <w:rPr>
          <w:sz w:val="18"/>
          <w:szCs w:val="18"/>
        </w:rPr>
        <w:t xml:space="preserve">Uji </w:t>
      </w:r>
      <w:r w:rsidRPr="00200B84">
        <w:rPr>
          <w:sz w:val="18"/>
          <w:szCs w:val="18"/>
          <w:lang w:val="en-US"/>
        </w:rPr>
        <w:t>Normalitas</w:t>
      </w:r>
    </w:p>
    <w:tbl>
      <w:tblPr>
        <w:tblW w:w="5670" w:type="dxa"/>
        <w:jc w:val="center"/>
        <w:tblLayout w:type="fixed"/>
        <w:tblCellMar>
          <w:left w:w="0" w:type="dxa"/>
          <w:right w:w="0" w:type="dxa"/>
        </w:tblCellMar>
        <w:tblLook w:val="0000" w:firstRow="0" w:lastRow="0" w:firstColumn="0" w:lastColumn="0" w:noHBand="0" w:noVBand="0"/>
      </w:tblPr>
      <w:tblGrid>
        <w:gridCol w:w="2460"/>
        <w:gridCol w:w="1506"/>
        <w:gridCol w:w="1704"/>
      </w:tblGrid>
      <w:tr w:rsidR="009E1C53" w:rsidRPr="00FB15D0" w14:paraId="21A2FFDC" w14:textId="77777777" w:rsidTr="009E1C53">
        <w:trPr>
          <w:cantSplit/>
          <w:jc w:val="center"/>
        </w:trPr>
        <w:tc>
          <w:tcPr>
            <w:tcW w:w="5670" w:type="dxa"/>
            <w:gridSpan w:val="3"/>
            <w:tcBorders>
              <w:top w:val="single" w:sz="12" w:space="0" w:color="auto"/>
              <w:bottom w:val="single" w:sz="12" w:space="0" w:color="auto"/>
            </w:tcBorders>
            <w:shd w:val="clear" w:color="auto" w:fill="auto"/>
            <w:vAlign w:val="center"/>
          </w:tcPr>
          <w:p w14:paraId="51AAD465" w14:textId="77777777" w:rsidR="009E1C53" w:rsidRPr="00FB15D0" w:rsidRDefault="009E1C53" w:rsidP="00D364EA">
            <w:pPr>
              <w:ind w:left="60" w:right="60"/>
              <w:jc w:val="center"/>
              <w:rPr>
                <w:sz w:val="20"/>
                <w:szCs w:val="20"/>
              </w:rPr>
            </w:pPr>
            <w:r w:rsidRPr="00FB15D0">
              <w:rPr>
                <w:b/>
                <w:bCs/>
                <w:sz w:val="20"/>
                <w:szCs w:val="20"/>
              </w:rPr>
              <w:t>One-Sample Kolmogorov-Smirnov Test</w:t>
            </w:r>
          </w:p>
        </w:tc>
      </w:tr>
      <w:tr w:rsidR="009E1C53" w:rsidRPr="00FB15D0" w14:paraId="092FAC6F" w14:textId="77777777" w:rsidTr="009E1C53">
        <w:trPr>
          <w:cantSplit/>
          <w:jc w:val="center"/>
        </w:trPr>
        <w:tc>
          <w:tcPr>
            <w:tcW w:w="3966" w:type="dxa"/>
            <w:gridSpan w:val="2"/>
            <w:tcBorders>
              <w:top w:val="single" w:sz="12" w:space="0" w:color="auto"/>
            </w:tcBorders>
            <w:shd w:val="clear" w:color="auto" w:fill="auto"/>
            <w:vAlign w:val="bottom"/>
          </w:tcPr>
          <w:p w14:paraId="053E543F" w14:textId="77777777" w:rsidR="009E1C53" w:rsidRPr="00FB15D0" w:rsidRDefault="009E1C53" w:rsidP="00D364EA">
            <w:pPr>
              <w:rPr>
                <w:sz w:val="20"/>
                <w:szCs w:val="20"/>
              </w:rPr>
            </w:pPr>
          </w:p>
        </w:tc>
        <w:tc>
          <w:tcPr>
            <w:tcW w:w="1704" w:type="dxa"/>
            <w:tcBorders>
              <w:top w:val="single" w:sz="12" w:space="0" w:color="auto"/>
            </w:tcBorders>
            <w:shd w:val="clear" w:color="auto" w:fill="auto"/>
            <w:vAlign w:val="bottom"/>
          </w:tcPr>
          <w:p w14:paraId="4332A6A4" w14:textId="77777777" w:rsidR="009E1C53" w:rsidRPr="00FB15D0" w:rsidRDefault="009E1C53" w:rsidP="00D364EA">
            <w:pPr>
              <w:ind w:left="60" w:right="60"/>
              <w:jc w:val="center"/>
              <w:rPr>
                <w:sz w:val="20"/>
                <w:szCs w:val="20"/>
              </w:rPr>
            </w:pPr>
            <w:r w:rsidRPr="00FB15D0">
              <w:rPr>
                <w:sz w:val="20"/>
                <w:szCs w:val="20"/>
              </w:rPr>
              <w:t>Unstandardized Residual</w:t>
            </w:r>
          </w:p>
        </w:tc>
      </w:tr>
      <w:tr w:rsidR="009E1C53" w:rsidRPr="00FB15D0" w14:paraId="3819D423" w14:textId="77777777" w:rsidTr="009E1C53">
        <w:trPr>
          <w:cantSplit/>
          <w:jc w:val="center"/>
        </w:trPr>
        <w:tc>
          <w:tcPr>
            <w:tcW w:w="3966" w:type="dxa"/>
            <w:gridSpan w:val="2"/>
            <w:shd w:val="clear" w:color="auto" w:fill="auto"/>
          </w:tcPr>
          <w:p w14:paraId="04F6E369" w14:textId="77777777" w:rsidR="009E1C53" w:rsidRPr="00FB15D0" w:rsidRDefault="009E1C53" w:rsidP="00D364EA">
            <w:pPr>
              <w:ind w:left="60" w:right="60"/>
              <w:rPr>
                <w:sz w:val="20"/>
                <w:szCs w:val="20"/>
              </w:rPr>
            </w:pPr>
            <w:r w:rsidRPr="00FB15D0">
              <w:rPr>
                <w:sz w:val="20"/>
                <w:szCs w:val="20"/>
              </w:rPr>
              <w:t>N</w:t>
            </w:r>
          </w:p>
        </w:tc>
        <w:tc>
          <w:tcPr>
            <w:tcW w:w="1704" w:type="dxa"/>
            <w:shd w:val="clear" w:color="auto" w:fill="auto"/>
          </w:tcPr>
          <w:p w14:paraId="0E7EF8C2" w14:textId="77777777" w:rsidR="009E1C53" w:rsidRPr="00FB15D0" w:rsidRDefault="009E1C53" w:rsidP="00D364EA">
            <w:pPr>
              <w:ind w:left="60" w:right="60"/>
              <w:jc w:val="right"/>
              <w:rPr>
                <w:sz w:val="20"/>
                <w:szCs w:val="20"/>
              </w:rPr>
            </w:pPr>
            <w:r w:rsidRPr="00FB15D0">
              <w:rPr>
                <w:sz w:val="20"/>
                <w:szCs w:val="20"/>
              </w:rPr>
              <w:t>1</w:t>
            </w:r>
            <w:r>
              <w:rPr>
                <w:sz w:val="20"/>
                <w:szCs w:val="20"/>
              </w:rPr>
              <w:t>91</w:t>
            </w:r>
          </w:p>
        </w:tc>
      </w:tr>
      <w:tr w:rsidR="009E1C53" w:rsidRPr="00FB15D0" w14:paraId="09F17991" w14:textId="77777777" w:rsidTr="009E1C53">
        <w:trPr>
          <w:cantSplit/>
          <w:jc w:val="center"/>
        </w:trPr>
        <w:tc>
          <w:tcPr>
            <w:tcW w:w="2460" w:type="dxa"/>
            <w:vMerge w:val="restart"/>
            <w:shd w:val="clear" w:color="auto" w:fill="auto"/>
          </w:tcPr>
          <w:p w14:paraId="51EC1C41" w14:textId="77777777" w:rsidR="009E1C53" w:rsidRPr="00FB15D0" w:rsidRDefault="009E1C53" w:rsidP="00D364EA">
            <w:pPr>
              <w:ind w:left="60" w:right="60"/>
              <w:rPr>
                <w:sz w:val="20"/>
                <w:szCs w:val="20"/>
              </w:rPr>
            </w:pPr>
            <w:r w:rsidRPr="00FB15D0">
              <w:rPr>
                <w:sz w:val="20"/>
                <w:szCs w:val="20"/>
              </w:rPr>
              <w:t>Normal Parameters</w:t>
            </w:r>
            <w:r w:rsidRPr="00FB15D0">
              <w:rPr>
                <w:sz w:val="20"/>
                <w:szCs w:val="20"/>
                <w:vertAlign w:val="superscript"/>
              </w:rPr>
              <w:t>a,b</w:t>
            </w:r>
          </w:p>
        </w:tc>
        <w:tc>
          <w:tcPr>
            <w:tcW w:w="1506" w:type="dxa"/>
            <w:shd w:val="clear" w:color="auto" w:fill="auto"/>
          </w:tcPr>
          <w:p w14:paraId="6A04C5C6" w14:textId="77777777" w:rsidR="009E1C53" w:rsidRPr="00FB15D0" w:rsidRDefault="009E1C53" w:rsidP="00D364EA">
            <w:pPr>
              <w:ind w:left="60" w:right="60"/>
              <w:rPr>
                <w:sz w:val="20"/>
                <w:szCs w:val="20"/>
              </w:rPr>
            </w:pPr>
            <w:r w:rsidRPr="00FB15D0">
              <w:rPr>
                <w:sz w:val="20"/>
                <w:szCs w:val="20"/>
              </w:rPr>
              <w:t>Mean</w:t>
            </w:r>
          </w:p>
        </w:tc>
        <w:tc>
          <w:tcPr>
            <w:tcW w:w="1704" w:type="dxa"/>
            <w:shd w:val="clear" w:color="auto" w:fill="auto"/>
          </w:tcPr>
          <w:p w14:paraId="542426CD" w14:textId="77777777" w:rsidR="009E1C53" w:rsidRPr="00FB15D0" w:rsidRDefault="009E1C53" w:rsidP="00D364EA">
            <w:pPr>
              <w:ind w:left="60" w:right="60"/>
              <w:jc w:val="right"/>
              <w:rPr>
                <w:sz w:val="20"/>
                <w:szCs w:val="20"/>
              </w:rPr>
            </w:pPr>
            <w:r w:rsidRPr="00FB15D0">
              <w:rPr>
                <w:sz w:val="20"/>
                <w:szCs w:val="20"/>
              </w:rPr>
              <w:t>.0000000</w:t>
            </w:r>
          </w:p>
        </w:tc>
      </w:tr>
      <w:tr w:rsidR="009E1C53" w:rsidRPr="00FB15D0" w14:paraId="47DFA370" w14:textId="77777777" w:rsidTr="009E1C53">
        <w:trPr>
          <w:cantSplit/>
          <w:jc w:val="center"/>
        </w:trPr>
        <w:tc>
          <w:tcPr>
            <w:tcW w:w="2460" w:type="dxa"/>
            <w:vMerge/>
            <w:shd w:val="clear" w:color="auto" w:fill="auto"/>
          </w:tcPr>
          <w:p w14:paraId="0FD16328" w14:textId="77777777" w:rsidR="009E1C53" w:rsidRPr="00FB15D0" w:rsidRDefault="009E1C53" w:rsidP="00D364EA">
            <w:pPr>
              <w:rPr>
                <w:sz w:val="20"/>
                <w:szCs w:val="20"/>
              </w:rPr>
            </w:pPr>
          </w:p>
        </w:tc>
        <w:tc>
          <w:tcPr>
            <w:tcW w:w="1506" w:type="dxa"/>
            <w:shd w:val="clear" w:color="auto" w:fill="auto"/>
          </w:tcPr>
          <w:p w14:paraId="6ED5A0D6" w14:textId="77777777" w:rsidR="009E1C53" w:rsidRPr="00FB15D0" w:rsidRDefault="009E1C53" w:rsidP="00D364EA">
            <w:pPr>
              <w:ind w:left="60" w:right="60"/>
              <w:rPr>
                <w:sz w:val="20"/>
                <w:szCs w:val="20"/>
              </w:rPr>
            </w:pPr>
            <w:r w:rsidRPr="00FB15D0">
              <w:rPr>
                <w:sz w:val="20"/>
                <w:szCs w:val="20"/>
              </w:rPr>
              <w:t>Std. Deviation</w:t>
            </w:r>
          </w:p>
        </w:tc>
        <w:tc>
          <w:tcPr>
            <w:tcW w:w="1704" w:type="dxa"/>
            <w:shd w:val="clear" w:color="auto" w:fill="auto"/>
          </w:tcPr>
          <w:p w14:paraId="1488317F" w14:textId="77777777" w:rsidR="009E1C53" w:rsidRPr="00FB15D0" w:rsidRDefault="009E1C53" w:rsidP="00D364EA">
            <w:pPr>
              <w:ind w:left="60" w:right="60"/>
              <w:jc w:val="right"/>
              <w:rPr>
                <w:sz w:val="20"/>
                <w:szCs w:val="20"/>
              </w:rPr>
            </w:pPr>
            <w:r w:rsidRPr="00FB15D0">
              <w:rPr>
                <w:sz w:val="20"/>
                <w:szCs w:val="20"/>
              </w:rPr>
              <w:t>9.46559632</w:t>
            </w:r>
          </w:p>
        </w:tc>
      </w:tr>
      <w:tr w:rsidR="009E1C53" w:rsidRPr="00FB15D0" w14:paraId="1CD72FFA" w14:textId="77777777" w:rsidTr="009E1C53">
        <w:trPr>
          <w:cantSplit/>
          <w:jc w:val="center"/>
        </w:trPr>
        <w:tc>
          <w:tcPr>
            <w:tcW w:w="2460" w:type="dxa"/>
            <w:vMerge w:val="restart"/>
            <w:shd w:val="clear" w:color="auto" w:fill="auto"/>
          </w:tcPr>
          <w:p w14:paraId="698DD268" w14:textId="77777777" w:rsidR="009E1C53" w:rsidRPr="00FB15D0" w:rsidRDefault="009E1C53" w:rsidP="00D364EA">
            <w:pPr>
              <w:ind w:left="60" w:right="60"/>
              <w:rPr>
                <w:sz w:val="20"/>
                <w:szCs w:val="20"/>
              </w:rPr>
            </w:pPr>
            <w:r w:rsidRPr="00FB15D0">
              <w:rPr>
                <w:sz w:val="20"/>
                <w:szCs w:val="20"/>
              </w:rPr>
              <w:t>Most Extreme Differences</w:t>
            </w:r>
          </w:p>
        </w:tc>
        <w:tc>
          <w:tcPr>
            <w:tcW w:w="1506" w:type="dxa"/>
            <w:shd w:val="clear" w:color="auto" w:fill="auto"/>
          </w:tcPr>
          <w:p w14:paraId="00CDCE01" w14:textId="77777777" w:rsidR="009E1C53" w:rsidRPr="00FB15D0" w:rsidRDefault="009E1C53" w:rsidP="00D364EA">
            <w:pPr>
              <w:ind w:left="60" w:right="60"/>
              <w:rPr>
                <w:sz w:val="20"/>
                <w:szCs w:val="20"/>
              </w:rPr>
            </w:pPr>
            <w:r w:rsidRPr="00FB15D0">
              <w:rPr>
                <w:sz w:val="20"/>
                <w:szCs w:val="20"/>
              </w:rPr>
              <w:t>Absolute</w:t>
            </w:r>
          </w:p>
        </w:tc>
        <w:tc>
          <w:tcPr>
            <w:tcW w:w="1704" w:type="dxa"/>
            <w:shd w:val="clear" w:color="auto" w:fill="auto"/>
          </w:tcPr>
          <w:p w14:paraId="7264B741" w14:textId="77777777" w:rsidR="009E1C53" w:rsidRPr="00FB15D0" w:rsidRDefault="009E1C53" w:rsidP="00D364EA">
            <w:pPr>
              <w:ind w:left="60" w:right="60"/>
              <w:jc w:val="right"/>
              <w:rPr>
                <w:sz w:val="20"/>
                <w:szCs w:val="20"/>
              </w:rPr>
            </w:pPr>
            <w:r w:rsidRPr="00FB15D0">
              <w:rPr>
                <w:sz w:val="20"/>
                <w:szCs w:val="20"/>
              </w:rPr>
              <w:t>.041</w:t>
            </w:r>
          </w:p>
        </w:tc>
      </w:tr>
      <w:tr w:rsidR="009E1C53" w:rsidRPr="00FB15D0" w14:paraId="4F971237" w14:textId="77777777" w:rsidTr="009E1C53">
        <w:trPr>
          <w:cantSplit/>
          <w:jc w:val="center"/>
        </w:trPr>
        <w:tc>
          <w:tcPr>
            <w:tcW w:w="2460" w:type="dxa"/>
            <w:vMerge/>
            <w:shd w:val="clear" w:color="auto" w:fill="auto"/>
          </w:tcPr>
          <w:p w14:paraId="0658567A" w14:textId="77777777" w:rsidR="009E1C53" w:rsidRPr="00FB15D0" w:rsidRDefault="009E1C53" w:rsidP="00D364EA">
            <w:pPr>
              <w:rPr>
                <w:sz w:val="20"/>
                <w:szCs w:val="20"/>
              </w:rPr>
            </w:pPr>
          </w:p>
        </w:tc>
        <w:tc>
          <w:tcPr>
            <w:tcW w:w="1506" w:type="dxa"/>
            <w:shd w:val="clear" w:color="auto" w:fill="auto"/>
          </w:tcPr>
          <w:p w14:paraId="05FA32D5" w14:textId="77777777" w:rsidR="009E1C53" w:rsidRPr="00FB15D0" w:rsidRDefault="009E1C53" w:rsidP="00D364EA">
            <w:pPr>
              <w:ind w:left="60" w:right="60"/>
              <w:rPr>
                <w:sz w:val="20"/>
                <w:szCs w:val="20"/>
              </w:rPr>
            </w:pPr>
            <w:r w:rsidRPr="00FB15D0">
              <w:rPr>
                <w:sz w:val="20"/>
                <w:szCs w:val="20"/>
              </w:rPr>
              <w:t>Positive</w:t>
            </w:r>
          </w:p>
        </w:tc>
        <w:tc>
          <w:tcPr>
            <w:tcW w:w="1704" w:type="dxa"/>
            <w:shd w:val="clear" w:color="auto" w:fill="auto"/>
          </w:tcPr>
          <w:p w14:paraId="6A7CC4CE" w14:textId="77777777" w:rsidR="009E1C53" w:rsidRPr="00FB15D0" w:rsidRDefault="009E1C53" w:rsidP="00D364EA">
            <w:pPr>
              <w:ind w:left="60" w:right="60"/>
              <w:jc w:val="right"/>
              <w:rPr>
                <w:sz w:val="20"/>
                <w:szCs w:val="20"/>
              </w:rPr>
            </w:pPr>
            <w:r w:rsidRPr="00FB15D0">
              <w:rPr>
                <w:sz w:val="20"/>
                <w:szCs w:val="20"/>
              </w:rPr>
              <w:t>.041</w:t>
            </w:r>
          </w:p>
        </w:tc>
      </w:tr>
      <w:tr w:rsidR="009E1C53" w:rsidRPr="00FB15D0" w14:paraId="70B05E8B" w14:textId="77777777" w:rsidTr="009E1C53">
        <w:trPr>
          <w:cantSplit/>
          <w:jc w:val="center"/>
        </w:trPr>
        <w:tc>
          <w:tcPr>
            <w:tcW w:w="2460" w:type="dxa"/>
            <w:vMerge/>
            <w:shd w:val="clear" w:color="auto" w:fill="auto"/>
          </w:tcPr>
          <w:p w14:paraId="71A299B9" w14:textId="77777777" w:rsidR="009E1C53" w:rsidRPr="00FB15D0" w:rsidRDefault="009E1C53" w:rsidP="00D364EA">
            <w:pPr>
              <w:rPr>
                <w:sz w:val="20"/>
                <w:szCs w:val="20"/>
              </w:rPr>
            </w:pPr>
          </w:p>
        </w:tc>
        <w:tc>
          <w:tcPr>
            <w:tcW w:w="1506" w:type="dxa"/>
            <w:shd w:val="clear" w:color="auto" w:fill="auto"/>
          </w:tcPr>
          <w:p w14:paraId="05F054EF" w14:textId="77777777" w:rsidR="009E1C53" w:rsidRPr="00FB15D0" w:rsidRDefault="009E1C53" w:rsidP="00D364EA">
            <w:pPr>
              <w:ind w:left="60" w:right="60"/>
              <w:rPr>
                <w:sz w:val="20"/>
                <w:szCs w:val="20"/>
              </w:rPr>
            </w:pPr>
            <w:r w:rsidRPr="00FB15D0">
              <w:rPr>
                <w:sz w:val="20"/>
                <w:szCs w:val="20"/>
              </w:rPr>
              <w:t>Negative</w:t>
            </w:r>
          </w:p>
        </w:tc>
        <w:tc>
          <w:tcPr>
            <w:tcW w:w="1704" w:type="dxa"/>
            <w:shd w:val="clear" w:color="auto" w:fill="auto"/>
          </w:tcPr>
          <w:p w14:paraId="6FF6F8B6" w14:textId="77777777" w:rsidR="009E1C53" w:rsidRPr="00FB15D0" w:rsidRDefault="009E1C53" w:rsidP="00D364EA">
            <w:pPr>
              <w:ind w:left="60" w:right="60"/>
              <w:jc w:val="right"/>
              <w:rPr>
                <w:sz w:val="20"/>
                <w:szCs w:val="20"/>
              </w:rPr>
            </w:pPr>
            <w:r w:rsidRPr="00FB15D0">
              <w:rPr>
                <w:sz w:val="20"/>
                <w:szCs w:val="20"/>
              </w:rPr>
              <w:t>-.034</w:t>
            </w:r>
          </w:p>
        </w:tc>
      </w:tr>
      <w:tr w:rsidR="009E1C53" w:rsidRPr="00FB15D0" w14:paraId="4F59C776" w14:textId="77777777" w:rsidTr="009E1C53">
        <w:trPr>
          <w:cantSplit/>
          <w:jc w:val="center"/>
        </w:trPr>
        <w:tc>
          <w:tcPr>
            <w:tcW w:w="3966" w:type="dxa"/>
            <w:gridSpan w:val="2"/>
            <w:shd w:val="clear" w:color="auto" w:fill="auto"/>
          </w:tcPr>
          <w:p w14:paraId="3927E139" w14:textId="77777777" w:rsidR="009E1C53" w:rsidRPr="00FB15D0" w:rsidRDefault="009E1C53" w:rsidP="00D364EA">
            <w:pPr>
              <w:ind w:left="60" w:right="60"/>
              <w:rPr>
                <w:sz w:val="20"/>
                <w:szCs w:val="20"/>
              </w:rPr>
            </w:pPr>
            <w:r w:rsidRPr="00FB15D0">
              <w:rPr>
                <w:sz w:val="20"/>
                <w:szCs w:val="20"/>
              </w:rPr>
              <w:t>Test Statistic</w:t>
            </w:r>
          </w:p>
        </w:tc>
        <w:tc>
          <w:tcPr>
            <w:tcW w:w="1704" w:type="dxa"/>
            <w:shd w:val="clear" w:color="auto" w:fill="auto"/>
          </w:tcPr>
          <w:p w14:paraId="49F822BF" w14:textId="77777777" w:rsidR="009E1C53" w:rsidRPr="00FB15D0" w:rsidRDefault="009E1C53" w:rsidP="00D364EA">
            <w:pPr>
              <w:ind w:left="60" w:right="60"/>
              <w:jc w:val="right"/>
              <w:rPr>
                <w:sz w:val="20"/>
                <w:szCs w:val="20"/>
              </w:rPr>
            </w:pPr>
            <w:r w:rsidRPr="00FB15D0">
              <w:rPr>
                <w:sz w:val="20"/>
                <w:szCs w:val="20"/>
              </w:rPr>
              <w:t>.041</w:t>
            </w:r>
          </w:p>
        </w:tc>
      </w:tr>
      <w:tr w:rsidR="009E1C53" w:rsidRPr="00FB15D0" w14:paraId="5AF47BE6" w14:textId="77777777" w:rsidTr="009E1C53">
        <w:trPr>
          <w:cantSplit/>
          <w:jc w:val="center"/>
        </w:trPr>
        <w:tc>
          <w:tcPr>
            <w:tcW w:w="3966" w:type="dxa"/>
            <w:gridSpan w:val="2"/>
            <w:tcBorders>
              <w:bottom w:val="single" w:sz="12" w:space="0" w:color="auto"/>
            </w:tcBorders>
            <w:shd w:val="clear" w:color="auto" w:fill="auto"/>
          </w:tcPr>
          <w:p w14:paraId="4245DE0C" w14:textId="77777777" w:rsidR="009E1C53" w:rsidRPr="00FB15D0" w:rsidRDefault="009E1C53" w:rsidP="00D364EA">
            <w:pPr>
              <w:ind w:left="60" w:right="60"/>
              <w:rPr>
                <w:sz w:val="20"/>
                <w:szCs w:val="20"/>
              </w:rPr>
            </w:pPr>
            <w:r w:rsidRPr="00FB15D0">
              <w:rPr>
                <w:sz w:val="20"/>
                <w:szCs w:val="20"/>
              </w:rPr>
              <w:t>Asymp. Sig. (2-tailed)</w:t>
            </w:r>
          </w:p>
        </w:tc>
        <w:tc>
          <w:tcPr>
            <w:tcW w:w="1704" w:type="dxa"/>
            <w:tcBorders>
              <w:bottom w:val="single" w:sz="12" w:space="0" w:color="auto"/>
            </w:tcBorders>
            <w:shd w:val="clear" w:color="auto" w:fill="auto"/>
          </w:tcPr>
          <w:p w14:paraId="0D644695" w14:textId="77777777" w:rsidR="009E1C53" w:rsidRPr="00FB15D0" w:rsidRDefault="009E1C53" w:rsidP="00D364EA">
            <w:pPr>
              <w:ind w:left="60" w:right="60"/>
              <w:jc w:val="right"/>
              <w:rPr>
                <w:sz w:val="20"/>
                <w:szCs w:val="20"/>
              </w:rPr>
            </w:pPr>
            <w:r w:rsidRPr="00FB15D0">
              <w:rPr>
                <w:sz w:val="20"/>
                <w:szCs w:val="20"/>
              </w:rPr>
              <w:t>.</w:t>
            </w:r>
            <w:r>
              <w:rPr>
                <w:sz w:val="20"/>
                <w:szCs w:val="20"/>
              </w:rPr>
              <w:t>521</w:t>
            </w:r>
            <w:r w:rsidRPr="00FB15D0">
              <w:rPr>
                <w:sz w:val="20"/>
                <w:szCs w:val="20"/>
                <w:vertAlign w:val="superscript"/>
              </w:rPr>
              <w:t>c,d</w:t>
            </w:r>
          </w:p>
        </w:tc>
      </w:tr>
      <w:tr w:rsidR="009E1C53" w:rsidRPr="00FB15D0" w14:paraId="2F581164" w14:textId="77777777" w:rsidTr="009E1C53">
        <w:trPr>
          <w:cantSplit/>
          <w:jc w:val="center"/>
        </w:trPr>
        <w:tc>
          <w:tcPr>
            <w:tcW w:w="5670" w:type="dxa"/>
            <w:gridSpan w:val="3"/>
            <w:tcBorders>
              <w:top w:val="single" w:sz="12" w:space="0" w:color="auto"/>
            </w:tcBorders>
            <w:shd w:val="clear" w:color="auto" w:fill="auto"/>
          </w:tcPr>
          <w:p w14:paraId="7042021D" w14:textId="77777777" w:rsidR="009E1C53" w:rsidRPr="00FB15D0" w:rsidRDefault="009E1C53" w:rsidP="00D364EA">
            <w:pPr>
              <w:ind w:left="60" w:right="60"/>
              <w:rPr>
                <w:sz w:val="20"/>
                <w:szCs w:val="20"/>
              </w:rPr>
            </w:pPr>
            <w:r w:rsidRPr="00FB15D0">
              <w:rPr>
                <w:sz w:val="20"/>
                <w:szCs w:val="20"/>
              </w:rPr>
              <w:t>a. Test distribution is Normal.</w:t>
            </w:r>
          </w:p>
        </w:tc>
      </w:tr>
      <w:tr w:rsidR="009E1C53" w:rsidRPr="00FB15D0" w14:paraId="72E33A1B" w14:textId="77777777" w:rsidTr="009E1C53">
        <w:trPr>
          <w:cantSplit/>
          <w:jc w:val="center"/>
        </w:trPr>
        <w:tc>
          <w:tcPr>
            <w:tcW w:w="5670" w:type="dxa"/>
            <w:gridSpan w:val="3"/>
            <w:shd w:val="clear" w:color="auto" w:fill="auto"/>
          </w:tcPr>
          <w:p w14:paraId="609FF0BC" w14:textId="77777777" w:rsidR="009E1C53" w:rsidRPr="00FB15D0" w:rsidRDefault="009E1C53" w:rsidP="00D364EA">
            <w:pPr>
              <w:ind w:left="60" w:right="60"/>
              <w:rPr>
                <w:sz w:val="20"/>
                <w:szCs w:val="20"/>
              </w:rPr>
            </w:pPr>
            <w:r w:rsidRPr="00FB15D0">
              <w:rPr>
                <w:sz w:val="20"/>
                <w:szCs w:val="20"/>
              </w:rPr>
              <w:t>b. Calculated from data.</w:t>
            </w:r>
          </w:p>
        </w:tc>
      </w:tr>
      <w:tr w:rsidR="009E1C53" w:rsidRPr="00FB15D0" w14:paraId="30E2D1A3" w14:textId="77777777" w:rsidTr="009E1C53">
        <w:trPr>
          <w:cantSplit/>
          <w:jc w:val="center"/>
        </w:trPr>
        <w:tc>
          <w:tcPr>
            <w:tcW w:w="5670" w:type="dxa"/>
            <w:gridSpan w:val="3"/>
            <w:shd w:val="clear" w:color="auto" w:fill="auto"/>
          </w:tcPr>
          <w:p w14:paraId="12390789" w14:textId="77777777" w:rsidR="009E1C53" w:rsidRPr="00FB15D0" w:rsidRDefault="009E1C53" w:rsidP="00D364EA">
            <w:pPr>
              <w:ind w:left="60" w:right="60"/>
              <w:rPr>
                <w:sz w:val="20"/>
                <w:szCs w:val="20"/>
              </w:rPr>
            </w:pPr>
            <w:r w:rsidRPr="00FB15D0">
              <w:rPr>
                <w:sz w:val="20"/>
                <w:szCs w:val="20"/>
              </w:rPr>
              <w:t>c. Lilliefors Significance Correction.</w:t>
            </w:r>
          </w:p>
        </w:tc>
      </w:tr>
      <w:tr w:rsidR="009E1C53" w:rsidRPr="00FB15D0" w14:paraId="420E96B8" w14:textId="77777777" w:rsidTr="009E1C53">
        <w:trPr>
          <w:cantSplit/>
          <w:jc w:val="center"/>
        </w:trPr>
        <w:tc>
          <w:tcPr>
            <w:tcW w:w="5670" w:type="dxa"/>
            <w:gridSpan w:val="3"/>
            <w:shd w:val="clear" w:color="auto" w:fill="auto"/>
          </w:tcPr>
          <w:p w14:paraId="08911CE8" w14:textId="77777777" w:rsidR="009E1C53" w:rsidRPr="00FB15D0" w:rsidRDefault="009E1C53" w:rsidP="00D364EA">
            <w:pPr>
              <w:ind w:left="60" w:right="60"/>
              <w:rPr>
                <w:sz w:val="20"/>
                <w:szCs w:val="20"/>
              </w:rPr>
            </w:pPr>
            <w:r w:rsidRPr="00FB15D0">
              <w:rPr>
                <w:sz w:val="20"/>
                <w:szCs w:val="20"/>
              </w:rPr>
              <w:t>d. This is a lower bound of the true significance.</w:t>
            </w:r>
          </w:p>
        </w:tc>
      </w:tr>
    </w:tbl>
    <w:p w14:paraId="1474F78A" w14:textId="77777777" w:rsidR="00FD570F" w:rsidRPr="00200B84" w:rsidRDefault="00FD570F" w:rsidP="00FD570F">
      <w:pPr>
        <w:ind w:firstLine="357"/>
        <w:jc w:val="center"/>
        <w:rPr>
          <w:sz w:val="20"/>
          <w:szCs w:val="20"/>
          <w:lang w:val="en-ID"/>
        </w:rPr>
      </w:pPr>
    </w:p>
    <w:p w14:paraId="6649163D" w14:textId="6F7860A2" w:rsidR="00FD570F" w:rsidRPr="00200B84" w:rsidRDefault="00FD570F" w:rsidP="00FD570F">
      <w:pPr>
        <w:ind w:firstLine="357"/>
        <w:jc w:val="both"/>
        <w:rPr>
          <w:sz w:val="18"/>
          <w:szCs w:val="18"/>
          <w:lang w:val="en-US"/>
        </w:rPr>
      </w:pPr>
      <w:r w:rsidRPr="00200B84">
        <w:rPr>
          <w:sz w:val="20"/>
          <w:szCs w:val="20"/>
        </w:rPr>
        <w:lastRenderedPageBreak/>
        <w:t xml:space="preserve">Berdasarkan dari data </w:t>
      </w:r>
      <w:r w:rsidR="009C70DC" w:rsidRPr="00200B84">
        <w:rPr>
          <w:sz w:val="20"/>
          <w:szCs w:val="20"/>
          <w:lang w:val="en-US"/>
        </w:rPr>
        <w:t>Tabel 1.</w:t>
      </w:r>
      <w:r w:rsidRPr="00200B84">
        <w:rPr>
          <w:sz w:val="20"/>
          <w:szCs w:val="20"/>
        </w:rPr>
        <w:t xml:space="preserve"> </w:t>
      </w:r>
      <w:r w:rsidRPr="00200B84">
        <w:rPr>
          <w:i/>
          <w:sz w:val="20"/>
          <w:szCs w:val="20"/>
        </w:rPr>
        <w:t>Kolmogorof-smirnov</w:t>
      </w:r>
      <w:r w:rsidRPr="00200B84">
        <w:rPr>
          <w:sz w:val="20"/>
          <w:szCs w:val="20"/>
        </w:rPr>
        <w:t xml:space="preserve"> di atas dapat diketahui nilai signifikansi </w:t>
      </w:r>
      <w:r w:rsidR="0006317C" w:rsidRPr="00200B84">
        <w:rPr>
          <w:i/>
          <w:iCs/>
          <w:sz w:val="20"/>
          <w:szCs w:val="20"/>
          <w:lang w:val="en-US"/>
        </w:rPr>
        <w:t>Unstandardized Residual</w:t>
      </w:r>
      <w:r w:rsidR="0006317C" w:rsidRPr="00200B84">
        <w:rPr>
          <w:sz w:val="20"/>
          <w:szCs w:val="20"/>
          <w:lang w:val="en-US"/>
        </w:rPr>
        <w:t xml:space="preserve"> yaitu 0.</w:t>
      </w:r>
      <w:r w:rsidR="00457668">
        <w:rPr>
          <w:sz w:val="20"/>
          <w:szCs w:val="20"/>
          <w:lang w:val="en-US"/>
        </w:rPr>
        <w:t>521</w:t>
      </w:r>
      <w:r w:rsidR="0006317C" w:rsidRPr="00200B84">
        <w:rPr>
          <w:sz w:val="20"/>
          <w:szCs w:val="20"/>
          <w:lang w:val="en-US"/>
        </w:rPr>
        <w:t xml:space="preserve"> lebih besar dari 0.05, sehingga dapat dikatakan bahwa data prokrastinasi akademik dan regulasi diri tersebut berdistribusi normal.</w:t>
      </w:r>
    </w:p>
    <w:p w14:paraId="5A4889EE" w14:textId="7820100C" w:rsidR="00FD570F" w:rsidRDefault="00FD570F" w:rsidP="00FD570F">
      <w:pPr>
        <w:ind w:firstLine="357"/>
        <w:jc w:val="both"/>
        <w:rPr>
          <w:sz w:val="18"/>
          <w:szCs w:val="18"/>
          <w:lang w:val="en-US"/>
        </w:rPr>
      </w:pPr>
    </w:p>
    <w:p w14:paraId="01149D77" w14:textId="0EE99083" w:rsidR="00457668" w:rsidRDefault="00457668" w:rsidP="00FD570F">
      <w:pPr>
        <w:ind w:firstLine="357"/>
        <w:jc w:val="both"/>
        <w:rPr>
          <w:sz w:val="18"/>
          <w:szCs w:val="18"/>
          <w:lang w:val="en-US"/>
        </w:rPr>
      </w:pPr>
    </w:p>
    <w:p w14:paraId="3159A07F" w14:textId="566F023D" w:rsidR="00457668" w:rsidRDefault="00457668" w:rsidP="00FD570F">
      <w:pPr>
        <w:ind w:firstLine="357"/>
        <w:jc w:val="both"/>
        <w:rPr>
          <w:sz w:val="18"/>
          <w:szCs w:val="18"/>
          <w:lang w:val="en-US"/>
        </w:rPr>
      </w:pPr>
    </w:p>
    <w:p w14:paraId="7BB5B509" w14:textId="04EF1EBF" w:rsidR="00457668" w:rsidRDefault="00457668" w:rsidP="00FD570F">
      <w:pPr>
        <w:ind w:firstLine="357"/>
        <w:jc w:val="both"/>
        <w:rPr>
          <w:sz w:val="18"/>
          <w:szCs w:val="18"/>
          <w:lang w:val="en-US"/>
        </w:rPr>
      </w:pPr>
    </w:p>
    <w:p w14:paraId="647B3E41" w14:textId="77777777" w:rsidR="00457668" w:rsidRPr="00200B84" w:rsidRDefault="00457668" w:rsidP="00FD570F">
      <w:pPr>
        <w:ind w:firstLine="357"/>
        <w:jc w:val="both"/>
        <w:rPr>
          <w:sz w:val="18"/>
          <w:szCs w:val="18"/>
          <w:lang w:val="en-US"/>
        </w:rPr>
      </w:pPr>
    </w:p>
    <w:p w14:paraId="04A85891" w14:textId="7C801411" w:rsidR="009C70DC" w:rsidRPr="00200B84" w:rsidRDefault="009C70DC" w:rsidP="00FD570F">
      <w:pPr>
        <w:jc w:val="center"/>
        <w:rPr>
          <w:b/>
          <w:sz w:val="18"/>
          <w:szCs w:val="18"/>
          <w:lang w:val="en-GB"/>
        </w:rPr>
      </w:pPr>
      <w:r w:rsidRPr="00200B84">
        <w:rPr>
          <w:b/>
          <w:sz w:val="18"/>
          <w:szCs w:val="18"/>
          <w:lang w:val="en-GB"/>
        </w:rPr>
        <w:t>Tabel 2.</w:t>
      </w:r>
      <w:r w:rsidRPr="00200B84">
        <w:rPr>
          <w:b/>
          <w:sz w:val="18"/>
          <w:szCs w:val="18"/>
        </w:rPr>
        <w:t xml:space="preserve"> </w:t>
      </w:r>
      <w:r w:rsidRPr="00200B84">
        <w:rPr>
          <w:sz w:val="18"/>
          <w:szCs w:val="18"/>
        </w:rPr>
        <w:t xml:space="preserve">Uji </w:t>
      </w:r>
      <w:r w:rsidRPr="00200B84">
        <w:rPr>
          <w:sz w:val="18"/>
          <w:szCs w:val="18"/>
          <w:lang w:val="en-US"/>
        </w:rPr>
        <w:t>Kategorisasi</w:t>
      </w:r>
    </w:p>
    <w:tbl>
      <w:tblPr>
        <w:tblW w:w="9975" w:type="dxa"/>
        <w:tblLayout w:type="fixed"/>
        <w:tblCellMar>
          <w:left w:w="0" w:type="dxa"/>
          <w:right w:w="0" w:type="dxa"/>
        </w:tblCellMar>
        <w:tblLook w:val="0000" w:firstRow="0" w:lastRow="0" w:firstColumn="0" w:lastColumn="0" w:noHBand="0" w:noVBand="0"/>
      </w:tblPr>
      <w:tblGrid>
        <w:gridCol w:w="2261"/>
        <w:gridCol w:w="1012"/>
        <w:gridCol w:w="1009"/>
        <w:gridCol w:w="1064"/>
        <w:gridCol w:w="1094"/>
        <w:gridCol w:w="1087"/>
        <w:gridCol w:w="1429"/>
        <w:gridCol w:w="1019"/>
      </w:tblGrid>
      <w:tr w:rsidR="00785D4A" w:rsidRPr="00A30D06" w14:paraId="2BB73750" w14:textId="77777777" w:rsidTr="009E1C53">
        <w:trPr>
          <w:cantSplit/>
          <w:tblHeader/>
        </w:trPr>
        <w:tc>
          <w:tcPr>
            <w:tcW w:w="9975" w:type="dxa"/>
            <w:gridSpan w:val="8"/>
            <w:tcBorders>
              <w:top w:val="single" w:sz="12" w:space="0" w:color="auto"/>
              <w:bottom w:val="single" w:sz="12" w:space="0" w:color="auto"/>
            </w:tcBorders>
            <w:shd w:val="clear" w:color="auto" w:fill="FFFFFF"/>
            <w:vAlign w:val="center"/>
          </w:tcPr>
          <w:p w14:paraId="4EAF0748"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b/>
                <w:bCs/>
                <w:sz w:val="18"/>
                <w:szCs w:val="18"/>
                <w:lang w:val="en-GB"/>
              </w:rPr>
              <w:t>Descriptive Statistics</w:t>
            </w:r>
          </w:p>
        </w:tc>
      </w:tr>
      <w:tr w:rsidR="00785D4A" w:rsidRPr="00A30D06" w14:paraId="4BC8DA7A" w14:textId="77777777" w:rsidTr="009E1C53">
        <w:trPr>
          <w:cantSplit/>
          <w:tblHeader/>
        </w:trPr>
        <w:tc>
          <w:tcPr>
            <w:tcW w:w="2261" w:type="dxa"/>
            <w:tcBorders>
              <w:top w:val="single" w:sz="12" w:space="0" w:color="auto"/>
            </w:tcBorders>
            <w:shd w:val="clear" w:color="auto" w:fill="FFFFFF"/>
            <w:vAlign w:val="center"/>
          </w:tcPr>
          <w:p w14:paraId="2ED1CFF4" w14:textId="77777777" w:rsidR="00785D4A" w:rsidRPr="00A30D06" w:rsidRDefault="00785D4A" w:rsidP="00D364EA">
            <w:pPr>
              <w:jc w:val="center"/>
              <w:rPr>
                <w:lang w:val="en-GB"/>
              </w:rPr>
            </w:pPr>
          </w:p>
        </w:tc>
        <w:tc>
          <w:tcPr>
            <w:tcW w:w="1012" w:type="dxa"/>
            <w:tcBorders>
              <w:top w:val="single" w:sz="12" w:space="0" w:color="auto"/>
            </w:tcBorders>
            <w:shd w:val="clear" w:color="auto" w:fill="FFFFFF"/>
            <w:vAlign w:val="bottom"/>
          </w:tcPr>
          <w:p w14:paraId="42239FF4"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N</w:t>
            </w:r>
          </w:p>
        </w:tc>
        <w:tc>
          <w:tcPr>
            <w:tcW w:w="1009" w:type="dxa"/>
            <w:tcBorders>
              <w:top w:val="single" w:sz="12" w:space="0" w:color="auto"/>
            </w:tcBorders>
            <w:shd w:val="clear" w:color="auto" w:fill="FFFFFF"/>
            <w:vAlign w:val="bottom"/>
          </w:tcPr>
          <w:p w14:paraId="6BBC2516"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Range</w:t>
            </w:r>
          </w:p>
        </w:tc>
        <w:tc>
          <w:tcPr>
            <w:tcW w:w="1064" w:type="dxa"/>
            <w:tcBorders>
              <w:top w:val="single" w:sz="12" w:space="0" w:color="auto"/>
            </w:tcBorders>
            <w:shd w:val="clear" w:color="auto" w:fill="FFFFFF"/>
            <w:vAlign w:val="bottom"/>
          </w:tcPr>
          <w:p w14:paraId="2BE7A7D7"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Minimum</w:t>
            </w:r>
          </w:p>
        </w:tc>
        <w:tc>
          <w:tcPr>
            <w:tcW w:w="1094" w:type="dxa"/>
            <w:tcBorders>
              <w:top w:val="single" w:sz="12" w:space="0" w:color="auto"/>
            </w:tcBorders>
            <w:shd w:val="clear" w:color="auto" w:fill="FFFFFF"/>
            <w:vAlign w:val="bottom"/>
          </w:tcPr>
          <w:p w14:paraId="711EBDD7"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Maximum</w:t>
            </w:r>
          </w:p>
        </w:tc>
        <w:tc>
          <w:tcPr>
            <w:tcW w:w="1087" w:type="dxa"/>
            <w:tcBorders>
              <w:top w:val="single" w:sz="12" w:space="0" w:color="auto"/>
            </w:tcBorders>
            <w:shd w:val="clear" w:color="auto" w:fill="FFFFFF"/>
            <w:vAlign w:val="bottom"/>
          </w:tcPr>
          <w:p w14:paraId="4365E009"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Mean</w:t>
            </w:r>
          </w:p>
        </w:tc>
        <w:tc>
          <w:tcPr>
            <w:tcW w:w="1429" w:type="dxa"/>
            <w:tcBorders>
              <w:top w:val="single" w:sz="12" w:space="0" w:color="auto"/>
            </w:tcBorders>
            <w:shd w:val="clear" w:color="auto" w:fill="FFFFFF"/>
            <w:vAlign w:val="bottom"/>
          </w:tcPr>
          <w:p w14:paraId="365087B8"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Std. Deviation</w:t>
            </w:r>
          </w:p>
        </w:tc>
        <w:tc>
          <w:tcPr>
            <w:tcW w:w="1019" w:type="dxa"/>
            <w:tcBorders>
              <w:top w:val="single" w:sz="12" w:space="0" w:color="auto"/>
            </w:tcBorders>
            <w:shd w:val="clear" w:color="auto" w:fill="FFFFFF"/>
            <w:vAlign w:val="bottom"/>
          </w:tcPr>
          <w:p w14:paraId="4A737E80" w14:textId="77777777" w:rsidR="00785D4A" w:rsidRPr="00A30D06" w:rsidRDefault="00785D4A" w:rsidP="00D364EA">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Variance</w:t>
            </w:r>
          </w:p>
        </w:tc>
      </w:tr>
      <w:tr w:rsidR="00785D4A" w:rsidRPr="00A30D06" w14:paraId="21199111" w14:textId="77777777" w:rsidTr="00785D4A">
        <w:trPr>
          <w:cantSplit/>
          <w:tblHeader/>
        </w:trPr>
        <w:tc>
          <w:tcPr>
            <w:tcW w:w="2261" w:type="dxa"/>
            <w:shd w:val="clear" w:color="auto" w:fill="FFFFFF"/>
          </w:tcPr>
          <w:p w14:paraId="73725C53" w14:textId="77777777" w:rsidR="00785D4A" w:rsidRPr="00A30D06" w:rsidRDefault="00785D4A" w:rsidP="00D364EA">
            <w:pPr>
              <w:spacing w:line="320" w:lineRule="atLeast"/>
              <w:ind w:left="60" w:right="60"/>
              <w:rPr>
                <w:rFonts w:ascii="Arial" w:hAnsi="Arial" w:cs="Arial"/>
                <w:sz w:val="18"/>
                <w:szCs w:val="18"/>
                <w:lang w:val="en-GB"/>
              </w:rPr>
            </w:pPr>
            <w:r w:rsidRPr="00A30D06">
              <w:rPr>
                <w:rFonts w:ascii="Arial" w:hAnsi="Arial" w:cs="Arial"/>
                <w:sz w:val="18"/>
                <w:szCs w:val="18"/>
                <w:lang w:val="en-GB"/>
              </w:rPr>
              <w:t>Prokrastinasi Akademik</w:t>
            </w:r>
          </w:p>
        </w:tc>
        <w:tc>
          <w:tcPr>
            <w:tcW w:w="1012" w:type="dxa"/>
            <w:shd w:val="clear" w:color="auto" w:fill="FFFFFF"/>
          </w:tcPr>
          <w:p w14:paraId="054CCC79"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191</w:t>
            </w:r>
          </w:p>
        </w:tc>
        <w:tc>
          <w:tcPr>
            <w:tcW w:w="1009" w:type="dxa"/>
            <w:shd w:val="clear" w:color="auto" w:fill="FFFFFF"/>
          </w:tcPr>
          <w:p w14:paraId="6E4CFC38"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58.00</w:t>
            </w:r>
          </w:p>
        </w:tc>
        <w:tc>
          <w:tcPr>
            <w:tcW w:w="1064" w:type="dxa"/>
            <w:shd w:val="clear" w:color="auto" w:fill="FFFFFF"/>
          </w:tcPr>
          <w:p w14:paraId="1A74EE60"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71.00</w:t>
            </w:r>
          </w:p>
        </w:tc>
        <w:tc>
          <w:tcPr>
            <w:tcW w:w="1094" w:type="dxa"/>
            <w:shd w:val="clear" w:color="auto" w:fill="FFFFFF"/>
          </w:tcPr>
          <w:p w14:paraId="12E9A06F"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129.00</w:t>
            </w:r>
          </w:p>
        </w:tc>
        <w:tc>
          <w:tcPr>
            <w:tcW w:w="1087" w:type="dxa"/>
            <w:shd w:val="clear" w:color="auto" w:fill="FFFFFF"/>
          </w:tcPr>
          <w:p w14:paraId="27BC87B6"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102.5654</w:t>
            </w:r>
          </w:p>
        </w:tc>
        <w:tc>
          <w:tcPr>
            <w:tcW w:w="1429" w:type="dxa"/>
            <w:shd w:val="clear" w:color="auto" w:fill="FFFFFF"/>
          </w:tcPr>
          <w:p w14:paraId="06AF0C3D"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10.15173</w:t>
            </w:r>
          </w:p>
        </w:tc>
        <w:tc>
          <w:tcPr>
            <w:tcW w:w="1019" w:type="dxa"/>
            <w:shd w:val="clear" w:color="auto" w:fill="FFFFFF"/>
          </w:tcPr>
          <w:p w14:paraId="04753FB4"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103.058</w:t>
            </w:r>
          </w:p>
        </w:tc>
      </w:tr>
      <w:tr w:rsidR="00785D4A" w:rsidRPr="00A30D06" w14:paraId="40E0EBD6" w14:textId="77777777" w:rsidTr="00785D4A">
        <w:trPr>
          <w:cantSplit/>
          <w:tblHeader/>
        </w:trPr>
        <w:tc>
          <w:tcPr>
            <w:tcW w:w="2261" w:type="dxa"/>
            <w:shd w:val="clear" w:color="auto" w:fill="FFFFFF"/>
          </w:tcPr>
          <w:p w14:paraId="6CDF0740" w14:textId="77777777" w:rsidR="00785D4A" w:rsidRPr="00A30D06" w:rsidRDefault="00785D4A" w:rsidP="00D364EA">
            <w:pPr>
              <w:spacing w:line="320" w:lineRule="atLeast"/>
              <w:ind w:left="60" w:right="60"/>
              <w:rPr>
                <w:rFonts w:ascii="Arial" w:hAnsi="Arial" w:cs="Arial"/>
                <w:sz w:val="18"/>
                <w:szCs w:val="18"/>
                <w:lang w:val="en-GB"/>
              </w:rPr>
            </w:pPr>
            <w:r w:rsidRPr="00A30D06">
              <w:rPr>
                <w:rFonts w:ascii="Arial" w:hAnsi="Arial" w:cs="Arial"/>
                <w:sz w:val="18"/>
                <w:szCs w:val="18"/>
                <w:lang w:val="en-GB"/>
              </w:rPr>
              <w:t>Regulasi Emosi</w:t>
            </w:r>
          </w:p>
        </w:tc>
        <w:tc>
          <w:tcPr>
            <w:tcW w:w="1012" w:type="dxa"/>
            <w:shd w:val="clear" w:color="auto" w:fill="FFFFFF"/>
          </w:tcPr>
          <w:p w14:paraId="4326066E"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191</w:t>
            </w:r>
          </w:p>
        </w:tc>
        <w:tc>
          <w:tcPr>
            <w:tcW w:w="1009" w:type="dxa"/>
            <w:shd w:val="clear" w:color="auto" w:fill="FFFFFF"/>
          </w:tcPr>
          <w:p w14:paraId="24D17E42"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48.00</w:t>
            </w:r>
          </w:p>
        </w:tc>
        <w:tc>
          <w:tcPr>
            <w:tcW w:w="1064" w:type="dxa"/>
            <w:shd w:val="clear" w:color="auto" w:fill="FFFFFF"/>
          </w:tcPr>
          <w:p w14:paraId="13E56AB8"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18.00</w:t>
            </w:r>
          </w:p>
        </w:tc>
        <w:tc>
          <w:tcPr>
            <w:tcW w:w="1094" w:type="dxa"/>
            <w:shd w:val="clear" w:color="auto" w:fill="FFFFFF"/>
          </w:tcPr>
          <w:p w14:paraId="633BC5EC"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66.00</w:t>
            </w:r>
          </w:p>
        </w:tc>
        <w:tc>
          <w:tcPr>
            <w:tcW w:w="1087" w:type="dxa"/>
            <w:shd w:val="clear" w:color="auto" w:fill="FFFFFF"/>
          </w:tcPr>
          <w:p w14:paraId="0724C79A"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42.1571</w:t>
            </w:r>
          </w:p>
        </w:tc>
        <w:tc>
          <w:tcPr>
            <w:tcW w:w="1429" w:type="dxa"/>
            <w:shd w:val="clear" w:color="auto" w:fill="FFFFFF"/>
          </w:tcPr>
          <w:p w14:paraId="290A22C2"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7.14927</w:t>
            </w:r>
          </w:p>
        </w:tc>
        <w:tc>
          <w:tcPr>
            <w:tcW w:w="1019" w:type="dxa"/>
            <w:shd w:val="clear" w:color="auto" w:fill="FFFFFF"/>
          </w:tcPr>
          <w:p w14:paraId="04E42EB8"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51.112</w:t>
            </w:r>
          </w:p>
        </w:tc>
      </w:tr>
      <w:tr w:rsidR="00785D4A" w:rsidRPr="00A30D06" w14:paraId="77EC801F" w14:textId="77777777" w:rsidTr="009E1C53">
        <w:trPr>
          <w:cantSplit/>
        </w:trPr>
        <w:tc>
          <w:tcPr>
            <w:tcW w:w="2261" w:type="dxa"/>
            <w:tcBorders>
              <w:bottom w:val="single" w:sz="12" w:space="0" w:color="auto"/>
            </w:tcBorders>
            <w:shd w:val="clear" w:color="auto" w:fill="FFFFFF"/>
          </w:tcPr>
          <w:p w14:paraId="0FC443EA" w14:textId="77777777" w:rsidR="00785D4A" w:rsidRPr="00A30D06" w:rsidRDefault="00785D4A" w:rsidP="00D364EA">
            <w:pPr>
              <w:spacing w:line="320" w:lineRule="atLeast"/>
              <w:ind w:left="60" w:right="60"/>
              <w:rPr>
                <w:rFonts w:ascii="Arial" w:hAnsi="Arial" w:cs="Arial"/>
                <w:sz w:val="18"/>
                <w:szCs w:val="18"/>
                <w:lang w:val="en-GB"/>
              </w:rPr>
            </w:pPr>
            <w:r w:rsidRPr="00A30D06">
              <w:rPr>
                <w:rFonts w:ascii="Arial" w:hAnsi="Arial" w:cs="Arial"/>
                <w:sz w:val="18"/>
                <w:szCs w:val="18"/>
                <w:lang w:val="en-GB"/>
              </w:rPr>
              <w:t>Valid N (listwise)</w:t>
            </w:r>
          </w:p>
        </w:tc>
        <w:tc>
          <w:tcPr>
            <w:tcW w:w="1012" w:type="dxa"/>
            <w:tcBorders>
              <w:bottom w:val="single" w:sz="12" w:space="0" w:color="auto"/>
            </w:tcBorders>
            <w:shd w:val="clear" w:color="auto" w:fill="FFFFFF"/>
          </w:tcPr>
          <w:p w14:paraId="776E334F" w14:textId="77777777" w:rsidR="00785D4A" w:rsidRPr="00A30D06" w:rsidRDefault="00785D4A" w:rsidP="00D364EA">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191</w:t>
            </w:r>
          </w:p>
        </w:tc>
        <w:tc>
          <w:tcPr>
            <w:tcW w:w="1009" w:type="dxa"/>
            <w:tcBorders>
              <w:bottom w:val="single" w:sz="12" w:space="0" w:color="auto"/>
            </w:tcBorders>
            <w:shd w:val="clear" w:color="auto" w:fill="FFFFFF"/>
            <w:vAlign w:val="center"/>
          </w:tcPr>
          <w:p w14:paraId="59B34C98" w14:textId="77777777" w:rsidR="00785D4A" w:rsidRPr="00A30D06" w:rsidRDefault="00785D4A" w:rsidP="00D364EA">
            <w:pPr>
              <w:jc w:val="center"/>
              <w:rPr>
                <w:lang w:val="en-GB"/>
              </w:rPr>
            </w:pPr>
          </w:p>
        </w:tc>
        <w:tc>
          <w:tcPr>
            <w:tcW w:w="1064" w:type="dxa"/>
            <w:tcBorders>
              <w:bottom w:val="single" w:sz="12" w:space="0" w:color="auto"/>
            </w:tcBorders>
            <w:shd w:val="clear" w:color="auto" w:fill="FFFFFF"/>
            <w:vAlign w:val="center"/>
          </w:tcPr>
          <w:p w14:paraId="4E8E3677" w14:textId="77777777" w:rsidR="00785D4A" w:rsidRPr="00A30D06" w:rsidRDefault="00785D4A" w:rsidP="00D364EA">
            <w:pPr>
              <w:jc w:val="center"/>
              <w:rPr>
                <w:lang w:val="en-GB"/>
              </w:rPr>
            </w:pPr>
          </w:p>
        </w:tc>
        <w:tc>
          <w:tcPr>
            <w:tcW w:w="1094" w:type="dxa"/>
            <w:tcBorders>
              <w:bottom w:val="single" w:sz="12" w:space="0" w:color="auto"/>
            </w:tcBorders>
            <w:shd w:val="clear" w:color="auto" w:fill="FFFFFF"/>
            <w:vAlign w:val="center"/>
          </w:tcPr>
          <w:p w14:paraId="40CC4581" w14:textId="77777777" w:rsidR="00785D4A" w:rsidRPr="00A30D06" w:rsidRDefault="00785D4A" w:rsidP="00D364EA">
            <w:pPr>
              <w:jc w:val="center"/>
              <w:rPr>
                <w:lang w:val="en-GB"/>
              </w:rPr>
            </w:pPr>
          </w:p>
        </w:tc>
        <w:tc>
          <w:tcPr>
            <w:tcW w:w="1087" w:type="dxa"/>
            <w:tcBorders>
              <w:bottom w:val="single" w:sz="12" w:space="0" w:color="auto"/>
            </w:tcBorders>
            <w:shd w:val="clear" w:color="auto" w:fill="FFFFFF"/>
            <w:vAlign w:val="center"/>
          </w:tcPr>
          <w:p w14:paraId="77932A45" w14:textId="77777777" w:rsidR="00785D4A" w:rsidRPr="00A30D06" w:rsidRDefault="00785D4A" w:rsidP="00D364EA">
            <w:pPr>
              <w:jc w:val="center"/>
              <w:rPr>
                <w:lang w:val="en-GB"/>
              </w:rPr>
            </w:pPr>
          </w:p>
        </w:tc>
        <w:tc>
          <w:tcPr>
            <w:tcW w:w="1429" w:type="dxa"/>
            <w:tcBorders>
              <w:bottom w:val="single" w:sz="12" w:space="0" w:color="auto"/>
            </w:tcBorders>
            <w:shd w:val="clear" w:color="auto" w:fill="FFFFFF"/>
            <w:vAlign w:val="center"/>
          </w:tcPr>
          <w:p w14:paraId="63C9930C" w14:textId="77777777" w:rsidR="00785D4A" w:rsidRPr="00A30D06" w:rsidRDefault="00785D4A" w:rsidP="00D364EA">
            <w:pPr>
              <w:jc w:val="center"/>
              <w:rPr>
                <w:lang w:val="en-GB"/>
              </w:rPr>
            </w:pPr>
          </w:p>
        </w:tc>
        <w:tc>
          <w:tcPr>
            <w:tcW w:w="1019" w:type="dxa"/>
            <w:tcBorders>
              <w:bottom w:val="single" w:sz="12" w:space="0" w:color="auto"/>
            </w:tcBorders>
            <w:shd w:val="clear" w:color="auto" w:fill="FFFFFF"/>
            <w:vAlign w:val="center"/>
          </w:tcPr>
          <w:p w14:paraId="471B2879" w14:textId="77777777" w:rsidR="00785D4A" w:rsidRPr="00A30D06" w:rsidRDefault="00785D4A" w:rsidP="00D364EA">
            <w:pPr>
              <w:jc w:val="center"/>
              <w:rPr>
                <w:lang w:val="en-GB"/>
              </w:rPr>
            </w:pPr>
          </w:p>
        </w:tc>
      </w:tr>
    </w:tbl>
    <w:p w14:paraId="36F37210" w14:textId="77777777" w:rsidR="009C70DC" w:rsidRPr="00200B84" w:rsidRDefault="009C70DC" w:rsidP="009C70DC">
      <w:pPr>
        <w:ind w:firstLine="357"/>
        <w:rPr>
          <w:sz w:val="20"/>
          <w:szCs w:val="20"/>
        </w:rPr>
      </w:pPr>
    </w:p>
    <w:p w14:paraId="2BCE7AB0" w14:textId="1A35DBFA" w:rsidR="009C70DC" w:rsidRPr="00200B84" w:rsidRDefault="009C70DC" w:rsidP="009C70DC">
      <w:pPr>
        <w:ind w:firstLine="357"/>
        <w:jc w:val="both"/>
        <w:rPr>
          <w:b/>
          <w:iCs/>
          <w:sz w:val="18"/>
          <w:szCs w:val="18"/>
          <w:lang w:val="en-US"/>
        </w:rPr>
      </w:pPr>
      <w:r w:rsidRPr="00200B84">
        <w:rPr>
          <w:sz w:val="20"/>
          <w:szCs w:val="20"/>
        </w:rPr>
        <w:t xml:space="preserve">Berdasarkan dari data </w:t>
      </w:r>
      <w:r w:rsidRPr="00200B84">
        <w:rPr>
          <w:sz w:val="20"/>
          <w:szCs w:val="20"/>
          <w:lang w:val="en-US"/>
        </w:rPr>
        <w:t>Tabel 2.</w:t>
      </w:r>
      <w:r w:rsidRPr="00200B84">
        <w:rPr>
          <w:sz w:val="20"/>
          <w:szCs w:val="20"/>
        </w:rPr>
        <w:t xml:space="preserve"> </w:t>
      </w:r>
      <w:r w:rsidRPr="00200B84">
        <w:rPr>
          <w:iCs/>
          <w:sz w:val="20"/>
          <w:szCs w:val="20"/>
          <w:lang w:val="en-US"/>
        </w:rPr>
        <w:t xml:space="preserve">Diperoleh hasil pada variabel regulasi emosi memiliki nilai </w:t>
      </w:r>
      <w:r w:rsidRPr="00200B84">
        <w:rPr>
          <w:i/>
          <w:sz w:val="20"/>
          <w:szCs w:val="20"/>
          <w:lang w:val="en-US"/>
        </w:rPr>
        <w:t>mean</w:t>
      </w:r>
      <w:r w:rsidRPr="00200B84">
        <w:rPr>
          <w:iCs/>
          <w:sz w:val="20"/>
          <w:szCs w:val="20"/>
          <w:lang w:val="en-US"/>
        </w:rPr>
        <w:t xml:space="preserve"> yaitu 42.</w:t>
      </w:r>
      <w:r w:rsidR="00457668">
        <w:rPr>
          <w:iCs/>
          <w:sz w:val="20"/>
          <w:szCs w:val="20"/>
          <w:lang w:val="en-US"/>
        </w:rPr>
        <w:t>15</w:t>
      </w:r>
      <w:r w:rsidRPr="00200B84">
        <w:rPr>
          <w:iCs/>
          <w:sz w:val="20"/>
          <w:szCs w:val="20"/>
          <w:lang w:val="en-US"/>
        </w:rPr>
        <w:t xml:space="preserve"> dan </w:t>
      </w:r>
      <w:r w:rsidRPr="00200B84">
        <w:rPr>
          <w:i/>
          <w:sz w:val="20"/>
          <w:szCs w:val="20"/>
          <w:lang w:val="en-US"/>
        </w:rPr>
        <w:t>standar deviation</w:t>
      </w:r>
      <w:r w:rsidRPr="00200B84">
        <w:rPr>
          <w:iCs/>
          <w:sz w:val="20"/>
          <w:szCs w:val="20"/>
          <w:lang w:val="en-US"/>
        </w:rPr>
        <w:t xml:space="preserve"> yaitu 7.</w:t>
      </w:r>
      <w:r w:rsidR="00457668">
        <w:rPr>
          <w:iCs/>
          <w:sz w:val="20"/>
          <w:szCs w:val="20"/>
          <w:lang w:val="en-US"/>
        </w:rPr>
        <w:t>1</w:t>
      </w:r>
      <w:r w:rsidRPr="00200B84">
        <w:rPr>
          <w:iCs/>
          <w:sz w:val="20"/>
          <w:szCs w:val="20"/>
          <w:lang w:val="en-US"/>
        </w:rPr>
        <w:t xml:space="preserve">4. Pada variabel prokrastinasi akademik diperoleh </w:t>
      </w:r>
      <w:r w:rsidR="00457668">
        <w:rPr>
          <w:iCs/>
          <w:sz w:val="20"/>
          <w:szCs w:val="20"/>
          <w:lang w:val="en-US"/>
        </w:rPr>
        <w:t>n</w:t>
      </w:r>
      <w:r w:rsidRPr="00200B84">
        <w:rPr>
          <w:iCs/>
          <w:sz w:val="20"/>
          <w:szCs w:val="20"/>
          <w:lang w:val="en-US"/>
        </w:rPr>
        <w:t xml:space="preserve">ilai </w:t>
      </w:r>
      <w:r w:rsidRPr="00200B84">
        <w:rPr>
          <w:i/>
          <w:sz w:val="20"/>
          <w:szCs w:val="20"/>
          <w:lang w:val="en-US"/>
        </w:rPr>
        <w:t>mean</w:t>
      </w:r>
      <w:r w:rsidRPr="00200B84">
        <w:rPr>
          <w:iCs/>
          <w:sz w:val="20"/>
          <w:szCs w:val="20"/>
          <w:lang w:val="en-US"/>
        </w:rPr>
        <w:t xml:space="preserve"> yaitu 102.</w:t>
      </w:r>
      <w:r w:rsidR="00457668">
        <w:rPr>
          <w:iCs/>
          <w:sz w:val="20"/>
          <w:szCs w:val="20"/>
          <w:lang w:val="en-US"/>
        </w:rPr>
        <w:t>56</w:t>
      </w:r>
      <w:r w:rsidRPr="00200B84">
        <w:rPr>
          <w:i/>
          <w:sz w:val="20"/>
          <w:szCs w:val="20"/>
          <w:lang w:val="en-US"/>
        </w:rPr>
        <w:t xml:space="preserve"> </w:t>
      </w:r>
      <w:r w:rsidRPr="00200B84">
        <w:rPr>
          <w:iCs/>
          <w:sz w:val="20"/>
          <w:szCs w:val="20"/>
          <w:lang w:val="en-US"/>
        </w:rPr>
        <w:t xml:space="preserve">dan </w:t>
      </w:r>
      <w:r w:rsidRPr="00200B84">
        <w:rPr>
          <w:i/>
          <w:sz w:val="20"/>
          <w:szCs w:val="20"/>
          <w:lang w:val="en-US"/>
        </w:rPr>
        <w:t>standar deviation</w:t>
      </w:r>
      <w:r w:rsidRPr="00200B84">
        <w:rPr>
          <w:iCs/>
          <w:sz w:val="20"/>
          <w:szCs w:val="20"/>
          <w:lang w:val="en-US"/>
        </w:rPr>
        <w:t xml:space="preserve"> sebesar 10.</w:t>
      </w:r>
      <w:r w:rsidR="00457668">
        <w:rPr>
          <w:iCs/>
          <w:sz w:val="20"/>
          <w:szCs w:val="20"/>
          <w:lang w:val="en-US"/>
        </w:rPr>
        <w:t>15</w:t>
      </w:r>
      <w:r w:rsidRPr="00200B84">
        <w:rPr>
          <w:iCs/>
          <w:sz w:val="20"/>
          <w:szCs w:val="20"/>
          <w:lang w:val="en-US"/>
        </w:rPr>
        <w:t>. Hasil tersebut dapat dipergunakan untuk mengetahui kategori skor subjek dimana pada variabel regulasi emosi dikatakan tinggi bila lebih dari nilai</w:t>
      </w:r>
      <w:r w:rsidRPr="00200B84">
        <w:rPr>
          <w:i/>
          <w:sz w:val="20"/>
          <w:szCs w:val="20"/>
          <w:lang w:val="en-US"/>
        </w:rPr>
        <w:t xml:space="preserve"> mean</w:t>
      </w:r>
      <w:r w:rsidRPr="00200B84">
        <w:rPr>
          <w:iCs/>
          <w:sz w:val="20"/>
          <w:szCs w:val="20"/>
          <w:lang w:val="en-US"/>
        </w:rPr>
        <w:t xml:space="preserve"> 42.</w:t>
      </w:r>
      <w:r w:rsidR="00457668">
        <w:rPr>
          <w:iCs/>
          <w:sz w:val="20"/>
          <w:szCs w:val="20"/>
          <w:lang w:val="en-US"/>
        </w:rPr>
        <w:t>15</w:t>
      </w:r>
      <w:r w:rsidRPr="00200B84">
        <w:rPr>
          <w:iCs/>
          <w:sz w:val="20"/>
          <w:szCs w:val="20"/>
          <w:lang w:val="en-US"/>
        </w:rPr>
        <w:t xml:space="preserve"> dan regulasi emosi rendah apabila memiliki nilai </w:t>
      </w:r>
      <w:r w:rsidRPr="00200B84">
        <w:rPr>
          <w:i/>
          <w:sz w:val="20"/>
          <w:szCs w:val="20"/>
          <w:lang w:val="en-US"/>
        </w:rPr>
        <w:t>mean</w:t>
      </w:r>
      <w:r w:rsidRPr="00200B84">
        <w:rPr>
          <w:iCs/>
          <w:sz w:val="20"/>
          <w:szCs w:val="20"/>
          <w:lang w:val="en-US"/>
        </w:rPr>
        <w:t xml:space="preserve"> dibawah 42.</w:t>
      </w:r>
      <w:r w:rsidR="00457668">
        <w:rPr>
          <w:iCs/>
          <w:sz w:val="20"/>
          <w:szCs w:val="20"/>
          <w:lang w:val="en-US"/>
        </w:rPr>
        <w:t>15</w:t>
      </w:r>
      <w:r w:rsidRPr="00200B84">
        <w:rPr>
          <w:iCs/>
          <w:sz w:val="20"/>
          <w:szCs w:val="20"/>
          <w:lang w:val="en-US"/>
        </w:rPr>
        <w:t xml:space="preserve">. Kategori skor subjek pada variabel prokrastinasi akademik tinggi bila lebih dari nilai </w:t>
      </w:r>
      <w:r w:rsidRPr="00200B84">
        <w:rPr>
          <w:i/>
          <w:sz w:val="20"/>
          <w:szCs w:val="20"/>
          <w:lang w:val="en-US"/>
        </w:rPr>
        <w:t xml:space="preserve">mean </w:t>
      </w:r>
      <w:r w:rsidRPr="00200B84">
        <w:rPr>
          <w:iCs/>
          <w:sz w:val="20"/>
          <w:szCs w:val="20"/>
          <w:lang w:val="en-US"/>
        </w:rPr>
        <w:t>102.</w:t>
      </w:r>
      <w:r w:rsidR="00457668">
        <w:rPr>
          <w:iCs/>
          <w:sz w:val="20"/>
          <w:szCs w:val="20"/>
          <w:lang w:val="en-US"/>
        </w:rPr>
        <w:t>56</w:t>
      </w:r>
      <w:r w:rsidRPr="00200B84">
        <w:rPr>
          <w:iCs/>
          <w:sz w:val="20"/>
          <w:szCs w:val="20"/>
          <w:lang w:val="en-US"/>
        </w:rPr>
        <w:t xml:space="preserve"> dan prokrastinasi akademik rendah apabila memiliki nilai </w:t>
      </w:r>
      <w:r w:rsidRPr="00200B84">
        <w:rPr>
          <w:i/>
          <w:sz w:val="20"/>
          <w:szCs w:val="20"/>
          <w:lang w:val="en-US"/>
        </w:rPr>
        <w:t>mean</w:t>
      </w:r>
      <w:r w:rsidRPr="00200B84">
        <w:rPr>
          <w:iCs/>
          <w:sz w:val="20"/>
          <w:szCs w:val="20"/>
          <w:lang w:val="en-US"/>
        </w:rPr>
        <w:t xml:space="preserve"> dibawah 102.</w:t>
      </w:r>
      <w:r w:rsidR="00457668">
        <w:rPr>
          <w:iCs/>
          <w:sz w:val="20"/>
          <w:szCs w:val="20"/>
          <w:lang w:val="en-US"/>
        </w:rPr>
        <w:t>56</w:t>
      </w:r>
      <w:r w:rsidRPr="00200B84">
        <w:rPr>
          <w:iCs/>
          <w:sz w:val="20"/>
          <w:szCs w:val="20"/>
          <w:lang w:val="en-US"/>
        </w:rPr>
        <w:t>.</w:t>
      </w:r>
    </w:p>
    <w:p w14:paraId="5E55CF92" w14:textId="77777777" w:rsidR="009C70DC" w:rsidRPr="00200B84" w:rsidRDefault="009C70DC" w:rsidP="00FD570F">
      <w:pPr>
        <w:jc w:val="center"/>
        <w:rPr>
          <w:b/>
          <w:sz w:val="18"/>
          <w:szCs w:val="18"/>
          <w:lang w:val="en-GB"/>
        </w:rPr>
      </w:pPr>
    </w:p>
    <w:p w14:paraId="7DB95024" w14:textId="77777777" w:rsidR="00E16E91" w:rsidRPr="00200B84" w:rsidRDefault="009C70DC" w:rsidP="00FD570F">
      <w:pPr>
        <w:jc w:val="center"/>
        <w:rPr>
          <w:sz w:val="18"/>
          <w:szCs w:val="18"/>
          <w:lang w:val="en-US"/>
        </w:rPr>
      </w:pPr>
      <w:r w:rsidRPr="00200B84">
        <w:rPr>
          <w:b/>
          <w:sz w:val="18"/>
          <w:szCs w:val="18"/>
          <w:lang w:val="en-GB"/>
        </w:rPr>
        <w:t>Tabel 3.</w:t>
      </w:r>
      <w:r w:rsidRPr="00200B84">
        <w:rPr>
          <w:b/>
          <w:sz w:val="18"/>
          <w:szCs w:val="18"/>
        </w:rPr>
        <w:t xml:space="preserve"> </w:t>
      </w:r>
      <w:r w:rsidRPr="00200B84">
        <w:rPr>
          <w:sz w:val="18"/>
          <w:szCs w:val="18"/>
          <w:lang w:val="en-US"/>
        </w:rPr>
        <w:t>Kategorisasi Skor Subjek</w:t>
      </w:r>
    </w:p>
    <w:tbl>
      <w:tblPr>
        <w:tblW w:w="7087" w:type="dxa"/>
        <w:jc w:val="center"/>
        <w:tblLook w:val="04A0" w:firstRow="1" w:lastRow="0" w:firstColumn="1" w:lastColumn="0" w:noHBand="0" w:noVBand="1"/>
      </w:tblPr>
      <w:tblGrid>
        <w:gridCol w:w="2551"/>
        <w:gridCol w:w="1134"/>
        <w:gridCol w:w="1134"/>
        <w:gridCol w:w="1134"/>
        <w:gridCol w:w="1134"/>
      </w:tblGrid>
      <w:tr w:rsidR="00E16E91" w:rsidRPr="00200B84" w14:paraId="0D856AEE" w14:textId="77777777" w:rsidTr="00E16E91">
        <w:trPr>
          <w:trHeight w:val="397"/>
          <w:jc w:val="center"/>
        </w:trPr>
        <w:tc>
          <w:tcPr>
            <w:tcW w:w="2551" w:type="dxa"/>
            <w:tcBorders>
              <w:top w:val="single" w:sz="12" w:space="0" w:color="000000"/>
              <w:bottom w:val="single" w:sz="12" w:space="0" w:color="000000"/>
            </w:tcBorders>
            <w:shd w:val="clear" w:color="auto" w:fill="auto"/>
            <w:vAlign w:val="center"/>
          </w:tcPr>
          <w:p w14:paraId="5E2C865F" w14:textId="29DF5C50" w:rsidR="00E16E91" w:rsidRPr="00200B84" w:rsidRDefault="00E16E91" w:rsidP="00E16E91">
            <w:pPr>
              <w:suppressAutoHyphens w:val="0"/>
              <w:jc w:val="center"/>
              <w:rPr>
                <w:rFonts w:eastAsia="Calibri"/>
                <w:b/>
                <w:bCs/>
                <w:color w:val="000000"/>
                <w:sz w:val="20"/>
                <w:szCs w:val="20"/>
                <w:lang w:val="en-US" w:eastAsia="en-US"/>
              </w:rPr>
            </w:pPr>
            <w:r w:rsidRPr="00200B84">
              <w:rPr>
                <w:rFonts w:eastAsia="Calibri"/>
                <w:b/>
                <w:bCs/>
                <w:color w:val="000000"/>
                <w:sz w:val="20"/>
                <w:szCs w:val="20"/>
                <w:lang w:val="en-US" w:eastAsia="en-US"/>
              </w:rPr>
              <w:t>Variabel</w:t>
            </w:r>
          </w:p>
        </w:tc>
        <w:tc>
          <w:tcPr>
            <w:tcW w:w="1134" w:type="dxa"/>
            <w:tcBorders>
              <w:top w:val="single" w:sz="12" w:space="0" w:color="000000"/>
              <w:bottom w:val="single" w:sz="12" w:space="0" w:color="000000"/>
            </w:tcBorders>
            <w:shd w:val="clear" w:color="auto" w:fill="auto"/>
            <w:vAlign w:val="center"/>
          </w:tcPr>
          <w:p w14:paraId="43A55C08" w14:textId="0EE799A9" w:rsidR="00E16E91" w:rsidRPr="00200B84" w:rsidRDefault="00E16E91" w:rsidP="00E16E91">
            <w:pPr>
              <w:suppressAutoHyphens w:val="0"/>
              <w:jc w:val="center"/>
              <w:rPr>
                <w:rFonts w:eastAsia="Calibri"/>
                <w:b/>
                <w:color w:val="000000"/>
                <w:sz w:val="20"/>
                <w:szCs w:val="20"/>
                <w:lang w:val="en-US" w:eastAsia="en-US"/>
              </w:rPr>
            </w:pPr>
            <w:r w:rsidRPr="00200B84">
              <w:rPr>
                <w:rFonts w:eastAsia="Calibri"/>
                <w:b/>
                <w:color w:val="000000"/>
                <w:sz w:val="20"/>
                <w:szCs w:val="20"/>
                <w:lang w:val="en-US" w:eastAsia="en-US"/>
              </w:rPr>
              <w:t>∑ Rendah</w:t>
            </w:r>
          </w:p>
        </w:tc>
        <w:tc>
          <w:tcPr>
            <w:tcW w:w="1134" w:type="dxa"/>
            <w:tcBorders>
              <w:top w:val="single" w:sz="12" w:space="0" w:color="000000"/>
              <w:bottom w:val="single" w:sz="12" w:space="0" w:color="000000"/>
            </w:tcBorders>
            <w:vAlign w:val="center"/>
          </w:tcPr>
          <w:p w14:paraId="593A9B2A" w14:textId="6363053A" w:rsidR="00E16E91" w:rsidRPr="00200B84" w:rsidRDefault="00E16E91" w:rsidP="00E16E91">
            <w:pPr>
              <w:suppressAutoHyphens w:val="0"/>
              <w:jc w:val="center"/>
              <w:rPr>
                <w:rFonts w:eastAsia="Calibri"/>
                <w:b/>
                <w:color w:val="000000"/>
                <w:sz w:val="20"/>
                <w:szCs w:val="20"/>
                <w:lang w:val="en-US" w:eastAsia="en-US"/>
              </w:rPr>
            </w:pPr>
            <w:r w:rsidRPr="00200B84">
              <w:rPr>
                <w:rFonts w:eastAsia="Calibri"/>
                <w:b/>
                <w:color w:val="000000"/>
                <w:sz w:val="20"/>
                <w:szCs w:val="20"/>
                <w:lang w:val="en-US" w:eastAsia="en-US"/>
              </w:rPr>
              <w:t>∑ Tinggi</w:t>
            </w:r>
          </w:p>
        </w:tc>
        <w:tc>
          <w:tcPr>
            <w:tcW w:w="1134" w:type="dxa"/>
            <w:tcBorders>
              <w:top w:val="single" w:sz="12" w:space="0" w:color="000000"/>
              <w:bottom w:val="single" w:sz="12" w:space="0" w:color="000000"/>
            </w:tcBorders>
            <w:vAlign w:val="center"/>
          </w:tcPr>
          <w:p w14:paraId="385F7526" w14:textId="4916A304" w:rsidR="00E16E91" w:rsidRPr="00200B84" w:rsidRDefault="00E16E91" w:rsidP="00E16E91">
            <w:pPr>
              <w:suppressAutoHyphens w:val="0"/>
              <w:jc w:val="center"/>
              <w:rPr>
                <w:rFonts w:eastAsia="Calibri"/>
                <w:b/>
                <w:color w:val="000000"/>
                <w:sz w:val="20"/>
                <w:szCs w:val="20"/>
                <w:lang w:val="en-US" w:eastAsia="en-US"/>
              </w:rPr>
            </w:pPr>
            <w:r w:rsidRPr="00200B84">
              <w:rPr>
                <w:rFonts w:eastAsia="Calibri"/>
                <w:b/>
                <w:color w:val="000000"/>
                <w:sz w:val="20"/>
                <w:szCs w:val="20"/>
                <w:lang w:val="en-US" w:eastAsia="en-US"/>
              </w:rPr>
              <w:t>% Rendah</w:t>
            </w:r>
          </w:p>
        </w:tc>
        <w:tc>
          <w:tcPr>
            <w:tcW w:w="1134" w:type="dxa"/>
            <w:tcBorders>
              <w:top w:val="single" w:sz="12" w:space="0" w:color="000000"/>
              <w:bottom w:val="single" w:sz="12" w:space="0" w:color="000000"/>
            </w:tcBorders>
            <w:vAlign w:val="center"/>
          </w:tcPr>
          <w:p w14:paraId="34FDF3F9" w14:textId="12444CA4" w:rsidR="00E16E91" w:rsidRPr="00200B84" w:rsidRDefault="00E16E91" w:rsidP="00E16E91">
            <w:pPr>
              <w:suppressAutoHyphens w:val="0"/>
              <w:jc w:val="center"/>
              <w:rPr>
                <w:rFonts w:eastAsia="Calibri"/>
                <w:b/>
                <w:color w:val="000000"/>
                <w:sz w:val="20"/>
                <w:szCs w:val="20"/>
                <w:lang w:val="en-US" w:eastAsia="en-US"/>
              </w:rPr>
            </w:pPr>
            <w:r w:rsidRPr="00200B84">
              <w:rPr>
                <w:rFonts w:eastAsia="Calibri"/>
                <w:b/>
                <w:color w:val="000000"/>
                <w:sz w:val="20"/>
                <w:szCs w:val="20"/>
                <w:lang w:val="en-US" w:eastAsia="en-US"/>
              </w:rPr>
              <w:t>% Tinggi</w:t>
            </w:r>
          </w:p>
        </w:tc>
      </w:tr>
      <w:tr w:rsidR="00E16E91" w:rsidRPr="00200B84" w14:paraId="5ED7C23F" w14:textId="77777777" w:rsidTr="00E16E91">
        <w:trPr>
          <w:jc w:val="center"/>
        </w:trPr>
        <w:tc>
          <w:tcPr>
            <w:tcW w:w="2551" w:type="dxa"/>
            <w:tcBorders>
              <w:top w:val="single" w:sz="12" w:space="0" w:color="000000"/>
            </w:tcBorders>
            <w:shd w:val="clear" w:color="auto" w:fill="auto"/>
            <w:vAlign w:val="center"/>
          </w:tcPr>
          <w:p w14:paraId="5263ED46" w14:textId="45496A03" w:rsidR="00E16E91" w:rsidRPr="00200B84" w:rsidRDefault="00E16E91" w:rsidP="00E16E91">
            <w:pPr>
              <w:suppressAutoHyphens w:val="0"/>
              <w:jc w:val="center"/>
              <w:rPr>
                <w:rFonts w:eastAsia="Calibri"/>
                <w:color w:val="000000"/>
                <w:sz w:val="20"/>
                <w:szCs w:val="20"/>
                <w:lang w:val="en-US" w:eastAsia="en-US"/>
              </w:rPr>
            </w:pPr>
            <w:r w:rsidRPr="00200B84">
              <w:rPr>
                <w:rFonts w:eastAsia="Calibri"/>
                <w:color w:val="000000"/>
                <w:sz w:val="20"/>
                <w:szCs w:val="20"/>
                <w:lang w:val="en-US" w:eastAsia="en-US"/>
              </w:rPr>
              <w:t>Prokrastinasi Akademik</w:t>
            </w:r>
          </w:p>
        </w:tc>
        <w:tc>
          <w:tcPr>
            <w:tcW w:w="1134" w:type="dxa"/>
            <w:tcBorders>
              <w:top w:val="single" w:sz="12" w:space="0" w:color="000000"/>
            </w:tcBorders>
            <w:shd w:val="clear" w:color="auto" w:fill="auto"/>
            <w:vAlign w:val="center"/>
          </w:tcPr>
          <w:p w14:paraId="339930DA" w14:textId="01CB8327" w:rsidR="00E16E91" w:rsidRPr="00200B84" w:rsidRDefault="009E1C53"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103</w:t>
            </w:r>
          </w:p>
        </w:tc>
        <w:tc>
          <w:tcPr>
            <w:tcW w:w="1134" w:type="dxa"/>
            <w:tcBorders>
              <w:top w:val="single" w:sz="12" w:space="0" w:color="000000"/>
            </w:tcBorders>
            <w:vAlign w:val="center"/>
          </w:tcPr>
          <w:p w14:paraId="24CD7152" w14:textId="7C4F8EC5" w:rsidR="00E16E91" w:rsidRPr="00200B84" w:rsidRDefault="009E1C53"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88</w:t>
            </w:r>
          </w:p>
        </w:tc>
        <w:tc>
          <w:tcPr>
            <w:tcW w:w="1134" w:type="dxa"/>
            <w:tcBorders>
              <w:top w:val="single" w:sz="12" w:space="0" w:color="000000"/>
            </w:tcBorders>
            <w:vAlign w:val="center"/>
          </w:tcPr>
          <w:p w14:paraId="78810B89" w14:textId="34C268AC" w:rsidR="00E16E91" w:rsidRPr="00200B84" w:rsidRDefault="009E1C53"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54</w:t>
            </w:r>
            <w:r w:rsidR="00457668">
              <w:rPr>
                <w:rFonts w:eastAsia="Calibri"/>
                <w:color w:val="000000"/>
                <w:sz w:val="20"/>
                <w:szCs w:val="20"/>
                <w:lang w:val="en-US" w:eastAsia="en-US"/>
              </w:rPr>
              <w:t>%</w:t>
            </w:r>
          </w:p>
        </w:tc>
        <w:tc>
          <w:tcPr>
            <w:tcW w:w="1134" w:type="dxa"/>
            <w:tcBorders>
              <w:top w:val="single" w:sz="12" w:space="0" w:color="000000"/>
            </w:tcBorders>
            <w:vAlign w:val="center"/>
          </w:tcPr>
          <w:p w14:paraId="0722D87C" w14:textId="05E327C3" w:rsidR="00E16E91" w:rsidRPr="00200B84" w:rsidRDefault="00457668"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46%</w:t>
            </w:r>
          </w:p>
        </w:tc>
      </w:tr>
      <w:tr w:rsidR="00E16E91" w:rsidRPr="00200B84" w14:paraId="37AA9DF4" w14:textId="77777777" w:rsidTr="00E16E91">
        <w:trPr>
          <w:jc w:val="center"/>
        </w:trPr>
        <w:tc>
          <w:tcPr>
            <w:tcW w:w="2551" w:type="dxa"/>
            <w:tcBorders>
              <w:bottom w:val="single" w:sz="12" w:space="0" w:color="000000"/>
            </w:tcBorders>
            <w:shd w:val="clear" w:color="auto" w:fill="auto"/>
            <w:vAlign w:val="center"/>
          </w:tcPr>
          <w:p w14:paraId="1643C361" w14:textId="46FD7132" w:rsidR="00E16E91" w:rsidRPr="00200B84" w:rsidRDefault="00E16E91" w:rsidP="00E16E91">
            <w:pPr>
              <w:suppressAutoHyphens w:val="0"/>
              <w:jc w:val="center"/>
              <w:rPr>
                <w:rFonts w:eastAsia="Calibri"/>
                <w:color w:val="000000"/>
                <w:sz w:val="20"/>
                <w:szCs w:val="20"/>
                <w:lang w:val="en-US" w:eastAsia="en-US"/>
              </w:rPr>
            </w:pPr>
            <w:r w:rsidRPr="00200B84">
              <w:rPr>
                <w:rFonts w:eastAsia="Calibri"/>
                <w:color w:val="000000"/>
                <w:sz w:val="20"/>
                <w:szCs w:val="20"/>
                <w:lang w:val="en-US" w:eastAsia="en-US"/>
              </w:rPr>
              <w:t>Regulasi Emosi</w:t>
            </w:r>
          </w:p>
        </w:tc>
        <w:tc>
          <w:tcPr>
            <w:tcW w:w="1134" w:type="dxa"/>
            <w:tcBorders>
              <w:bottom w:val="single" w:sz="12" w:space="0" w:color="000000"/>
            </w:tcBorders>
            <w:shd w:val="clear" w:color="auto" w:fill="auto"/>
            <w:vAlign w:val="center"/>
          </w:tcPr>
          <w:p w14:paraId="0119E2E3" w14:textId="25681C36" w:rsidR="00E16E91" w:rsidRPr="00200B84" w:rsidRDefault="009E1C53"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80</w:t>
            </w:r>
          </w:p>
        </w:tc>
        <w:tc>
          <w:tcPr>
            <w:tcW w:w="1134" w:type="dxa"/>
            <w:tcBorders>
              <w:bottom w:val="single" w:sz="12" w:space="0" w:color="000000"/>
            </w:tcBorders>
            <w:vAlign w:val="center"/>
          </w:tcPr>
          <w:p w14:paraId="7EBF9BE8" w14:textId="70964D94" w:rsidR="00E16E91" w:rsidRPr="00200B84" w:rsidRDefault="009E1C53"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111</w:t>
            </w:r>
          </w:p>
        </w:tc>
        <w:tc>
          <w:tcPr>
            <w:tcW w:w="1134" w:type="dxa"/>
            <w:tcBorders>
              <w:bottom w:val="single" w:sz="12" w:space="0" w:color="000000"/>
            </w:tcBorders>
            <w:vAlign w:val="center"/>
          </w:tcPr>
          <w:p w14:paraId="17CD045A" w14:textId="7CDE71E5" w:rsidR="00E16E91" w:rsidRPr="00200B84" w:rsidRDefault="00457668"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42%</w:t>
            </w:r>
          </w:p>
        </w:tc>
        <w:tc>
          <w:tcPr>
            <w:tcW w:w="1134" w:type="dxa"/>
            <w:tcBorders>
              <w:bottom w:val="single" w:sz="12" w:space="0" w:color="000000"/>
            </w:tcBorders>
            <w:vAlign w:val="center"/>
          </w:tcPr>
          <w:p w14:paraId="5F32B730" w14:textId="573C14D4" w:rsidR="00E16E91" w:rsidRPr="00200B84" w:rsidRDefault="00457668" w:rsidP="00E16E91">
            <w:pPr>
              <w:suppressAutoHyphens w:val="0"/>
              <w:jc w:val="center"/>
              <w:rPr>
                <w:rFonts w:eastAsia="Calibri"/>
                <w:color w:val="000000"/>
                <w:sz w:val="20"/>
                <w:szCs w:val="20"/>
                <w:lang w:val="en-US" w:eastAsia="en-US"/>
              </w:rPr>
            </w:pPr>
            <w:r>
              <w:rPr>
                <w:rFonts w:eastAsia="Calibri"/>
                <w:color w:val="000000"/>
                <w:sz w:val="20"/>
                <w:szCs w:val="20"/>
                <w:lang w:val="en-US" w:eastAsia="en-US"/>
              </w:rPr>
              <w:t>58%</w:t>
            </w:r>
          </w:p>
        </w:tc>
      </w:tr>
    </w:tbl>
    <w:p w14:paraId="5C96A1CF" w14:textId="77777777" w:rsidR="00E16E91" w:rsidRPr="00200B84" w:rsidRDefault="00E16E91" w:rsidP="00FD570F">
      <w:pPr>
        <w:jc w:val="center"/>
        <w:rPr>
          <w:sz w:val="20"/>
          <w:szCs w:val="20"/>
        </w:rPr>
      </w:pPr>
    </w:p>
    <w:p w14:paraId="497042C0" w14:textId="0CF63CFB" w:rsidR="009C70DC" w:rsidRPr="00200B84" w:rsidRDefault="00E16E91" w:rsidP="00E16E91">
      <w:pPr>
        <w:ind w:firstLine="357"/>
        <w:jc w:val="both"/>
        <w:rPr>
          <w:b/>
          <w:sz w:val="18"/>
          <w:szCs w:val="18"/>
          <w:lang w:val="en-GB"/>
        </w:rPr>
      </w:pPr>
      <w:r w:rsidRPr="00200B84">
        <w:rPr>
          <w:sz w:val="20"/>
          <w:szCs w:val="20"/>
        </w:rPr>
        <w:t xml:space="preserve">Berdasarkan dari data </w:t>
      </w:r>
      <w:r w:rsidRPr="00200B84">
        <w:rPr>
          <w:sz w:val="20"/>
          <w:szCs w:val="20"/>
          <w:lang w:val="en-US"/>
        </w:rPr>
        <w:t>Tabel 3.</w:t>
      </w:r>
      <w:r w:rsidRPr="00200B84">
        <w:rPr>
          <w:sz w:val="20"/>
          <w:szCs w:val="20"/>
        </w:rPr>
        <w:t xml:space="preserve"> </w:t>
      </w:r>
      <w:r w:rsidRPr="00200B84">
        <w:rPr>
          <w:iCs/>
          <w:sz w:val="20"/>
          <w:szCs w:val="20"/>
          <w:lang w:val="en-US"/>
        </w:rPr>
        <w:t xml:space="preserve">Kategorissi skor subjek diiperoleh hasil pada variabel regulasi emosi sebanyak </w:t>
      </w:r>
      <w:r w:rsidR="00457668">
        <w:rPr>
          <w:iCs/>
          <w:sz w:val="20"/>
          <w:szCs w:val="20"/>
          <w:lang w:val="en-US"/>
        </w:rPr>
        <w:t>80</w:t>
      </w:r>
      <w:r w:rsidRPr="00200B84">
        <w:rPr>
          <w:iCs/>
          <w:sz w:val="20"/>
          <w:szCs w:val="20"/>
          <w:lang w:val="en-US"/>
        </w:rPr>
        <w:t xml:space="preserve"> siswa berada pada kategori rendah dengan persentase sebesar 42% dan 1</w:t>
      </w:r>
      <w:r w:rsidR="00457668">
        <w:rPr>
          <w:iCs/>
          <w:sz w:val="20"/>
          <w:szCs w:val="20"/>
          <w:lang w:val="en-US"/>
        </w:rPr>
        <w:t>1</w:t>
      </w:r>
      <w:r w:rsidRPr="00200B84">
        <w:rPr>
          <w:iCs/>
          <w:sz w:val="20"/>
          <w:szCs w:val="20"/>
          <w:lang w:val="en-US"/>
        </w:rPr>
        <w:t xml:space="preserve">1 siswa berada pada kategori tinggi dengan persentase sebesar 58%. Pada variabel prokrastinasi akademik diperoleh bahwa </w:t>
      </w:r>
      <w:r w:rsidR="00457668">
        <w:rPr>
          <w:iCs/>
          <w:sz w:val="20"/>
          <w:szCs w:val="20"/>
          <w:lang w:val="en-US"/>
        </w:rPr>
        <w:t>103</w:t>
      </w:r>
      <w:r w:rsidRPr="00200B84">
        <w:rPr>
          <w:iCs/>
          <w:sz w:val="20"/>
          <w:szCs w:val="20"/>
          <w:lang w:val="en-US"/>
        </w:rPr>
        <w:t xml:space="preserve"> siswa berada pada kategori rendah dengan persentase sebesar </w:t>
      </w:r>
      <w:r w:rsidR="00457668">
        <w:rPr>
          <w:iCs/>
          <w:sz w:val="20"/>
          <w:szCs w:val="20"/>
          <w:lang w:val="en-US"/>
        </w:rPr>
        <w:t>54</w:t>
      </w:r>
      <w:r w:rsidRPr="00200B84">
        <w:rPr>
          <w:iCs/>
          <w:sz w:val="20"/>
          <w:szCs w:val="20"/>
          <w:lang w:val="en-US"/>
        </w:rPr>
        <w:t>% dan sebanyak 8</w:t>
      </w:r>
      <w:r w:rsidR="00457668">
        <w:rPr>
          <w:iCs/>
          <w:sz w:val="20"/>
          <w:szCs w:val="20"/>
          <w:lang w:val="en-US"/>
        </w:rPr>
        <w:t>8</w:t>
      </w:r>
      <w:r w:rsidRPr="00200B84">
        <w:rPr>
          <w:iCs/>
          <w:sz w:val="20"/>
          <w:szCs w:val="20"/>
          <w:lang w:val="en-US"/>
        </w:rPr>
        <w:t xml:space="preserve"> siswa berada pada kategori tinggi dengan persentase sebesar </w:t>
      </w:r>
      <w:r w:rsidR="00457668">
        <w:rPr>
          <w:iCs/>
          <w:sz w:val="20"/>
          <w:szCs w:val="20"/>
          <w:lang w:val="en-US"/>
        </w:rPr>
        <w:t>46</w:t>
      </w:r>
      <w:r w:rsidRPr="00200B84">
        <w:rPr>
          <w:iCs/>
          <w:sz w:val="20"/>
          <w:szCs w:val="20"/>
          <w:lang w:val="en-US"/>
        </w:rPr>
        <w:t>%.</w:t>
      </w:r>
    </w:p>
    <w:p w14:paraId="2BE049D3" w14:textId="1BF00222" w:rsidR="00FD570F" w:rsidRPr="00200B84" w:rsidRDefault="00FD570F" w:rsidP="00FD570F">
      <w:pPr>
        <w:jc w:val="center"/>
        <w:rPr>
          <w:sz w:val="18"/>
          <w:szCs w:val="18"/>
          <w:lang w:val="en-US"/>
        </w:rPr>
      </w:pPr>
      <w:r w:rsidRPr="00200B84">
        <w:rPr>
          <w:b/>
          <w:sz w:val="18"/>
          <w:szCs w:val="18"/>
          <w:lang w:val="en-GB"/>
        </w:rPr>
        <w:t xml:space="preserve">Tabel </w:t>
      </w:r>
      <w:r w:rsidR="00492E15" w:rsidRPr="00200B84">
        <w:rPr>
          <w:b/>
          <w:sz w:val="18"/>
          <w:szCs w:val="18"/>
          <w:lang w:val="en-GB"/>
        </w:rPr>
        <w:t>4</w:t>
      </w:r>
      <w:r w:rsidRPr="00200B84">
        <w:rPr>
          <w:b/>
          <w:sz w:val="18"/>
          <w:szCs w:val="18"/>
          <w:lang w:val="en-GB"/>
        </w:rPr>
        <w:t>.</w:t>
      </w:r>
      <w:r w:rsidRPr="00200B84">
        <w:rPr>
          <w:b/>
          <w:sz w:val="18"/>
          <w:szCs w:val="18"/>
        </w:rPr>
        <w:t xml:space="preserve"> </w:t>
      </w:r>
      <w:r w:rsidRPr="00200B84">
        <w:rPr>
          <w:sz w:val="18"/>
          <w:szCs w:val="18"/>
        </w:rPr>
        <w:t xml:space="preserve">Uji </w:t>
      </w:r>
      <w:r w:rsidR="0006317C" w:rsidRPr="00200B84">
        <w:rPr>
          <w:sz w:val="18"/>
          <w:szCs w:val="18"/>
          <w:lang w:val="en-US"/>
        </w:rPr>
        <w:t>Homogenitas</w:t>
      </w:r>
    </w:p>
    <w:tbl>
      <w:tblPr>
        <w:tblW w:w="9486" w:type="dxa"/>
        <w:tblLayout w:type="fixed"/>
        <w:tblCellMar>
          <w:left w:w="0" w:type="dxa"/>
          <w:right w:w="0" w:type="dxa"/>
        </w:tblCellMar>
        <w:tblLook w:val="0000" w:firstRow="0" w:lastRow="0" w:firstColumn="0" w:lastColumn="0" w:noHBand="0" w:noVBand="0"/>
      </w:tblPr>
      <w:tblGrid>
        <w:gridCol w:w="2388"/>
        <w:gridCol w:w="2464"/>
        <w:gridCol w:w="1479"/>
        <w:gridCol w:w="1031"/>
        <w:gridCol w:w="1093"/>
        <w:gridCol w:w="1031"/>
      </w:tblGrid>
      <w:tr w:rsidR="009E1C53" w:rsidRPr="00FB15D0" w14:paraId="37CEF767" w14:textId="77777777" w:rsidTr="009E1C53">
        <w:trPr>
          <w:cantSplit/>
        </w:trPr>
        <w:tc>
          <w:tcPr>
            <w:tcW w:w="9482" w:type="dxa"/>
            <w:gridSpan w:val="6"/>
            <w:tcBorders>
              <w:top w:val="single" w:sz="12" w:space="0" w:color="auto"/>
              <w:bottom w:val="single" w:sz="12" w:space="0" w:color="auto"/>
            </w:tcBorders>
            <w:shd w:val="clear" w:color="auto" w:fill="auto"/>
            <w:vAlign w:val="center"/>
          </w:tcPr>
          <w:p w14:paraId="22F54E71" w14:textId="77777777" w:rsidR="009E1C53" w:rsidRPr="00FB15D0" w:rsidRDefault="009E1C53" w:rsidP="00D364EA">
            <w:pPr>
              <w:ind w:left="60" w:right="60"/>
              <w:jc w:val="center"/>
              <w:rPr>
                <w:sz w:val="20"/>
                <w:szCs w:val="20"/>
              </w:rPr>
            </w:pPr>
            <w:r w:rsidRPr="00FB15D0">
              <w:rPr>
                <w:b/>
                <w:bCs/>
                <w:sz w:val="20"/>
                <w:szCs w:val="20"/>
              </w:rPr>
              <w:t>Test of Homogeneity of Variances</w:t>
            </w:r>
          </w:p>
        </w:tc>
      </w:tr>
      <w:tr w:rsidR="009E1C53" w:rsidRPr="00FB15D0" w14:paraId="44E2BB1D" w14:textId="77777777" w:rsidTr="009E1C53">
        <w:trPr>
          <w:cantSplit/>
        </w:trPr>
        <w:tc>
          <w:tcPr>
            <w:tcW w:w="4849" w:type="dxa"/>
            <w:gridSpan w:val="2"/>
            <w:tcBorders>
              <w:top w:val="single" w:sz="12" w:space="0" w:color="auto"/>
            </w:tcBorders>
            <w:shd w:val="clear" w:color="auto" w:fill="auto"/>
            <w:vAlign w:val="bottom"/>
          </w:tcPr>
          <w:p w14:paraId="19F606A8" w14:textId="77777777" w:rsidR="009E1C53" w:rsidRPr="00FB15D0" w:rsidRDefault="009E1C53" w:rsidP="00D364EA">
            <w:pPr>
              <w:rPr>
                <w:sz w:val="20"/>
                <w:szCs w:val="20"/>
              </w:rPr>
            </w:pPr>
          </w:p>
        </w:tc>
        <w:tc>
          <w:tcPr>
            <w:tcW w:w="1478" w:type="dxa"/>
            <w:tcBorders>
              <w:top w:val="single" w:sz="12" w:space="0" w:color="auto"/>
            </w:tcBorders>
            <w:shd w:val="clear" w:color="auto" w:fill="auto"/>
            <w:vAlign w:val="bottom"/>
          </w:tcPr>
          <w:p w14:paraId="0E6A2583" w14:textId="77777777" w:rsidR="009E1C53" w:rsidRPr="00FB15D0" w:rsidRDefault="009E1C53" w:rsidP="00D364EA">
            <w:pPr>
              <w:ind w:left="60" w:right="60"/>
              <w:jc w:val="center"/>
              <w:rPr>
                <w:sz w:val="20"/>
                <w:szCs w:val="20"/>
              </w:rPr>
            </w:pPr>
            <w:r w:rsidRPr="00FB15D0">
              <w:rPr>
                <w:sz w:val="20"/>
                <w:szCs w:val="20"/>
              </w:rPr>
              <w:t>Levene Statistic</w:t>
            </w:r>
          </w:p>
        </w:tc>
        <w:tc>
          <w:tcPr>
            <w:tcW w:w="1031" w:type="dxa"/>
            <w:tcBorders>
              <w:top w:val="single" w:sz="12" w:space="0" w:color="auto"/>
            </w:tcBorders>
            <w:shd w:val="clear" w:color="auto" w:fill="auto"/>
            <w:vAlign w:val="bottom"/>
          </w:tcPr>
          <w:p w14:paraId="192DDB33" w14:textId="77777777" w:rsidR="009E1C53" w:rsidRPr="00FB15D0" w:rsidRDefault="009E1C53" w:rsidP="00D364EA">
            <w:pPr>
              <w:ind w:left="60" w:right="60"/>
              <w:jc w:val="center"/>
              <w:rPr>
                <w:sz w:val="20"/>
                <w:szCs w:val="20"/>
              </w:rPr>
            </w:pPr>
            <w:r w:rsidRPr="00FB15D0">
              <w:rPr>
                <w:sz w:val="20"/>
                <w:szCs w:val="20"/>
              </w:rPr>
              <w:t>df1</w:t>
            </w:r>
          </w:p>
        </w:tc>
        <w:tc>
          <w:tcPr>
            <w:tcW w:w="1093" w:type="dxa"/>
            <w:tcBorders>
              <w:top w:val="single" w:sz="12" w:space="0" w:color="auto"/>
            </w:tcBorders>
            <w:shd w:val="clear" w:color="auto" w:fill="auto"/>
            <w:vAlign w:val="bottom"/>
          </w:tcPr>
          <w:p w14:paraId="0F3EE762" w14:textId="77777777" w:rsidR="009E1C53" w:rsidRPr="00FB15D0" w:rsidRDefault="009E1C53" w:rsidP="00D364EA">
            <w:pPr>
              <w:ind w:left="60" w:right="60"/>
              <w:jc w:val="center"/>
              <w:rPr>
                <w:sz w:val="20"/>
                <w:szCs w:val="20"/>
              </w:rPr>
            </w:pPr>
            <w:r w:rsidRPr="00FB15D0">
              <w:rPr>
                <w:sz w:val="20"/>
                <w:szCs w:val="20"/>
              </w:rPr>
              <w:t>df2</w:t>
            </w:r>
          </w:p>
        </w:tc>
        <w:tc>
          <w:tcPr>
            <w:tcW w:w="1031" w:type="dxa"/>
            <w:tcBorders>
              <w:top w:val="single" w:sz="12" w:space="0" w:color="auto"/>
            </w:tcBorders>
            <w:shd w:val="clear" w:color="auto" w:fill="auto"/>
            <w:vAlign w:val="bottom"/>
          </w:tcPr>
          <w:p w14:paraId="7B3F4263" w14:textId="77777777" w:rsidR="009E1C53" w:rsidRPr="00FB15D0" w:rsidRDefault="009E1C53" w:rsidP="00D364EA">
            <w:pPr>
              <w:ind w:left="60" w:right="60"/>
              <w:jc w:val="center"/>
              <w:rPr>
                <w:sz w:val="20"/>
                <w:szCs w:val="20"/>
              </w:rPr>
            </w:pPr>
            <w:r w:rsidRPr="00FB15D0">
              <w:rPr>
                <w:sz w:val="20"/>
                <w:szCs w:val="20"/>
              </w:rPr>
              <w:t>Sig.</w:t>
            </w:r>
          </w:p>
        </w:tc>
      </w:tr>
      <w:tr w:rsidR="009E1C53" w:rsidRPr="00FB15D0" w14:paraId="0C899E0F" w14:textId="77777777" w:rsidTr="009E1C53">
        <w:trPr>
          <w:cantSplit/>
        </w:trPr>
        <w:tc>
          <w:tcPr>
            <w:tcW w:w="2386" w:type="dxa"/>
            <w:vMerge w:val="restart"/>
            <w:shd w:val="clear" w:color="auto" w:fill="auto"/>
          </w:tcPr>
          <w:p w14:paraId="493117C8" w14:textId="77777777" w:rsidR="009E1C53" w:rsidRPr="00FB15D0" w:rsidRDefault="009E1C53" w:rsidP="00D364EA">
            <w:pPr>
              <w:ind w:left="60" w:right="60"/>
              <w:rPr>
                <w:sz w:val="20"/>
                <w:szCs w:val="20"/>
              </w:rPr>
            </w:pPr>
            <w:r w:rsidRPr="00FB15D0">
              <w:rPr>
                <w:sz w:val="20"/>
                <w:szCs w:val="20"/>
              </w:rPr>
              <w:t>Prokrastinasi Akademik</w:t>
            </w:r>
          </w:p>
        </w:tc>
        <w:tc>
          <w:tcPr>
            <w:tcW w:w="2463" w:type="dxa"/>
            <w:shd w:val="clear" w:color="auto" w:fill="auto"/>
          </w:tcPr>
          <w:p w14:paraId="7B6A4219" w14:textId="77777777" w:rsidR="009E1C53" w:rsidRPr="00FB15D0" w:rsidRDefault="009E1C53" w:rsidP="00D364EA">
            <w:pPr>
              <w:ind w:left="60" w:right="60"/>
              <w:rPr>
                <w:sz w:val="20"/>
                <w:szCs w:val="20"/>
              </w:rPr>
            </w:pPr>
            <w:r w:rsidRPr="00FB15D0">
              <w:rPr>
                <w:sz w:val="20"/>
                <w:szCs w:val="20"/>
              </w:rPr>
              <w:t>Based on Mean</w:t>
            </w:r>
          </w:p>
        </w:tc>
        <w:tc>
          <w:tcPr>
            <w:tcW w:w="1478" w:type="dxa"/>
            <w:shd w:val="clear" w:color="auto" w:fill="auto"/>
          </w:tcPr>
          <w:p w14:paraId="3676AF3F" w14:textId="77777777" w:rsidR="009E1C53" w:rsidRPr="00FB15D0" w:rsidRDefault="009E1C53" w:rsidP="00D364EA">
            <w:pPr>
              <w:ind w:left="60" w:right="60"/>
              <w:jc w:val="right"/>
              <w:rPr>
                <w:sz w:val="20"/>
                <w:szCs w:val="20"/>
              </w:rPr>
            </w:pPr>
            <w:r w:rsidRPr="00FB15D0">
              <w:rPr>
                <w:sz w:val="20"/>
                <w:szCs w:val="20"/>
              </w:rPr>
              <w:t>2.152</w:t>
            </w:r>
          </w:p>
        </w:tc>
        <w:tc>
          <w:tcPr>
            <w:tcW w:w="1031" w:type="dxa"/>
            <w:shd w:val="clear" w:color="auto" w:fill="auto"/>
          </w:tcPr>
          <w:p w14:paraId="022DC89A" w14:textId="77777777" w:rsidR="009E1C53" w:rsidRPr="00FB15D0" w:rsidRDefault="009E1C53" w:rsidP="00D364EA">
            <w:pPr>
              <w:ind w:left="60" w:right="60"/>
              <w:jc w:val="right"/>
              <w:rPr>
                <w:sz w:val="20"/>
                <w:szCs w:val="20"/>
              </w:rPr>
            </w:pPr>
            <w:r w:rsidRPr="00FB15D0">
              <w:rPr>
                <w:sz w:val="20"/>
                <w:szCs w:val="20"/>
              </w:rPr>
              <w:t>1</w:t>
            </w:r>
          </w:p>
        </w:tc>
        <w:tc>
          <w:tcPr>
            <w:tcW w:w="1093" w:type="dxa"/>
            <w:shd w:val="clear" w:color="auto" w:fill="auto"/>
          </w:tcPr>
          <w:p w14:paraId="31755EB7" w14:textId="77777777" w:rsidR="009E1C53" w:rsidRPr="00FB15D0" w:rsidRDefault="009E1C53" w:rsidP="00D364EA">
            <w:pPr>
              <w:ind w:left="60" w:right="60"/>
              <w:jc w:val="right"/>
              <w:rPr>
                <w:sz w:val="20"/>
                <w:szCs w:val="20"/>
              </w:rPr>
            </w:pPr>
            <w:r w:rsidRPr="00FB15D0">
              <w:rPr>
                <w:sz w:val="20"/>
                <w:szCs w:val="20"/>
              </w:rPr>
              <w:t>191</w:t>
            </w:r>
          </w:p>
        </w:tc>
        <w:tc>
          <w:tcPr>
            <w:tcW w:w="1031" w:type="dxa"/>
            <w:shd w:val="clear" w:color="auto" w:fill="auto"/>
          </w:tcPr>
          <w:p w14:paraId="7EBF50BF" w14:textId="77777777" w:rsidR="009E1C53" w:rsidRPr="00FB15D0" w:rsidRDefault="009E1C53" w:rsidP="00D364EA">
            <w:pPr>
              <w:ind w:left="60" w:right="60"/>
              <w:jc w:val="right"/>
              <w:rPr>
                <w:sz w:val="20"/>
                <w:szCs w:val="20"/>
              </w:rPr>
            </w:pPr>
            <w:r w:rsidRPr="00FB15D0">
              <w:rPr>
                <w:sz w:val="20"/>
                <w:szCs w:val="20"/>
              </w:rPr>
              <w:t>.178</w:t>
            </w:r>
          </w:p>
        </w:tc>
      </w:tr>
      <w:tr w:rsidR="009E1C53" w:rsidRPr="00FB15D0" w14:paraId="3AF82E25" w14:textId="77777777" w:rsidTr="009E1C53">
        <w:trPr>
          <w:cantSplit/>
        </w:trPr>
        <w:tc>
          <w:tcPr>
            <w:tcW w:w="2386" w:type="dxa"/>
            <w:vMerge/>
            <w:shd w:val="clear" w:color="auto" w:fill="auto"/>
          </w:tcPr>
          <w:p w14:paraId="168163DE" w14:textId="77777777" w:rsidR="009E1C53" w:rsidRPr="00FB15D0" w:rsidRDefault="009E1C53" w:rsidP="00D364EA">
            <w:pPr>
              <w:rPr>
                <w:sz w:val="20"/>
                <w:szCs w:val="20"/>
              </w:rPr>
            </w:pPr>
          </w:p>
        </w:tc>
        <w:tc>
          <w:tcPr>
            <w:tcW w:w="2463" w:type="dxa"/>
            <w:shd w:val="clear" w:color="auto" w:fill="auto"/>
          </w:tcPr>
          <w:p w14:paraId="7CE0FAE2" w14:textId="77777777" w:rsidR="009E1C53" w:rsidRPr="00FB15D0" w:rsidRDefault="009E1C53" w:rsidP="00D364EA">
            <w:pPr>
              <w:ind w:left="60" w:right="60"/>
              <w:rPr>
                <w:sz w:val="20"/>
                <w:szCs w:val="20"/>
              </w:rPr>
            </w:pPr>
            <w:r w:rsidRPr="00FB15D0">
              <w:rPr>
                <w:sz w:val="20"/>
                <w:szCs w:val="20"/>
              </w:rPr>
              <w:t>Based on Median</w:t>
            </w:r>
          </w:p>
        </w:tc>
        <w:tc>
          <w:tcPr>
            <w:tcW w:w="1478" w:type="dxa"/>
            <w:shd w:val="clear" w:color="auto" w:fill="auto"/>
          </w:tcPr>
          <w:p w14:paraId="5E05BBFE" w14:textId="77777777" w:rsidR="009E1C53" w:rsidRPr="00FB15D0" w:rsidRDefault="009E1C53" w:rsidP="00D364EA">
            <w:pPr>
              <w:ind w:left="60" w:right="60"/>
              <w:jc w:val="right"/>
              <w:rPr>
                <w:sz w:val="20"/>
                <w:szCs w:val="20"/>
              </w:rPr>
            </w:pPr>
            <w:r w:rsidRPr="00FB15D0">
              <w:rPr>
                <w:sz w:val="20"/>
                <w:szCs w:val="20"/>
              </w:rPr>
              <w:t>2.248</w:t>
            </w:r>
          </w:p>
        </w:tc>
        <w:tc>
          <w:tcPr>
            <w:tcW w:w="1031" w:type="dxa"/>
            <w:shd w:val="clear" w:color="auto" w:fill="auto"/>
          </w:tcPr>
          <w:p w14:paraId="1D09DDE9" w14:textId="77777777" w:rsidR="009E1C53" w:rsidRPr="00FB15D0" w:rsidRDefault="009E1C53" w:rsidP="00D364EA">
            <w:pPr>
              <w:ind w:left="60" w:right="60"/>
              <w:jc w:val="right"/>
              <w:rPr>
                <w:sz w:val="20"/>
                <w:szCs w:val="20"/>
              </w:rPr>
            </w:pPr>
            <w:r w:rsidRPr="00FB15D0">
              <w:rPr>
                <w:sz w:val="20"/>
                <w:szCs w:val="20"/>
              </w:rPr>
              <w:t>1</w:t>
            </w:r>
          </w:p>
        </w:tc>
        <w:tc>
          <w:tcPr>
            <w:tcW w:w="1093" w:type="dxa"/>
            <w:shd w:val="clear" w:color="auto" w:fill="auto"/>
          </w:tcPr>
          <w:p w14:paraId="1E92F6EF" w14:textId="77777777" w:rsidR="009E1C53" w:rsidRPr="00FB15D0" w:rsidRDefault="009E1C53" w:rsidP="00D364EA">
            <w:pPr>
              <w:ind w:left="60" w:right="60"/>
              <w:jc w:val="right"/>
              <w:rPr>
                <w:sz w:val="20"/>
                <w:szCs w:val="20"/>
              </w:rPr>
            </w:pPr>
            <w:r w:rsidRPr="00FB15D0">
              <w:rPr>
                <w:sz w:val="20"/>
                <w:szCs w:val="20"/>
              </w:rPr>
              <w:t>191</w:t>
            </w:r>
          </w:p>
        </w:tc>
        <w:tc>
          <w:tcPr>
            <w:tcW w:w="1031" w:type="dxa"/>
            <w:shd w:val="clear" w:color="auto" w:fill="auto"/>
          </w:tcPr>
          <w:p w14:paraId="0717E6A6" w14:textId="77777777" w:rsidR="009E1C53" w:rsidRPr="00FB15D0" w:rsidRDefault="009E1C53" w:rsidP="00D364EA">
            <w:pPr>
              <w:ind w:left="60" w:right="60"/>
              <w:jc w:val="right"/>
              <w:rPr>
                <w:sz w:val="20"/>
                <w:szCs w:val="20"/>
              </w:rPr>
            </w:pPr>
            <w:r w:rsidRPr="00FB15D0">
              <w:rPr>
                <w:sz w:val="20"/>
                <w:szCs w:val="20"/>
              </w:rPr>
              <w:t>.154</w:t>
            </w:r>
          </w:p>
        </w:tc>
      </w:tr>
      <w:tr w:rsidR="009E1C53" w:rsidRPr="00FB15D0" w14:paraId="4E431B8F" w14:textId="77777777" w:rsidTr="009E1C53">
        <w:trPr>
          <w:cantSplit/>
        </w:trPr>
        <w:tc>
          <w:tcPr>
            <w:tcW w:w="2386" w:type="dxa"/>
            <w:vMerge/>
            <w:shd w:val="clear" w:color="auto" w:fill="auto"/>
          </w:tcPr>
          <w:p w14:paraId="5E0F11FD" w14:textId="77777777" w:rsidR="009E1C53" w:rsidRPr="00FB15D0" w:rsidRDefault="009E1C53" w:rsidP="00D364EA">
            <w:pPr>
              <w:rPr>
                <w:sz w:val="20"/>
                <w:szCs w:val="20"/>
              </w:rPr>
            </w:pPr>
          </w:p>
        </w:tc>
        <w:tc>
          <w:tcPr>
            <w:tcW w:w="2463" w:type="dxa"/>
            <w:shd w:val="clear" w:color="auto" w:fill="auto"/>
          </w:tcPr>
          <w:p w14:paraId="0331FADE" w14:textId="77777777" w:rsidR="009E1C53" w:rsidRPr="00FB15D0" w:rsidRDefault="009E1C53" w:rsidP="00D364EA">
            <w:pPr>
              <w:ind w:left="60" w:right="60"/>
              <w:rPr>
                <w:sz w:val="20"/>
                <w:szCs w:val="20"/>
              </w:rPr>
            </w:pPr>
            <w:r w:rsidRPr="00FB15D0">
              <w:rPr>
                <w:sz w:val="20"/>
                <w:szCs w:val="20"/>
              </w:rPr>
              <w:t>Based on Median and with adjusted df</w:t>
            </w:r>
          </w:p>
        </w:tc>
        <w:tc>
          <w:tcPr>
            <w:tcW w:w="1478" w:type="dxa"/>
            <w:shd w:val="clear" w:color="auto" w:fill="auto"/>
          </w:tcPr>
          <w:p w14:paraId="2F71D5F7" w14:textId="77777777" w:rsidR="009E1C53" w:rsidRPr="00FB15D0" w:rsidRDefault="009E1C53" w:rsidP="00D364EA">
            <w:pPr>
              <w:ind w:left="60" w:right="60"/>
              <w:jc w:val="right"/>
              <w:rPr>
                <w:sz w:val="20"/>
                <w:szCs w:val="20"/>
              </w:rPr>
            </w:pPr>
            <w:r w:rsidRPr="00FB15D0">
              <w:rPr>
                <w:sz w:val="20"/>
                <w:szCs w:val="20"/>
              </w:rPr>
              <w:t>2.248</w:t>
            </w:r>
          </w:p>
        </w:tc>
        <w:tc>
          <w:tcPr>
            <w:tcW w:w="1031" w:type="dxa"/>
            <w:shd w:val="clear" w:color="auto" w:fill="auto"/>
          </w:tcPr>
          <w:p w14:paraId="3D2A2ADE" w14:textId="77777777" w:rsidR="009E1C53" w:rsidRPr="00FB15D0" w:rsidRDefault="009E1C53" w:rsidP="00D364EA">
            <w:pPr>
              <w:ind w:left="60" w:right="60"/>
              <w:jc w:val="right"/>
              <w:rPr>
                <w:sz w:val="20"/>
                <w:szCs w:val="20"/>
              </w:rPr>
            </w:pPr>
            <w:r w:rsidRPr="00FB15D0">
              <w:rPr>
                <w:sz w:val="20"/>
                <w:szCs w:val="20"/>
              </w:rPr>
              <w:t>1</w:t>
            </w:r>
          </w:p>
        </w:tc>
        <w:tc>
          <w:tcPr>
            <w:tcW w:w="1093" w:type="dxa"/>
            <w:shd w:val="clear" w:color="auto" w:fill="auto"/>
          </w:tcPr>
          <w:p w14:paraId="15BB51BB" w14:textId="77777777" w:rsidR="009E1C53" w:rsidRPr="00FB15D0" w:rsidRDefault="009E1C53" w:rsidP="00D364EA">
            <w:pPr>
              <w:ind w:left="60" w:right="60"/>
              <w:jc w:val="right"/>
              <w:rPr>
                <w:sz w:val="20"/>
                <w:szCs w:val="20"/>
              </w:rPr>
            </w:pPr>
            <w:r w:rsidRPr="00FB15D0">
              <w:rPr>
                <w:sz w:val="20"/>
                <w:szCs w:val="20"/>
              </w:rPr>
              <w:t>165.498</w:t>
            </w:r>
          </w:p>
        </w:tc>
        <w:tc>
          <w:tcPr>
            <w:tcW w:w="1031" w:type="dxa"/>
            <w:shd w:val="clear" w:color="auto" w:fill="auto"/>
          </w:tcPr>
          <w:p w14:paraId="4E3B268F" w14:textId="77777777" w:rsidR="009E1C53" w:rsidRPr="00FB15D0" w:rsidRDefault="009E1C53" w:rsidP="00D364EA">
            <w:pPr>
              <w:ind w:left="60" w:right="60"/>
              <w:jc w:val="right"/>
              <w:rPr>
                <w:sz w:val="20"/>
                <w:szCs w:val="20"/>
              </w:rPr>
            </w:pPr>
            <w:r w:rsidRPr="00FB15D0">
              <w:rPr>
                <w:sz w:val="20"/>
                <w:szCs w:val="20"/>
              </w:rPr>
              <w:t>.168</w:t>
            </w:r>
          </w:p>
        </w:tc>
      </w:tr>
      <w:tr w:rsidR="009E1C53" w:rsidRPr="00FB15D0" w14:paraId="5922FECB" w14:textId="77777777" w:rsidTr="009E1C53">
        <w:trPr>
          <w:cantSplit/>
        </w:trPr>
        <w:tc>
          <w:tcPr>
            <w:tcW w:w="2386" w:type="dxa"/>
            <w:vMerge/>
            <w:tcBorders>
              <w:bottom w:val="single" w:sz="12" w:space="0" w:color="auto"/>
            </w:tcBorders>
            <w:shd w:val="clear" w:color="auto" w:fill="auto"/>
          </w:tcPr>
          <w:p w14:paraId="7F850E18" w14:textId="77777777" w:rsidR="009E1C53" w:rsidRPr="00FB15D0" w:rsidRDefault="009E1C53" w:rsidP="00D364EA">
            <w:pPr>
              <w:rPr>
                <w:sz w:val="20"/>
                <w:szCs w:val="20"/>
              </w:rPr>
            </w:pPr>
          </w:p>
        </w:tc>
        <w:tc>
          <w:tcPr>
            <w:tcW w:w="2463" w:type="dxa"/>
            <w:tcBorders>
              <w:bottom w:val="single" w:sz="12" w:space="0" w:color="auto"/>
            </w:tcBorders>
            <w:shd w:val="clear" w:color="auto" w:fill="auto"/>
          </w:tcPr>
          <w:p w14:paraId="2E7AA40F" w14:textId="77777777" w:rsidR="009E1C53" w:rsidRPr="00FB15D0" w:rsidRDefault="009E1C53" w:rsidP="00D364EA">
            <w:pPr>
              <w:ind w:left="60" w:right="60"/>
              <w:rPr>
                <w:sz w:val="20"/>
                <w:szCs w:val="20"/>
              </w:rPr>
            </w:pPr>
            <w:r w:rsidRPr="00FB15D0">
              <w:rPr>
                <w:sz w:val="20"/>
                <w:szCs w:val="20"/>
              </w:rPr>
              <w:t>Based on trimmed mean</w:t>
            </w:r>
          </w:p>
        </w:tc>
        <w:tc>
          <w:tcPr>
            <w:tcW w:w="1478" w:type="dxa"/>
            <w:tcBorders>
              <w:bottom w:val="single" w:sz="12" w:space="0" w:color="auto"/>
            </w:tcBorders>
            <w:shd w:val="clear" w:color="auto" w:fill="auto"/>
          </w:tcPr>
          <w:p w14:paraId="31F4984F" w14:textId="77777777" w:rsidR="009E1C53" w:rsidRPr="00FB15D0" w:rsidRDefault="009E1C53" w:rsidP="00D364EA">
            <w:pPr>
              <w:ind w:left="60" w:right="60"/>
              <w:jc w:val="right"/>
              <w:rPr>
                <w:sz w:val="20"/>
                <w:szCs w:val="20"/>
              </w:rPr>
            </w:pPr>
            <w:r w:rsidRPr="00FB15D0">
              <w:rPr>
                <w:sz w:val="20"/>
                <w:szCs w:val="20"/>
              </w:rPr>
              <w:t>2.195</w:t>
            </w:r>
          </w:p>
        </w:tc>
        <w:tc>
          <w:tcPr>
            <w:tcW w:w="1031" w:type="dxa"/>
            <w:tcBorders>
              <w:bottom w:val="single" w:sz="12" w:space="0" w:color="auto"/>
            </w:tcBorders>
            <w:shd w:val="clear" w:color="auto" w:fill="auto"/>
          </w:tcPr>
          <w:p w14:paraId="0F83E5C5" w14:textId="77777777" w:rsidR="009E1C53" w:rsidRPr="00FB15D0" w:rsidRDefault="009E1C53" w:rsidP="00D364EA">
            <w:pPr>
              <w:ind w:left="60" w:right="60"/>
              <w:jc w:val="right"/>
              <w:rPr>
                <w:sz w:val="20"/>
                <w:szCs w:val="20"/>
              </w:rPr>
            </w:pPr>
            <w:r w:rsidRPr="00FB15D0">
              <w:rPr>
                <w:sz w:val="20"/>
                <w:szCs w:val="20"/>
              </w:rPr>
              <w:t>1</w:t>
            </w:r>
          </w:p>
        </w:tc>
        <w:tc>
          <w:tcPr>
            <w:tcW w:w="1093" w:type="dxa"/>
            <w:tcBorders>
              <w:bottom w:val="single" w:sz="12" w:space="0" w:color="auto"/>
            </w:tcBorders>
            <w:shd w:val="clear" w:color="auto" w:fill="auto"/>
          </w:tcPr>
          <w:p w14:paraId="52126C97" w14:textId="77777777" w:rsidR="009E1C53" w:rsidRPr="00FB15D0" w:rsidRDefault="009E1C53" w:rsidP="00D364EA">
            <w:pPr>
              <w:ind w:left="60" w:right="60"/>
              <w:jc w:val="right"/>
              <w:rPr>
                <w:sz w:val="20"/>
                <w:szCs w:val="20"/>
              </w:rPr>
            </w:pPr>
            <w:r w:rsidRPr="00FB15D0">
              <w:rPr>
                <w:sz w:val="20"/>
                <w:szCs w:val="20"/>
              </w:rPr>
              <w:t>191</w:t>
            </w:r>
          </w:p>
        </w:tc>
        <w:tc>
          <w:tcPr>
            <w:tcW w:w="1031" w:type="dxa"/>
            <w:tcBorders>
              <w:bottom w:val="single" w:sz="12" w:space="0" w:color="auto"/>
            </w:tcBorders>
            <w:shd w:val="clear" w:color="auto" w:fill="auto"/>
          </w:tcPr>
          <w:p w14:paraId="27DCB546" w14:textId="77777777" w:rsidR="009E1C53" w:rsidRPr="00FB15D0" w:rsidRDefault="009E1C53" w:rsidP="00D364EA">
            <w:pPr>
              <w:ind w:left="60" w:right="60"/>
              <w:jc w:val="right"/>
              <w:rPr>
                <w:sz w:val="20"/>
                <w:szCs w:val="20"/>
              </w:rPr>
            </w:pPr>
            <w:r w:rsidRPr="00FB15D0">
              <w:rPr>
                <w:sz w:val="20"/>
                <w:szCs w:val="20"/>
              </w:rPr>
              <w:t>.162</w:t>
            </w:r>
          </w:p>
        </w:tc>
      </w:tr>
    </w:tbl>
    <w:p w14:paraId="0AA12BDD" w14:textId="77777777" w:rsidR="00FD570F" w:rsidRPr="00200B84" w:rsidRDefault="00FD570F" w:rsidP="00FD570F">
      <w:pPr>
        <w:ind w:firstLine="357"/>
        <w:jc w:val="center"/>
        <w:rPr>
          <w:sz w:val="20"/>
          <w:szCs w:val="20"/>
          <w:lang w:val="en-US"/>
        </w:rPr>
      </w:pPr>
    </w:p>
    <w:p w14:paraId="641C82D1" w14:textId="1FA95E32" w:rsidR="00FD570F" w:rsidRPr="00200B84" w:rsidRDefault="00FD570F" w:rsidP="00FD570F">
      <w:pPr>
        <w:ind w:firstLine="357"/>
        <w:jc w:val="both"/>
        <w:rPr>
          <w:iCs/>
          <w:sz w:val="20"/>
          <w:szCs w:val="20"/>
          <w:lang w:val="en-US"/>
        </w:rPr>
      </w:pPr>
      <w:r w:rsidRPr="00200B84">
        <w:rPr>
          <w:sz w:val="20"/>
          <w:szCs w:val="20"/>
          <w:lang w:val="en-ID"/>
        </w:rPr>
        <w:t>Dalam</w:t>
      </w:r>
      <w:r w:rsidRPr="00200B84">
        <w:rPr>
          <w:sz w:val="20"/>
          <w:szCs w:val="20"/>
        </w:rPr>
        <w:t xml:space="preserve"> </w:t>
      </w:r>
      <w:r w:rsidR="00492E15" w:rsidRPr="00200B84">
        <w:rPr>
          <w:sz w:val="20"/>
          <w:szCs w:val="20"/>
          <w:lang w:val="en-US"/>
        </w:rPr>
        <w:t>Tabel 4.</w:t>
      </w:r>
      <w:r w:rsidRPr="00200B84">
        <w:rPr>
          <w:sz w:val="20"/>
          <w:szCs w:val="20"/>
          <w:lang w:val="en-ID"/>
        </w:rPr>
        <w:t xml:space="preserve"> diketahui bahwa</w:t>
      </w:r>
      <w:r w:rsidRPr="00200B84">
        <w:rPr>
          <w:sz w:val="20"/>
          <w:szCs w:val="20"/>
        </w:rPr>
        <w:t xml:space="preserve"> nilai signifikansi </w:t>
      </w:r>
      <w:r w:rsidR="00492E15" w:rsidRPr="00200B84">
        <w:rPr>
          <w:i/>
          <w:sz w:val="20"/>
          <w:szCs w:val="20"/>
          <w:lang w:val="en-US"/>
        </w:rPr>
        <w:t>Test of Homogenity of Variance</w:t>
      </w:r>
      <w:r w:rsidR="00492E15" w:rsidRPr="00200B84">
        <w:rPr>
          <w:iCs/>
          <w:sz w:val="20"/>
          <w:szCs w:val="20"/>
          <w:lang w:val="en-US"/>
        </w:rPr>
        <w:t xml:space="preserve"> yaitu sebesar 0.1</w:t>
      </w:r>
      <w:r w:rsidR="00457668">
        <w:rPr>
          <w:iCs/>
          <w:sz w:val="20"/>
          <w:szCs w:val="20"/>
          <w:lang w:val="en-US"/>
        </w:rPr>
        <w:t>78</w:t>
      </w:r>
      <w:r w:rsidR="00492E15" w:rsidRPr="00200B84">
        <w:rPr>
          <w:iCs/>
          <w:sz w:val="20"/>
          <w:szCs w:val="20"/>
          <w:lang w:val="en-US"/>
        </w:rPr>
        <w:t xml:space="preserve"> lebih besar dari 0.05, sehingga dapat dikatakan bahwa pada uji homogenitas variabel prokrastinasi akademik dan regulasi emosi</w:t>
      </w:r>
      <w:r w:rsidR="0035209D">
        <w:rPr>
          <w:iCs/>
          <w:sz w:val="20"/>
          <w:szCs w:val="20"/>
          <w:lang w:val="en-US"/>
        </w:rPr>
        <w:t xml:space="preserve"> homogen</w:t>
      </w:r>
      <w:r w:rsidR="00492E15" w:rsidRPr="00200B84">
        <w:rPr>
          <w:iCs/>
          <w:sz w:val="20"/>
          <w:szCs w:val="20"/>
          <w:lang w:val="en-US"/>
        </w:rPr>
        <w:t>.</w:t>
      </w:r>
    </w:p>
    <w:p w14:paraId="34D37B58" w14:textId="75051DAC" w:rsidR="00FD570F" w:rsidRPr="00200B84" w:rsidRDefault="00FD570F" w:rsidP="00FD570F">
      <w:pPr>
        <w:ind w:firstLine="357"/>
        <w:jc w:val="both"/>
        <w:rPr>
          <w:sz w:val="20"/>
          <w:szCs w:val="20"/>
        </w:rPr>
      </w:pPr>
      <w:r w:rsidRPr="00200B84">
        <w:rPr>
          <w:sz w:val="20"/>
          <w:szCs w:val="20"/>
        </w:rPr>
        <w:t xml:space="preserve">Berdasarkan uji </w:t>
      </w:r>
      <w:r w:rsidR="00492E15" w:rsidRPr="00200B84">
        <w:rPr>
          <w:sz w:val="20"/>
          <w:szCs w:val="20"/>
          <w:lang w:val="en-US"/>
        </w:rPr>
        <w:t xml:space="preserve">asumsi </w:t>
      </w:r>
      <w:r w:rsidRPr="00200B84">
        <w:rPr>
          <w:sz w:val="20"/>
          <w:szCs w:val="20"/>
        </w:rPr>
        <w:t xml:space="preserve">di atas, maka uji hipotesis dilakukan dengan uji </w:t>
      </w:r>
      <w:r w:rsidR="00492E15" w:rsidRPr="00200B84">
        <w:rPr>
          <w:i/>
          <w:iCs/>
          <w:sz w:val="20"/>
          <w:szCs w:val="20"/>
          <w:lang w:val="en-US"/>
        </w:rPr>
        <w:t>Independen Sample T-Test</w:t>
      </w:r>
      <w:r w:rsidRPr="00200B84">
        <w:rPr>
          <w:sz w:val="20"/>
          <w:szCs w:val="20"/>
        </w:rPr>
        <w:t>.</w:t>
      </w:r>
    </w:p>
    <w:p w14:paraId="2DB1A64F" w14:textId="77777777" w:rsidR="00FD570F" w:rsidRPr="00200B84" w:rsidRDefault="00FD570F" w:rsidP="00FD570F">
      <w:pPr>
        <w:jc w:val="center"/>
        <w:rPr>
          <w:b/>
          <w:sz w:val="18"/>
          <w:szCs w:val="18"/>
          <w:lang w:val="en-GB"/>
        </w:rPr>
      </w:pPr>
    </w:p>
    <w:p w14:paraId="32644847" w14:textId="2D69D6B3" w:rsidR="00FD570F" w:rsidRPr="00200B84" w:rsidRDefault="00FD570F" w:rsidP="00FD570F">
      <w:pPr>
        <w:jc w:val="center"/>
        <w:rPr>
          <w:sz w:val="18"/>
          <w:szCs w:val="18"/>
          <w:lang w:val="en-US"/>
        </w:rPr>
      </w:pPr>
      <w:r w:rsidRPr="00200B84">
        <w:rPr>
          <w:b/>
          <w:sz w:val="18"/>
          <w:szCs w:val="18"/>
          <w:lang w:val="en-GB"/>
        </w:rPr>
        <w:t xml:space="preserve">Tabel </w:t>
      </w:r>
      <w:r w:rsidR="00492E15" w:rsidRPr="00200B84">
        <w:rPr>
          <w:b/>
          <w:sz w:val="18"/>
          <w:szCs w:val="18"/>
          <w:lang w:val="en-GB"/>
        </w:rPr>
        <w:t>5</w:t>
      </w:r>
      <w:r w:rsidRPr="00200B84">
        <w:rPr>
          <w:b/>
          <w:sz w:val="18"/>
          <w:szCs w:val="18"/>
          <w:lang w:val="en-GB"/>
        </w:rPr>
        <w:t>.</w:t>
      </w:r>
      <w:r w:rsidRPr="00200B84">
        <w:rPr>
          <w:b/>
          <w:sz w:val="18"/>
          <w:szCs w:val="18"/>
        </w:rPr>
        <w:t xml:space="preserve"> </w:t>
      </w:r>
      <w:r w:rsidRPr="00200B84">
        <w:rPr>
          <w:sz w:val="18"/>
          <w:szCs w:val="18"/>
        </w:rPr>
        <w:t>Uji Hipotesis</w:t>
      </w:r>
    </w:p>
    <w:tbl>
      <w:tblPr>
        <w:tblW w:w="11052" w:type="dxa"/>
        <w:jc w:val="center"/>
        <w:tblLayout w:type="fixed"/>
        <w:tblCellMar>
          <w:left w:w="0" w:type="dxa"/>
          <w:right w:w="0" w:type="dxa"/>
        </w:tblCellMar>
        <w:tblLook w:val="0000" w:firstRow="0" w:lastRow="0" w:firstColumn="0" w:lastColumn="0" w:noHBand="0" w:noVBand="0"/>
      </w:tblPr>
      <w:tblGrid>
        <w:gridCol w:w="1276"/>
        <w:gridCol w:w="1276"/>
        <w:gridCol w:w="709"/>
        <w:gridCol w:w="709"/>
        <w:gridCol w:w="708"/>
        <w:gridCol w:w="851"/>
        <w:gridCol w:w="992"/>
        <w:gridCol w:w="1134"/>
        <w:gridCol w:w="1276"/>
        <w:gridCol w:w="1134"/>
        <w:gridCol w:w="987"/>
      </w:tblGrid>
      <w:tr w:rsidR="009E1C53" w:rsidRPr="00FB15D0" w14:paraId="756B8C99" w14:textId="77777777" w:rsidTr="009E1C53">
        <w:trPr>
          <w:cantSplit/>
          <w:jc w:val="center"/>
        </w:trPr>
        <w:tc>
          <w:tcPr>
            <w:tcW w:w="11052" w:type="dxa"/>
            <w:gridSpan w:val="11"/>
            <w:tcBorders>
              <w:top w:val="single" w:sz="12" w:space="0" w:color="auto"/>
              <w:bottom w:val="single" w:sz="12" w:space="0" w:color="auto"/>
            </w:tcBorders>
            <w:shd w:val="clear" w:color="auto" w:fill="auto"/>
            <w:vAlign w:val="center"/>
          </w:tcPr>
          <w:p w14:paraId="3C1B1118" w14:textId="77777777" w:rsidR="009E1C53" w:rsidRPr="00FB15D0" w:rsidRDefault="009E1C53" w:rsidP="00D364EA">
            <w:pPr>
              <w:ind w:left="60" w:right="60"/>
              <w:jc w:val="center"/>
              <w:rPr>
                <w:sz w:val="20"/>
                <w:szCs w:val="20"/>
              </w:rPr>
            </w:pPr>
            <w:r w:rsidRPr="00FB15D0">
              <w:rPr>
                <w:b/>
                <w:bCs/>
                <w:sz w:val="20"/>
                <w:szCs w:val="20"/>
              </w:rPr>
              <w:t>Independent Samples Test</w:t>
            </w:r>
          </w:p>
        </w:tc>
      </w:tr>
      <w:tr w:rsidR="009E1C53" w:rsidRPr="00FB15D0" w14:paraId="4D15ACFA" w14:textId="77777777" w:rsidTr="009E1C53">
        <w:trPr>
          <w:cantSplit/>
          <w:jc w:val="center"/>
        </w:trPr>
        <w:tc>
          <w:tcPr>
            <w:tcW w:w="2552" w:type="dxa"/>
            <w:gridSpan w:val="2"/>
            <w:vMerge w:val="restart"/>
            <w:tcBorders>
              <w:top w:val="single" w:sz="12" w:space="0" w:color="auto"/>
            </w:tcBorders>
            <w:shd w:val="clear" w:color="auto" w:fill="auto"/>
            <w:vAlign w:val="bottom"/>
          </w:tcPr>
          <w:p w14:paraId="39FDC357" w14:textId="77777777" w:rsidR="009E1C53" w:rsidRPr="00FB15D0" w:rsidRDefault="009E1C53" w:rsidP="00D364EA">
            <w:pPr>
              <w:rPr>
                <w:sz w:val="20"/>
                <w:szCs w:val="20"/>
              </w:rPr>
            </w:pPr>
          </w:p>
        </w:tc>
        <w:tc>
          <w:tcPr>
            <w:tcW w:w="1418" w:type="dxa"/>
            <w:gridSpan w:val="2"/>
            <w:tcBorders>
              <w:top w:val="single" w:sz="12" w:space="0" w:color="auto"/>
            </w:tcBorders>
            <w:shd w:val="clear" w:color="auto" w:fill="auto"/>
            <w:vAlign w:val="bottom"/>
          </w:tcPr>
          <w:p w14:paraId="573BC0E3" w14:textId="77777777" w:rsidR="009E1C53" w:rsidRPr="00FB15D0" w:rsidRDefault="009E1C53" w:rsidP="00D364EA">
            <w:pPr>
              <w:ind w:left="60" w:right="60"/>
              <w:jc w:val="center"/>
              <w:rPr>
                <w:sz w:val="20"/>
                <w:szCs w:val="20"/>
              </w:rPr>
            </w:pPr>
            <w:r w:rsidRPr="00FB15D0">
              <w:rPr>
                <w:sz w:val="20"/>
                <w:szCs w:val="20"/>
              </w:rPr>
              <w:t>Levene's Test for Equality of Variances</w:t>
            </w:r>
          </w:p>
        </w:tc>
        <w:tc>
          <w:tcPr>
            <w:tcW w:w="7082" w:type="dxa"/>
            <w:gridSpan w:val="7"/>
            <w:tcBorders>
              <w:top w:val="single" w:sz="12" w:space="0" w:color="auto"/>
            </w:tcBorders>
            <w:shd w:val="clear" w:color="auto" w:fill="auto"/>
            <w:vAlign w:val="bottom"/>
          </w:tcPr>
          <w:p w14:paraId="2A63ADF7" w14:textId="77777777" w:rsidR="009E1C53" w:rsidRPr="00FB15D0" w:rsidRDefault="009E1C53" w:rsidP="00D364EA">
            <w:pPr>
              <w:ind w:left="60" w:right="60"/>
              <w:jc w:val="center"/>
              <w:rPr>
                <w:sz w:val="20"/>
                <w:szCs w:val="20"/>
              </w:rPr>
            </w:pPr>
            <w:r w:rsidRPr="00FB15D0">
              <w:rPr>
                <w:sz w:val="20"/>
                <w:szCs w:val="20"/>
              </w:rPr>
              <w:t>t-test for Equality of Means</w:t>
            </w:r>
          </w:p>
        </w:tc>
      </w:tr>
      <w:tr w:rsidR="009E1C53" w:rsidRPr="00FB15D0" w14:paraId="0024BE18" w14:textId="77777777" w:rsidTr="009E1C53">
        <w:trPr>
          <w:cantSplit/>
          <w:jc w:val="center"/>
        </w:trPr>
        <w:tc>
          <w:tcPr>
            <w:tcW w:w="2552" w:type="dxa"/>
            <w:gridSpan w:val="2"/>
            <w:vMerge/>
            <w:shd w:val="clear" w:color="auto" w:fill="auto"/>
            <w:vAlign w:val="bottom"/>
          </w:tcPr>
          <w:p w14:paraId="5399E144" w14:textId="77777777" w:rsidR="009E1C53" w:rsidRPr="00FB15D0" w:rsidRDefault="009E1C53" w:rsidP="00D364EA">
            <w:pPr>
              <w:rPr>
                <w:sz w:val="20"/>
                <w:szCs w:val="20"/>
              </w:rPr>
            </w:pPr>
          </w:p>
        </w:tc>
        <w:tc>
          <w:tcPr>
            <w:tcW w:w="709" w:type="dxa"/>
            <w:vMerge w:val="restart"/>
            <w:shd w:val="clear" w:color="auto" w:fill="auto"/>
            <w:vAlign w:val="bottom"/>
          </w:tcPr>
          <w:p w14:paraId="5163BD80" w14:textId="77777777" w:rsidR="009E1C53" w:rsidRPr="00FB15D0" w:rsidRDefault="009E1C53" w:rsidP="00D364EA">
            <w:pPr>
              <w:ind w:left="60" w:right="60"/>
              <w:jc w:val="center"/>
              <w:rPr>
                <w:sz w:val="20"/>
                <w:szCs w:val="20"/>
              </w:rPr>
            </w:pPr>
            <w:r w:rsidRPr="00FB15D0">
              <w:rPr>
                <w:sz w:val="20"/>
                <w:szCs w:val="20"/>
              </w:rPr>
              <w:t>F</w:t>
            </w:r>
          </w:p>
        </w:tc>
        <w:tc>
          <w:tcPr>
            <w:tcW w:w="709" w:type="dxa"/>
            <w:vMerge w:val="restart"/>
            <w:shd w:val="clear" w:color="auto" w:fill="auto"/>
            <w:vAlign w:val="bottom"/>
          </w:tcPr>
          <w:p w14:paraId="7A69C27F" w14:textId="77777777" w:rsidR="009E1C53" w:rsidRPr="00FB15D0" w:rsidRDefault="009E1C53" w:rsidP="00D364EA">
            <w:pPr>
              <w:ind w:left="60" w:right="60"/>
              <w:jc w:val="center"/>
              <w:rPr>
                <w:sz w:val="20"/>
                <w:szCs w:val="20"/>
              </w:rPr>
            </w:pPr>
            <w:r w:rsidRPr="00FB15D0">
              <w:rPr>
                <w:sz w:val="20"/>
                <w:szCs w:val="20"/>
              </w:rPr>
              <w:t>Sig.</w:t>
            </w:r>
          </w:p>
        </w:tc>
        <w:tc>
          <w:tcPr>
            <w:tcW w:w="708" w:type="dxa"/>
            <w:vMerge w:val="restart"/>
            <w:shd w:val="clear" w:color="auto" w:fill="auto"/>
            <w:vAlign w:val="bottom"/>
          </w:tcPr>
          <w:p w14:paraId="46576AA9" w14:textId="77777777" w:rsidR="009E1C53" w:rsidRPr="00FB15D0" w:rsidRDefault="009E1C53" w:rsidP="00D364EA">
            <w:pPr>
              <w:ind w:left="60" w:right="60"/>
              <w:jc w:val="center"/>
              <w:rPr>
                <w:sz w:val="20"/>
                <w:szCs w:val="20"/>
              </w:rPr>
            </w:pPr>
            <w:r w:rsidRPr="00FB15D0">
              <w:rPr>
                <w:sz w:val="20"/>
                <w:szCs w:val="20"/>
              </w:rPr>
              <w:t>t</w:t>
            </w:r>
          </w:p>
        </w:tc>
        <w:tc>
          <w:tcPr>
            <w:tcW w:w="851" w:type="dxa"/>
            <w:vMerge w:val="restart"/>
            <w:shd w:val="clear" w:color="auto" w:fill="auto"/>
            <w:vAlign w:val="bottom"/>
          </w:tcPr>
          <w:p w14:paraId="22A3BE39" w14:textId="77777777" w:rsidR="009E1C53" w:rsidRPr="00FB15D0" w:rsidRDefault="009E1C53" w:rsidP="00D364EA">
            <w:pPr>
              <w:ind w:left="60" w:right="60"/>
              <w:jc w:val="center"/>
              <w:rPr>
                <w:sz w:val="20"/>
                <w:szCs w:val="20"/>
              </w:rPr>
            </w:pPr>
            <w:r w:rsidRPr="00FB15D0">
              <w:rPr>
                <w:sz w:val="20"/>
                <w:szCs w:val="20"/>
              </w:rPr>
              <w:t>df</w:t>
            </w:r>
          </w:p>
        </w:tc>
        <w:tc>
          <w:tcPr>
            <w:tcW w:w="992" w:type="dxa"/>
            <w:vMerge w:val="restart"/>
            <w:shd w:val="clear" w:color="auto" w:fill="auto"/>
            <w:vAlign w:val="bottom"/>
          </w:tcPr>
          <w:p w14:paraId="7EC5489A" w14:textId="77777777" w:rsidR="009E1C53" w:rsidRPr="00FB15D0" w:rsidRDefault="009E1C53" w:rsidP="00D364EA">
            <w:pPr>
              <w:ind w:left="60" w:right="60"/>
              <w:jc w:val="center"/>
              <w:rPr>
                <w:sz w:val="20"/>
                <w:szCs w:val="20"/>
              </w:rPr>
            </w:pPr>
            <w:r w:rsidRPr="00FB15D0">
              <w:rPr>
                <w:sz w:val="20"/>
                <w:szCs w:val="20"/>
              </w:rPr>
              <w:t xml:space="preserve">Sig. </w:t>
            </w:r>
          </w:p>
          <w:p w14:paraId="717F291D" w14:textId="77777777" w:rsidR="009E1C53" w:rsidRPr="00FB15D0" w:rsidRDefault="009E1C53" w:rsidP="00D364EA">
            <w:pPr>
              <w:ind w:left="60" w:right="60"/>
              <w:jc w:val="center"/>
              <w:rPr>
                <w:sz w:val="20"/>
                <w:szCs w:val="20"/>
              </w:rPr>
            </w:pPr>
            <w:r w:rsidRPr="00FB15D0">
              <w:rPr>
                <w:sz w:val="20"/>
                <w:szCs w:val="20"/>
              </w:rPr>
              <w:t>(2-tailed)</w:t>
            </w:r>
          </w:p>
        </w:tc>
        <w:tc>
          <w:tcPr>
            <w:tcW w:w="1134" w:type="dxa"/>
            <w:vMerge w:val="restart"/>
            <w:shd w:val="clear" w:color="auto" w:fill="auto"/>
            <w:vAlign w:val="bottom"/>
          </w:tcPr>
          <w:p w14:paraId="36593067" w14:textId="77777777" w:rsidR="009E1C53" w:rsidRPr="00FB15D0" w:rsidRDefault="009E1C53" w:rsidP="00D364EA">
            <w:pPr>
              <w:ind w:left="60" w:right="60"/>
              <w:jc w:val="center"/>
              <w:rPr>
                <w:sz w:val="20"/>
                <w:szCs w:val="20"/>
              </w:rPr>
            </w:pPr>
            <w:r w:rsidRPr="00FB15D0">
              <w:rPr>
                <w:sz w:val="20"/>
                <w:szCs w:val="20"/>
              </w:rPr>
              <w:t>Mean Difference</w:t>
            </w:r>
          </w:p>
        </w:tc>
        <w:tc>
          <w:tcPr>
            <w:tcW w:w="1276" w:type="dxa"/>
            <w:vMerge w:val="restart"/>
            <w:shd w:val="clear" w:color="auto" w:fill="auto"/>
            <w:vAlign w:val="bottom"/>
          </w:tcPr>
          <w:p w14:paraId="16A2A46E" w14:textId="77777777" w:rsidR="009E1C53" w:rsidRPr="00FB15D0" w:rsidRDefault="009E1C53" w:rsidP="00D364EA">
            <w:pPr>
              <w:ind w:left="60" w:right="60"/>
              <w:jc w:val="center"/>
              <w:rPr>
                <w:sz w:val="20"/>
                <w:szCs w:val="20"/>
              </w:rPr>
            </w:pPr>
            <w:r w:rsidRPr="00FB15D0">
              <w:rPr>
                <w:sz w:val="20"/>
                <w:szCs w:val="20"/>
              </w:rPr>
              <w:t>Std. Error Difference</w:t>
            </w:r>
          </w:p>
        </w:tc>
        <w:tc>
          <w:tcPr>
            <w:tcW w:w="2121" w:type="dxa"/>
            <w:gridSpan w:val="2"/>
            <w:shd w:val="clear" w:color="auto" w:fill="auto"/>
            <w:vAlign w:val="bottom"/>
          </w:tcPr>
          <w:p w14:paraId="788ACE99" w14:textId="77777777" w:rsidR="009E1C53" w:rsidRPr="00FB15D0" w:rsidRDefault="009E1C53" w:rsidP="00D364EA">
            <w:pPr>
              <w:ind w:left="60" w:right="60"/>
              <w:jc w:val="center"/>
              <w:rPr>
                <w:sz w:val="20"/>
                <w:szCs w:val="20"/>
              </w:rPr>
            </w:pPr>
            <w:r w:rsidRPr="00FB15D0">
              <w:rPr>
                <w:sz w:val="20"/>
                <w:szCs w:val="20"/>
              </w:rPr>
              <w:t>95% Confidence Interval of the Difference</w:t>
            </w:r>
          </w:p>
        </w:tc>
      </w:tr>
      <w:tr w:rsidR="009E1C53" w:rsidRPr="00FB15D0" w14:paraId="05F1087B" w14:textId="77777777" w:rsidTr="009E1C53">
        <w:trPr>
          <w:cantSplit/>
          <w:jc w:val="center"/>
        </w:trPr>
        <w:tc>
          <w:tcPr>
            <w:tcW w:w="2552" w:type="dxa"/>
            <w:gridSpan w:val="2"/>
            <w:vMerge/>
            <w:shd w:val="clear" w:color="auto" w:fill="auto"/>
            <w:vAlign w:val="bottom"/>
          </w:tcPr>
          <w:p w14:paraId="1C9D5199" w14:textId="77777777" w:rsidR="009E1C53" w:rsidRPr="00FB15D0" w:rsidRDefault="009E1C53" w:rsidP="00D364EA">
            <w:pPr>
              <w:rPr>
                <w:sz w:val="20"/>
                <w:szCs w:val="20"/>
              </w:rPr>
            </w:pPr>
          </w:p>
        </w:tc>
        <w:tc>
          <w:tcPr>
            <w:tcW w:w="709" w:type="dxa"/>
            <w:vMerge/>
            <w:shd w:val="clear" w:color="auto" w:fill="auto"/>
            <w:vAlign w:val="bottom"/>
          </w:tcPr>
          <w:p w14:paraId="5A501ADF" w14:textId="77777777" w:rsidR="009E1C53" w:rsidRPr="00FB15D0" w:rsidRDefault="009E1C53" w:rsidP="00D364EA">
            <w:pPr>
              <w:rPr>
                <w:sz w:val="20"/>
                <w:szCs w:val="20"/>
              </w:rPr>
            </w:pPr>
          </w:p>
        </w:tc>
        <w:tc>
          <w:tcPr>
            <w:tcW w:w="709" w:type="dxa"/>
            <w:vMerge/>
            <w:shd w:val="clear" w:color="auto" w:fill="auto"/>
            <w:vAlign w:val="bottom"/>
          </w:tcPr>
          <w:p w14:paraId="4E23BF64" w14:textId="77777777" w:rsidR="009E1C53" w:rsidRPr="00FB15D0" w:rsidRDefault="009E1C53" w:rsidP="00D364EA">
            <w:pPr>
              <w:rPr>
                <w:sz w:val="20"/>
                <w:szCs w:val="20"/>
              </w:rPr>
            </w:pPr>
          </w:p>
        </w:tc>
        <w:tc>
          <w:tcPr>
            <w:tcW w:w="708" w:type="dxa"/>
            <w:vMerge/>
            <w:shd w:val="clear" w:color="auto" w:fill="auto"/>
            <w:vAlign w:val="bottom"/>
          </w:tcPr>
          <w:p w14:paraId="4C724C20" w14:textId="77777777" w:rsidR="009E1C53" w:rsidRPr="00FB15D0" w:rsidRDefault="009E1C53" w:rsidP="00D364EA">
            <w:pPr>
              <w:rPr>
                <w:sz w:val="20"/>
                <w:szCs w:val="20"/>
              </w:rPr>
            </w:pPr>
          </w:p>
        </w:tc>
        <w:tc>
          <w:tcPr>
            <w:tcW w:w="851" w:type="dxa"/>
            <w:vMerge/>
            <w:shd w:val="clear" w:color="auto" w:fill="auto"/>
            <w:vAlign w:val="bottom"/>
          </w:tcPr>
          <w:p w14:paraId="57DF3793" w14:textId="77777777" w:rsidR="009E1C53" w:rsidRPr="00FB15D0" w:rsidRDefault="009E1C53" w:rsidP="00D364EA">
            <w:pPr>
              <w:rPr>
                <w:sz w:val="20"/>
                <w:szCs w:val="20"/>
              </w:rPr>
            </w:pPr>
          </w:p>
        </w:tc>
        <w:tc>
          <w:tcPr>
            <w:tcW w:w="992" w:type="dxa"/>
            <w:vMerge/>
            <w:shd w:val="clear" w:color="auto" w:fill="auto"/>
            <w:vAlign w:val="bottom"/>
          </w:tcPr>
          <w:p w14:paraId="2963D4FA" w14:textId="77777777" w:rsidR="009E1C53" w:rsidRPr="00FB15D0" w:rsidRDefault="009E1C53" w:rsidP="00D364EA">
            <w:pPr>
              <w:rPr>
                <w:sz w:val="20"/>
                <w:szCs w:val="20"/>
              </w:rPr>
            </w:pPr>
          </w:p>
        </w:tc>
        <w:tc>
          <w:tcPr>
            <w:tcW w:w="1134" w:type="dxa"/>
            <w:vMerge/>
            <w:shd w:val="clear" w:color="auto" w:fill="auto"/>
            <w:vAlign w:val="bottom"/>
          </w:tcPr>
          <w:p w14:paraId="75EE34BD" w14:textId="77777777" w:rsidR="009E1C53" w:rsidRPr="00FB15D0" w:rsidRDefault="009E1C53" w:rsidP="00D364EA">
            <w:pPr>
              <w:rPr>
                <w:sz w:val="20"/>
                <w:szCs w:val="20"/>
              </w:rPr>
            </w:pPr>
          </w:p>
        </w:tc>
        <w:tc>
          <w:tcPr>
            <w:tcW w:w="1276" w:type="dxa"/>
            <w:vMerge/>
            <w:shd w:val="clear" w:color="auto" w:fill="auto"/>
            <w:vAlign w:val="bottom"/>
          </w:tcPr>
          <w:p w14:paraId="4E6A2029" w14:textId="77777777" w:rsidR="009E1C53" w:rsidRPr="00FB15D0" w:rsidRDefault="009E1C53" w:rsidP="00D364EA">
            <w:pPr>
              <w:rPr>
                <w:sz w:val="20"/>
                <w:szCs w:val="20"/>
              </w:rPr>
            </w:pPr>
          </w:p>
        </w:tc>
        <w:tc>
          <w:tcPr>
            <w:tcW w:w="1134" w:type="dxa"/>
            <w:shd w:val="clear" w:color="auto" w:fill="auto"/>
            <w:vAlign w:val="bottom"/>
          </w:tcPr>
          <w:p w14:paraId="58609524" w14:textId="77777777" w:rsidR="009E1C53" w:rsidRPr="00FB15D0" w:rsidRDefault="009E1C53" w:rsidP="00D364EA">
            <w:pPr>
              <w:ind w:left="60" w:right="60"/>
              <w:jc w:val="center"/>
              <w:rPr>
                <w:sz w:val="20"/>
                <w:szCs w:val="20"/>
              </w:rPr>
            </w:pPr>
            <w:r w:rsidRPr="00FB15D0">
              <w:rPr>
                <w:sz w:val="20"/>
                <w:szCs w:val="20"/>
              </w:rPr>
              <w:t>Lower</w:t>
            </w:r>
          </w:p>
        </w:tc>
        <w:tc>
          <w:tcPr>
            <w:tcW w:w="987" w:type="dxa"/>
            <w:shd w:val="clear" w:color="auto" w:fill="auto"/>
            <w:vAlign w:val="bottom"/>
          </w:tcPr>
          <w:p w14:paraId="0C467487" w14:textId="77777777" w:rsidR="009E1C53" w:rsidRPr="00FB15D0" w:rsidRDefault="009E1C53" w:rsidP="00D364EA">
            <w:pPr>
              <w:ind w:left="60" w:right="60"/>
              <w:jc w:val="center"/>
              <w:rPr>
                <w:sz w:val="20"/>
                <w:szCs w:val="20"/>
              </w:rPr>
            </w:pPr>
            <w:r w:rsidRPr="00FB15D0">
              <w:rPr>
                <w:sz w:val="20"/>
                <w:szCs w:val="20"/>
              </w:rPr>
              <w:t>Upper</w:t>
            </w:r>
          </w:p>
        </w:tc>
      </w:tr>
      <w:tr w:rsidR="009E1C53" w:rsidRPr="00FB15D0" w14:paraId="0FA00D35" w14:textId="77777777" w:rsidTr="009E1C53">
        <w:trPr>
          <w:cantSplit/>
          <w:jc w:val="center"/>
        </w:trPr>
        <w:tc>
          <w:tcPr>
            <w:tcW w:w="1276" w:type="dxa"/>
            <w:vMerge w:val="restart"/>
            <w:shd w:val="clear" w:color="auto" w:fill="auto"/>
          </w:tcPr>
          <w:p w14:paraId="0ADF1B52" w14:textId="77777777" w:rsidR="009E1C53" w:rsidRPr="00FB15D0" w:rsidRDefault="009E1C53" w:rsidP="00D364EA">
            <w:pPr>
              <w:ind w:left="60" w:right="60"/>
              <w:rPr>
                <w:sz w:val="20"/>
                <w:szCs w:val="20"/>
              </w:rPr>
            </w:pPr>
            <w:r w:rsidRPr="00FB15D0">
              <w:rPr>
                <w:sz w:val="20"/>
                <w:szCs w:val="20"/>
              </w:rPr>
              <w:lastRenderedPageBreak/>
              <w:t>Prokrastinasi Akademik</w:t>
            </w:r>
          </w:p>
        </w:tc>
        <w:tc>
          <w:tcPr>
            <w:tcW w:w="1276" w:type="dxa"/>
            <w:shd w:val="clear" w:color="auto" w:fill="auto"/>
          </w:tcPr>
          <w:p w14:paraId="2C27DAF4" w14:textId="77777777" w:rsidR="009E1C53" w:rsidRPr="00FB15D0" w:rsidRDefault="009E1C53" w:rsidP="00D364EA">
            <w:pPr>
              <w:ind w:left="60" w:right="60"/>
              <w:rPr>
                <w:sz w:val="20"/>
                <w:szCs w:val="20"/>
              </w:rPr>
            </w:pPr>
            <w:r w:rsidRPr="00FB15D0">
              <w:rPr>
                <w:sz w:val="20"/>
                <w:szCs w:val="20"/>
              </w:rPr>
              <w:t>Equal variances assumed</w:t>
            </w:r>
          </w:p>
        </w:tc>
        <w:tc>
          <w:tcPr>
            <w:tcW w:w="709" w:type="dxa"/>
            <w:shd w:val="clear" w:color="auto" w:fill="auto"/>
          </w:tcPr>
          <w:p w14:paraId="10078508" w14:textId="77777777" w:rsidR="009E1C53" w:rsidRPr="00FB15D0" w:rsidRDefault="009E1C53" w:rsidP="00D364EA">
            <w:pPr>
              <w:ind w:left="60" w:right="60"/>
              <w:jc w:val="right"/>
              <w:rPr>
                <w:sz w:val="20"/>
                <w:szCs w:val="20"/>
              </w:rPr>
            </w:pPr>
            <w:r w:rsidRPr="00FB15D0">
              <w:rPr>
                <w:sz w:val="20"/>
                <w:szCs w:val="20"/>
              </w:rPr>
              <w:t>2.152</w:t>
            </w:r>
          </w:p>
        </w:tc>
        <w:tc>
          <w:tcPr>
            <w:tcW w:w="709" w:type="dxa"/>
            <w:shd w:val="clear" w:color="auto" w:fill="auto"/>
          </w:tcPr>
          <w:p w14:paraId="0B8734D7" w14:textId="77777777" w:rsidR="009E1C53" w:rsidRPr="00FB15D0" w:rsidRDefault="009E1C53" w:rsidP="00D364EA">
            <w:pPr>
              <w:ind w:left="60" w:right="60"/>
              <w:jc w:val="right"/>
              <w:rPr>
                <w:sz w:val="20"/>
                <w:szCs w:val="20"/>
              </w:rPr>
            </w:pPr>
            <w:r w:rsidRPr="00FB15D0">
              <w:rPr>
                <w:sz w:val="20"/>
                <w:szCs w:val="20"/>
              </w:rPr>
              <w:t>.144</w:t>
            </w:r>
          </w:p>
        </w:tc>
        <w:tc>
          <w:tcPr>
            <w:tcW w:w="708" w:type="dxa"/>
            <w:shd w:val="clear" w:color="auto" w:fill="auto"/>
          </w:tcPr>
          <w:p w14:paraId="5D02C0AB" w14:textId="77777777" w:rsidR="009E1C53" w:rsidRPr="00FB15D0" w:rsidRDefault="009E1C53" w:rsidP="00D364EA">
            <w:pPr>
              <w:ind w:left="60" w:right="60"/>
              <w:jc w:val="right"/>
              <w:rPr>
                <w:sz w:val="20"/>
                <w:szCs w:val="20"/>
              </w:rPr>
            </w:pPr>
            <w:r w:rsidRPr="00FB15D0">
              <w:rPr>
                <w:sz w:val="20"/>
                <w:szCs w:val="20"/>
              </w:rPr>
              <w:t>-</w:t>
            </w:r>
            <w:r>
              <w:rPr>
                <w:sz w:val="20"/>
                <w:szCs w:val="20"/>
              </w:rPr>
              <w:t>2</w:t>
            </w:r>
            <w:r w:rsidRPr="00FB15D0">
              <w:rPr>
                <w:sz w:val="20"/>
                <w:szCs w:val="20"/>
              </w:rPr>
              <w:t>.</w:t>
            </w:r>
            <w:r>
              <w:rPr>
                <w:sz w:val="20"/>
                <w:szCs w:val="20"/>
              </w:rPr>
              <w:t>215</w:t>
            </w:r>
          </w:p>
        </w:tc>
        <w:tc>
          <w:tcPr>
            <w:tcW w:w="851" w:type="dxa"/>
            <w:shd w:val="clear" w:color="auto" w:fill="auto"/>
          </w:tcPr>
          <w:p w14:paraId="4DA65289" w14:textId="77777777" w:rsidR="009E1C53" w:rsidRPr="00FB15D0" w:rsidRDefault="009E1C53" w:rsidP="00D364EA">
            <w:pPr>
              <w:ind w:left="60" w:right="60"/>
              <w:jc w:val="right"/>
              <w:rPr>
                <w:sz w:val="20"/>
                <w:szCs w:val="20"/>
              </w:rPr>
            </w:pPr>
            <w:r w:rsidRPr="00FB15D0">
              <w:rPr>
                <w:sz w:val="20"/>
                <w:szCs w:val="20"/>
              </w:rPr>
              <w:t>191</w:t>
            </w:r>
          </w:p>
        </w:tc>
        <w:tc>
          <w:tcPr>
            <w:tcW w:w="992" w:type="dxa"/>
            <w:shd w:val="clear" w:color="auto" w:fill="auto"/>
          </w:tcPr>
          <w:p w14:paraId="00B939A0" w14:textId="77777777" w:rsidR="009E1C53" w:rsidRPr="00FB15D0" w:rsidRDefault="009E1C53" w:rsidP="00D364EA">
            <w:pPr>
              <w:ind w:left="60" w:right="60"/>
              <w:jc w:val="right"/>
              <w:rPr>
                <w:sz w:val="20"/>
                <w:szCs w:val="20"/>
              </w:rPr>
            </w:pPr>
            <w:r w:rsidRPr="00FB15D0">
              <w:rPr>
                <w:sz w:val="20"/>
                <w:szCs w:val="20"/>
              </w:rPr>
              <w:t>.00</w:t>
            </w:r>
            <w:r>
              <w:rPr>
                <w:sz w:val="20"/>
                <w:szCs w:val="20"/>
              </w:rPr>
              <w:t>0</w:t>
            </w:r>
          </w:p>
        </w:tc>
        <w:tc>
          <w:tcPr>
            <w:tcW w:w="1134" w:type="dxa"/>
            <w:shd w:val="clear" w:color="auto" w:fill="auto"/>
          </w:tcPr>
          <w:p w14:paraId="5CE45929" w14:textId="77777777" w:rsidR="009E1C53" w:rsidRPr="00FB15D0" w:rsidRDefault="009E1C53" w:rsidP="00D364EA">
            <w:pPr>
              <w:ind w:left="60" w:right="60"/>
              <w:jc w:val="right"/>
              <w:rPr>
                <w:sz w:val="20"/>
                <w:szCs w:val="20"/>
              </w:rPr>
            </w:pPr>
            <w:r w:rsidRPr="00FB15D0">
              <w:rPr>
                <w:sz w:val="20"/>
                <w:szCs w:val="20"/>
              </w:rPr>
              <w:t>-4.86017</w:t>
            </w:r>
          </w:p>
        </w:tc>
        <w:tc>
          <w:tcPr>
            <w:tcW w:w="1276" w:type="dxa"/>
            <w:shd w:val="clear" w:color="auto" w:fill="auto"/>
          </w:tcPr>
          <w:p w14:paraId="3F3D4FEA" w14:textId="77777777" w:rsidR="009E1C53" w:rsidRPr="00FB15D0" w:rsidRDefault="009E1C53" w:rsidP="00D364EA">
            <w:pPr>
              <w:ind w:left="60" w:right="60"/>
              <w:jc w:val="right"/>
              <w:rPr>
                <w:sz w:val="20"/>
                <w:szCs w:val="20"/>
              </w:rPr>
            </w:pPr>
            <w:r w:rsidRPr="00FB15D0">
              <w:rPr>
                <w:sz w:val="20"/>
                <w:szCs w:val="20"/>
              </w:rPr>
              <w:t>1.50074</w:t>
            </w:r>
          </w:p>
        </w:tc>
        <w:tc>
          <w:tcPr>
            <w:tcW w:w="1134" w:type="dxa"/>
            <w:shd w:val="clear" w:color="auto" w:fill="auto"/>
          </w:tcPr>
          <w:p w14:paraId="2E2F9708" w14:textId="77777777" w:rsidR="009E1C53" w:rsidRPr="00FB15D0" w:rsidRDefault="009E1C53" w:rsidP="00D364EA">
            <w:pPr>
              <w:ind w:left="60" w:right="60"/>
              <w:jc w:val="right"/>
              <w:rPr>
                <w:sz w:val="20"/>
                <w:szCs w:val="20"/>
              </w:rPr>
            </w:pPr>
            <w:r w:rsidRPr="00FB15D0">
              <w:rPr>
                <w:sz w:val="20"/>
                <w:szCs w:val="20"/>
              </w:rPr>
              <w:t>-7.82241</w:t>
            </w:r>
          </w:p>
        </w:tc>
        <w:tc>
          <w:tcPr>
            <w:tcW w:w="987" w:type="dxa"/>
            <w:shd w:val="clear" w:color="auto" w:fill="auto"/>
          </w:tcPr>
          <w:p w14:paraId="72C1CB45" w14:textId="77777777" w:rsidR="009E1C53" w:rsidRPr="00FB15D0" w:rsidRDefault="009E1C53" w:rsidP="00D364EA">
            <w:pPr>
              <w:ind w:left="60" w:right="60"/>
              <w:jc w:val="right"/>
              <w:rPr>
                <w:sz w:val="20"/>
                <w:szCs w:val="20"/>
              </w:rPr>
            </w:pPr>
            <w:r w:rsidRPr="00FB15D0">
              <w:rPr>
                <w:sz w:val="20"/>
                <w:szCs w:val="20"/>
              </w:rPr>
              <w:t>-1.89792</w:t>
            </w:r>
          </w:p>
        </w:tc>
      </w:tr>
      <w:tr w:rsidR="009E1C53" w:rsidRPr="00FB15D0" w14:paraId="367A7BD0" w14:textId="77777777" w:rsidTr="009E1C53">
        <w:trPr>
          <w:cantSplit/>
          <w:jc w:val="center"/>
        </w:trPr>
        <w:tc>
          <w:tcPr>
            <w:tcW w:w="1276" w:type="dxa"/>
            <w:vMerge/>
            <w:tcBorders>
              <w:bottom w:val="single" w:sz="18" w:space="0" w:color="auto"/>
            </w:tcBorders>
            <w:shd w:val="clear" w:color="auto" w:fill="auto"/>
          </w:tcPr>
          <w:p w14:paraId="0A27568A" w14:textId="77777777" w:rsidR="009E1C53" w:rsidRPr="00FB15D0" w:rsidRDefault="009E1C53" w:rsidP="00D364EA">
            <w:pPr>
              <w:rPr>
                <w:sz w:val="20"/>
                <w:szCs w:val="20"/>
              </w:rPr>
            </w:pPr>
          </w:p>
        </w:tc>
        <w:tc>
          <w:tcPr>
            <w:tcW w:w="1276" w:type="dxa"/>
            <w:tcBorders>
              <w:bottom w:val="single" w:sz="18" w:space="0" w:color="auto"/>
            </w:tcBorders>
            <w:shd w:val="clear" w:color="auto" w:fill="auto"/>
          </w:tcPr>
          <w:p w14:paraId="222FAD06" w14:textId="77777777" w:rsidR="009E1C53" w:rsidRPr="00FB15D0" w:rsidRDefault="009E1C53" w:rsidP="00D364EA">
            <w:pPr>
              <w:ind w:left="60" w:right="60"/>
              <w:rPr>
                <w:sz w:val="20"/>
                <w:szCs w:val="20"/>
              </w:rPr>
            </w:pPr>
            <w:r w:rsidRPr="00FB15D0">
              <w:rPr>
                <w:sz w:val="20"/>
                <w:szCs w:val="20"/>
              </w:rPr>
              <w:t>Equal variances not assumed</w:t>
            </w:r>
          </w:p>
        </w:tc>
        <w:tc>
          <w:tcPr>
            <w:tcW w:w="709" w:type="dxa"/>
            <w:tcBorders>
              <w:bottom w:val="single" w:sz="18" w:space="0" w:color="auto"/>
            </w:tcBorders>
            <w:shd w:val="clear" w:color="auto" w:fill="auto"/>
            <w:vAlign w:val="center"/>
          </w:tcPr>
          <w:p w14:paraId="1A0D7E32" w14:textId="77777777" w:rsidR="009E1C53" w:rsidRPr="00FB15D0" w:rsidRDefault="009E1C53" w:rsidP="00D364EA">
            <w:pPr>
              <w:rPr>
                <w:sz w:val="20"/>
                <w:szCs w:val="20"/>
              </w:rPr>
            </w:pPr>
          </w:p>
        </w:tc>
        <w:tc>
          <w:tcPr>
            <w:tcW w:w="709" w:type="dxa"/>
            <w:tcBorders>
              <w:bottom w:val="single" w:sz="18" w:space="0" w:color="auto"/>
            </w:tcBorders>
            <w:shd w:val="clear" w:color="auto" w:fill="auto"/>
            <w:vAlign w:val="center"/>
          </w:tcPr>
          <w:p w14:paraId="12AF14CA" w14:textId="77777777" w:rsidR="009E1C53" w:rsidRPr="00FB15D0" w:rsidRDefault="009E1C53" w:rsidP="00D364EA">
            <w:pPr>
              <w:rPr>
                <w:sz w:val="20"/>
                <w:szCs w:val="20"/>
              </w:rPr>
            </w:pPr>
          </w:p>
        </w:tc>
        <w:tc>
          <w:tcPr>
            <w:tcW w:w="708" w:type="dxa"/>
            <w:tcBorders>
              <w:bottom w:val="single" w:sz="18" w:space="0" w:color="auto"/>
            </w:tcBorders>
            <w:shd w:val="clear" w:color="auto" w:fill="auto"/>
          </w:tcPr>
          <w:p w14:paraId="61BD4DF1" w14:textId="77777777" w:rsidR="009E1C53" w:rsidRPr="00FB15D0" w:rsidRDefault="009E1C53" w:rsidP="00D364EA">
            <w:pPr>
              <w:ind w:left="60" w:right="60"/>
              <w:jc w:val="right"/>
              <w:rPr>
                <w:sz w:val="20"/>
                <w:szCs w:val="20"/>
              </w:rPr>
            </w:pPr>
            <w:r w:rsidRPr="00FB15D0">
              <w:rPr>
                <w:sz w:val="20"/>
                <w:szCs w:val="20"/>
              </w:rPr>
              <w:t>-</w:t>
            </w:r>
            <w:r>
              <w:rPr>
                <w:sz w:val="20"/>
                <w:szCs w:val="20"/>
              </w:rPr>
              <w:t>2</w:t>
            </w:r>
            <w:r w:rsidRPr="00FB15D0">
              <w:rPr>
                <w:sz w:val="20"/>
                <w:szCs w:val="20"/>
              </w:rPr>
              <w:t>.</w:t>
            </w:r>
            <w:r>
              <w:rPr>
                <w:sz w:val="20"/>
                <w:szCs w:val="20"/>
              </w:rPr>
              <w:t>414</w:t>
            </w:r>
          </w:p>
        </w:tc>
        <w:tc>
          <w:tcPr>
            <w:tcW w:w="851" w:type="dxa"/>
            <w:tcBorders>
              <w:bottom w:val="single" w:sz="18" w:space="0" w:color="auto"/>
            </w:tcBorders>
            <w:shd w:val="clear" w:color="auto" w:fill="auto"/>
          </w:tcPr>
          <w:p w14:paraId="3663F81C" w14:textId="77777777" w:rsidR="009E1C53" w:rsidRPr="00FB15D0" w:rsidRDefault="009E1C53" w:rsidP="00D364EA">
            <w:pPr>
              <w:ind w:left="60" w:right="60"/>
              <w:jc w:val="right"/>
              <w:rPr>
                <w:sz w:val="20"/>
                <w:szCs w:val="20"/>
              </w:rPr>
            </w:pPr>
            <w:r w:rsidRPr="00FB15D0">
              <w:rPr>
                <w:sz w:val="20"/>
                <w:szCs w:val="20"/>
              </w:rPr>
              <w:t>137.143</w:t>
            </w:r>
          </w:p>
        </w:tc>
        <w:tc>
          <w:tcPr>
            <w:tcW w:w="992" w:type="dxa"/>
            <w:tcBorders>
              <w:bottom w:val="single" w:sz="18" w:space="0" w:color="auto"/>
            </w:tcBorders>
            <w:shd w:val="clear" w:color="auto" w:fill="auto"/>
          </w:tcPr>
          <w:p w14:paraId="343210AE" w14:textId="77777777" w:rsidR="009E1C53" w:rsidRPr="00FB15D0" w:rsidRDefault="009E1C53" w:rsidP="00D364EA">
            <w:pPr>
              <w:ind w:left="60" w:right="60"/>
              <w:jc w:val="right"/>
              <w:rPr>
                <w:sz w:val="20"/>
                <w:szCs w:val="20"/>
              </w:rPr>
            </w:pPr>
            <w:r w:rsidRPr="00FB15D0">
              <w:rPr>
                <w:sz w:val="20"/>
                <w:szCs w:val="20"/>
              </w:rPr>
              <w:t>.00</w:t>
            </w:r>
            <w:r>
              <w:rPr>
                <w:sz w:val="20"/>
                <w:szCs w:val="20"/>
              </w:rPr>
              <w:t>0</w:t>
            </w:r>
          </w:p>
        </w:tc>
        <w:tc>
          <w:tcPr>
            <w:tcW w:w="1134" w:type="dxa"/>
            <w:tcBorders>
              <w:bottom w:val="single" w:sz="18" w:space="0" w:color="auto"/>
            </w:tcBorders>
            <w:shd w:val="clear" w:color="auto" w:fill="auto"/>
          </w:tcPr>
          <w:p w14:paraId="7FB6BA20" w14:textId="77777777" w:rsidR="009E1C53" w:rsidRPr="00FB15D0" w:rsidRDefault="009E1C53" w:rsidP="00D364EA">
            <w:pPr>
              <w:ind w:left="60" w:right="60"/>
              <w:jc w:val="right"/>
              <w:rPr>
                <w:sz w:val="20"/>
                <w:szCs w:val="20"/>
              </w:rPr>
            </w:pPr>
            <w:r w:rsidRPr="00FB15D0">
              <w:rPr>
                <w:sz w:val="20"/>
                <w:szCs w:val="20"/>
              </w:rPr>
              <w:t>-4.86017</w:t>
            </w:r>
          </w:p>
        </w:tc>
        <w:tc>
          <w:tcPr>
            <w:tcW w:w="1276" w:type="dxa"/>
            <w:tcBorders>
              <w:bottom w:val="single" w:sz="18" w:space="0" w:color="auto"/>
            </w:tcBorders>
            <w:shd w:val="clear" w:color="auto" w:fill="auto"/>
          </w:tcPr>
          <w:p w14:paraId="200F5271" w14:textId="77777777" w:rsidR="009E1C53" w:rsidRPr="00FB15D0" w:rsidRDefault="009E1C53" w:rsidP="00D364EA">
            <w:pPr>
              <w:ind w:left="60" w:right="60"/>
              <w:jc w:val="right"/>
              <w:rPr>
                <w:sz w:val="20"/>
                <w:szCs w:val="20"/>
              </w:rPr>
            </w:pPr>
            <w:r w:rsidRPr="00FB15D0">
              <w:rPr>
                <w:sz w:val="20"/>
                <w:szCs w:val="20"/>
              </w:rPr>
              <w:t>1.54603</w:t>
            </w:r>
          </w:p>
        </w:tc>
        <w:tc>
          <w:tcPr>
            <w:tcW w:w="1134" w:type="dxa"/>
            <w:tcBorders>
              <w:bottom w:val="single" w:sz="18" w:space="0" w:color="auto"/>
            </w:tcBorders>
            <w:shd w:val="clear" w:color="auto" w:fill="auto"/>
          </w:tcPr>
          <w:p w14:paraId="06DA736C" w14:textId="77777777" w:rsidR="009E1C53" w:rsidRPr="00FB15D0" w:rsidRDefault="009E1C53" w:rsidP="00D364EA">
            <w:pPr>
              <w:ind w:left="60" w:right="60"/>
              <w:jc w:val="right"/>
              <w:rPr>
                <w:sz w:val="20"/>
                <w:szCs w:val="20"/>
              </w:rPr>
            </w:pPr>
            <w:r w:rsidRPr="00FB15D0">
              <w:rPr>
                <w:sz w:val="20"/>
                <w:szCs w:val="20"/>
              </w:rPr>
              <w:t>-7.91731</w:t>
            </w:r>
          </w:p>
        </w:tc>
        <w:tc>
          <w:tcPr>
            <w:tcW w:w="987" w:type="dxa"/>
            <w:tcBorders>
              <w:bottom w:val="single" w:sz="18" w:space="0" w:color="auto"/>
            </w:tcBorders>
            <w:shd w:val="clear" w:color="auto" w:fill="auto"/>
          </w:tcPr>
          <w:p w14:paraId="058ABCD2" w14:textId="77777777" w:rsidR="009E1C53" w:rsidRPr="00FB15D0" w:rsidRDefault="009E1C53" w:rsidP="00D364EA">
            <w:pPr>
              <w:ind w:left="60" w:right="60"/>
              <w:jc w:val="right"/>
              <w:rPr>
                <w:sz w:val="20"/>
                <w:szCs w:val="20"/>
              </w:rPr>
            </w:pPr>
            <w:r w:rsidRPr="00FB15D0">
              <w:rPr>
                <w:sz w:val="20"/>
                <w:szCs w:val="20"/>
              </w:rPr>
              <w:t>-1.80303</w:t>
            </w:r>
          </w:p>
        </w:tc>
      </w:tr>
    </w:tbl>
    <w:p w14:paraId="79703826" w14:textId="77777777" w:rsidR="00FD570F" w:rsidRPr="00200B84" w:rsidRDefault="00FD570F" w:rsidP="00FD570F">
      <w:pPr>
        <w:ind w:firstLine="357"/>
        <w:jc w:val="center"/>
        <w:rPr>
          <w:sz w:val="18"/>
          <w:szCs w:val="18"/>
        </w:rPr>
      </w:pPr>
    </w:p>
    <w:p w14:paraId="6126FC98" w14:textId="60879700" w:rsidR="00FD570F" w:rsidRPr="00200B84" w:rsidRDefault="00FD570F" w:rsidP="00FD570F">
      <w:pPr>
        <w:ind w:firstLine="284"/>
        <w:jc w:val="both"/>
        <w:rPr>
          <w:sz w:val="20"/>
          <w:szCs w:val="20"/>
          <w:lang w:val="en-ID"/>
        </w:rPr>
      </w:pPr>
      <w:r w:rsidRPr="00200B84">
        <w:rPr>
          <w:sz w:val="20"/>
          <w:szCs w:val="20"/>
        </w:rPr>
        <w:t>B</w:t>
      </w:r>
      <w:r w:rsidRPr="00200B84">
        <w:rPr>
          <w:sz w:val="20"/>
          <w:szCs w:val="20"/>
          <w:lang w:val="en-ID"/>
        </w:rPr>
        <w:t xml:space="preserve">erdasarkan </w:t>
      </w:r>
      <w:r w:rsidR="00492E15" w:rsidRPr="00200B84">
        <w:rPr>
          <w:sz w:val="20"/>
          <w:szCs w:val="20"/>
          <w:lang w:val="en-ID"/>
        </w:rPr>
        <w:t>Tabel 5.</w:t>
      </w:r>
      <w:r w:rsidRPr="00200B84">
        <w:rPr>
          <w:sz w:val="20"/>
          <w:szCs w:val="20"/>
          <w:lang w:val="en-ID"/>
        </w:rPr>
        <w:t xml:space="preserve"> diketahui bahwa nilai </w:t>
      </w:r>
      <w:r w:rsidR="00492E15" w:rsidRPr="00200B84">
        <w:rPr>
          <w:sz w:val="20"/>
          <w:szCs w:val="20"/>
          <w:lang w:val="en-ID"/>
        </w:rPr>
        <w:t>sig. (2-tailed)</w:t>
      </w:r>
      <w:r w:rsidR="00855847" w:rsidRPr="00200B84">
        <w:rPr>
          <w:sz w:val="20"/>
          <w:szCs w:val="20"/>
          <w:lang w:val="en-ID"/>
        </w:rPr>
        <w:t xml:space="preserve"> = 0.</w:t>
      </w:r>
      <w:r w:rsidR="00492E15" w:rsidRPr="00200B84">
        <w:rPr>
          <w:sz w:val="20"/>
          <w:szCs w:val="20"/>
          <w:lang w:val="en-ID"/>
        </w:rPr>
        <w:t>00</w:t>
      </w:r>
      <w:r w:rsidR="00457668">
        <w:rPr>
          <w:sz w:val="20"/>
          <w:szCs w:val="20"/>
          <w:lang w:val="en-ID"/>
        </w:rPr>
        <w:t>0</w:t>
      </w:r>
      <w:r w:rsidR="001424D7" w:rsidRPr="00200B84">
        <w:rPr>
          <w:sz w:val="20"/>
          <w:szCs w:val="20"/>
          <w:lang w:val="en-ID"/>
        </w:rPr>
        <w:t xml:space="preserve"> (&lt;0.05)</w:t>
      </w:r>
      <w:r w:rsidRPr="00200B84">
        <w:rPr>
          <w:sz w:val="20"/>
          <w:szCs w:val="20"/>
          <w:lang w:val="en-ID"/>
        </w:rPr>
        <w:t xml:space="preserve"> </w:t>
      </w:r>
      <w:r w:rsidR="00492E15" w:rsidRPr="00200B84">
        <w:rPr>
          <w:sz w:val="20"/>
          <w:szCs w:val="20"/>
          <w:lang w:val="en-ID"/>
        </w:rPr>
        <w:t>dengan t = -</w:t>
      </w:r>
      <w:r w:rsidR="00457668">
        <w:rPr>
          <w:sz w:val="20"/>
          <w:szCs w:val="20"/>
          <w:lang w:val="en-ID"/>
        </w:rPr>
        <w:t>2</w:t>
      </w:r>
      <w:r w:rsidR="00492E15" w:rsidRPr="00200B84">
        <w:rPr>
          <w:sz w:val="20"/>
          <w:szCs w:val="20"/>
          <w:lang w:val="en-ID"/>
        </w:rPr>
        <w:t>.2</w:t>
      </w:r>
      <w:r w:rsidR="00457668">
        <w:rPr>
          <w:sz w:val="20"/>
          <w:szCs w:val="20"/>
          <w:lang w:val="en-ID"/>
        </w:rPr>
        <w:t>15</w:t>
      </w:r>
      <w:r w:rsidR="001424D7" w:rsidRPr="00200B84">
        <w:rPr>
          <w:sz w:val="20"/>
          <w:szCs w:val="20"/>
          <w:lang w:val="en-ID"/>
        </w:rPr>
        <w:t xml:space="preserve"> menunjukkan bahwa hipotesis yang diajukan peneliti diterima. Terdapat perbedaan yang signifikan prokrastinasi akademik ditinjau dari tingkat regulasi emosi pada siswa SMP </w:t>
      </w:r>
      <w:r w:rsidR="00457668">
        <w:rPr>
          <w:sz w:val="20"/>
          <w:szCs w:val="20"/>
          <w:lang w:val="en-ID"/>
        </w:rPr>
        <w:t>Hangtuah 5 Sidoarjo</w:t>
      </w:r>
      <w:r w:rsidR="001424D7" w:rsidRPr="00200B84">
        <w:rPr>
          <w:sz w:val="20"/>
          <w:szCs w:val="20"/>
          <w:lang w:val="en-ID"/>
        </w:rPr>
        <w:t>.</w:t>
      </w:r>
    </w:p>
    <w:p w14:paraId="5BD4DBE8" w14:textId="77777777" w:rsidR="00200B84" w:rsidRPr="00200B84" w:rsidRDefault="00200B84" w:rsidP="00FD570F">
      <w:pPr>
        <w:pBdr>
          <w:top w:val="nil"/>
          <w:left w:val="nil"/>
          <w:bottom w:val="nil"/>
          <w:right w:val="nil"/>
          <w:between w:val="nil"/>
        </w:pBdr>
        <w:ind w:firstLine="357"/>
        <w:jc w:val="both"/>
        <w:rPr>
          <w:color w:val="000000"/>
          <w:sz w:val="20"/>
          <w:szCs w:val="20"/>
          <w:lang w:val="en-US"/>
        </w:rPr>
      </w:pPr>
    </w:p>
    <w:p w14:paraId="201D2FED" w14:textId="77777777" w:rsidR="00FD570F" w:rsidRPr="00200B84" w:rsidRDefault="00FD570F" w:rsidP="00FD570F">
      <w:pPr>
        <w:numPr>
          <w:ilvl w:val="0"/>
          <w:numId w:val="6"/>
        </w:numPr>
        <w:pBdr>
          <w:top w:val="nil"/>
          <w:left w:val="nil"/>
          <w:bottom w:val="nil"/>
          <w:right w:val="nil"/>
          <w:between w:val="nil"/>
        </w:pBdr>
        <w:ind w:left="426"/>
        <w:rPr>
          <w:b/>
          <w:color w:val="000000"/>
          <w:sz w:val="20"/>
          <w:szCs w:val="20"/>
        </w:rPr>
      </w:pPr>
      <w:r w:rsidRPr="00200B84">
        <w:rPr>
          <w:b/>
          <w:color w:val="000000"/>
          <w:sz w:val="20"/>
          <w:szCs w:val="20"/>
        </w:rPr>
        <w:t>Pembahasan</w:t>
      </w:r>
    </w:p>
    <w:p w14:paraId="1AC45E22" w14:textId="77777777" w:rsidR="00FD570F" w:rsidRPr="00200B84" w:rsidRDefault="00FD570F" w:rsidP="00FD570F">
      <w:pPr>
        <w:pBdr>
          <w:top w:val="nil"/>
          <w:left w:val="nil"/>
          <w:bottom w:val="nil"/>
          <w:right w:val="nil"/>
          <w:between w:val="nil"/>
        </w:pBdr>
        <w:ind w:left="426"/>
        <w:rPr>
          <w:b/>
          <w:color w:val="000000"/>
          <w:sz w:val="20"/>
          <w:szCs w:val="20"/>
        </w:rPr>
      </w:pPr>
    </w:p>
    <w:p w14:paraId="608E75A2" w14:textId="10A4D8DF" w:rsidR="0004275C" w:rsidRPr="00200B84" w:rsidRDefault="00FD570F" w:rsidP="0004275C">
      <w:pPr>
        <w:pStyle w:val="ListParagraph"/>
        <w:ind w:left="0" w:firstLine="357"/>
        <w:jc w:val="both"/>
        <w:rPr>
          <w:sz w:val="20"/>
          <w:szCs w:val="20"/>
          <w:lang w:val="en-ID"/>
        </w:rPr>
      </w:pPr>
      <w:r w:rsidRPr="00200B84">
        <w:rPr>
          <w:sz w:val="20"/>
          <w:szCs w:val="20"/>
        </w:rPr>
        <w:t xml:space="preserve">Berdasarkan analisis yang telah dilakukan </w:t>
      </w:r>
      <w:r w:rsidRPr="00200B84">
        <w:rPr>
          <w:sz w:val="20"/>
          <w:szCs w:val="20"/>
          <w:lang w:val="en-ID"/>
        </w:rPr>
        <w:t xml:space="preserve">menunjukkan </w:t>
      </w:r>
      <w:r w:rsidR="001424D7" w:rsidRPr="00200B84">
        <w:rPr>
          <w:sz w:val="20"/>
          <w:szCs w:val="20"/>
          <w:lang w:val="en-US"/>
        </w:rPr>
        <w:t>bahwasannya</w:t>
      </w:r>
      <w:r w:rsidRPr="00200B84">
        <w:rPr>
          <w:sz w:val="20"/>
          <w:szCs w:val="20"/>
        </w:rPr>
        <w:t xml:space="preserve"> </w:t>
      </w:r>
      <w:r w:rsidRPr="00200B84">
        <w:rPr>
          <w:sz w:val="20"/>
          <w:szCs w:val="20"/>
          <w:lang w:val="en-ID"/>
        </w:rPr>
        <w:t>hipotesis yang diajukan oleh peneliti diterima</w:t>
      </w:r>
      <w:r w:rsidR="001424D7" w:rsidRPr="00200B84">
        <w:rPr>
          <w:sz w:val="20"/>
          <w:szCs w:val="20"/>
          <w:lang w:val="en-ID"/>
        </w:rPr>
        <w:t>. Pernyataan tersebut dibuktikan dengan nilai sig. (2-tailed) sebesar 0.00</w:t>
      </w:r>
      <w:r w:rsidR="00457668">
        <w:rPr>
          <w:sz w:val="20"/>
          <w:szCs w:val="20"/>
          <w:lang w:val="en-ID"/>
        </w:rPr>
        <w:t>0</w:t>
      </w:r>
      <w:r w:rsidR="001424D7" w:rsidRPr="00200B84">
        <w:rPr>
          <w:sz w:val="20"/>
          <w:szCs w:val="20"/>
          <w:lang w:val="en-ID"/>
        </w:rPr>
        <w:t xml:space="preserve"> (&lt;0.05) dan nilai t </w:t>
      </w:r>
      <w:r w:rsidR="00457668">
        <w:rPr>
          <w:sz w:val="20"/>
          <w:szCs w:val="20"/>
          <w:lang w:val="en-ID"/>
        </w:rPr>
        <w:t>=</w:t>
      </w:r>
      <w:r w:rsidR="001424D7" w:rsidRPr="00200B84">
        <w:rPr>
          <w:sz w:val="20"/>
          <w:szCs w:val="20"/>
          <w:lang w:val="en-ID"/>
        </w:rPr>
        <w:t xml:space="preserve"> -</w:t>
      </w:r>
      <w:r w:rsidR="00457668">
        <w:rPr>
          <w:sz w:val="20"/>
          <w:szCs w:val="20"/>
          <w:lang w:val="en-ID"/>
        </w:rPr>
        <w:t>2</w:t>
      </w:r>
      <w:r w:rsidR="001424D7" w:rsidRPr="00200B84">
        <w:rPr>
          <w:sz w:val="20"/>
          <w:szCs w:val="20"/>
          <w:lang w:val="en-ID"/>
        </w:rPr>
        <w:t>.2</w:t>
      </w:r>
      <w:r w:rsidR="00457668">
        <w:rPr>
          <w:sz w:val="20"/>
          <w:szCs w:val="20"/>
          <w:lang w:val="en-ID"/>
        </w:rPr>
        <w:t>15</w:t>
      </w:r>
      <w:r w:rsidRPr="00200B84">
        <w:rPr>
          <w:sz w:val="20"/>
          <w:szCs w:val="20"/>
          <w:lang w:val="en-ID"/>
        </w:rPr>
        <w:t>. Hasil tersebut menunjuk</w:t>
      </w:r>
      <w:r w:rsidRPr="00200B84">
        <w:rPr>
          <w:sz w:val="20"/>
          <w:szCs w:val="20"/>
        </w:rPr>
        <w:t>k</w:t>
      </w:r>
      <w:r w:rsidRPr="00200B84">
        <w:rPr>
          <w:sz w:val="20"/>
          <w:szCs w:val="20"/>
          <w:lang w:val="en-ID"/>
        </w:rPr>
        <w:t xml:space="preserve">an </w:t>
      </w:r>
      <w:r w:rsidR="001424D7" w:rsidRPr="00200B84">
        <w:rPr>
          <w:sz w:val="20"/>
          <w:szCs w:val="20"/>
          <w:lang w:val="en-ID"/>
        </w:rPr>
        <w:t xml:space="preserve">ada perbedaan prokrastinasi akademik ditinjau dari tingkat regulasi emosi pada siswa SMP </w:t>
      </w:r>
      <w:r w:rsidR="00E54EEF">
        <w:rPr>
          <w:sz w:val="20"/>
          <w:szCs w:val="20"/>
          <w:lang w:val="en-ID"/>
        </w:rPr>
        <w:t>Hangtuah 5 Sidoarjo</w:t>
      </w:r>
      <w:r w:rsidR="00B7453C" w:rsidRPr="00200B84">
        <w:rPr>
          <w:sz w:val="20"/>
          <w:szCs w:val="20"/>
          <w:lang w:val="en-ID"/>
        </w:rPr>
        <w:t>.</w:t>
      </w:r>
    </w:p>
    <w:p w14:paraId="757B5DBF" w14:textId="50ECD061" w:rsidR="00E27373" w:rsidRPr="00200B84" w:rsidRDefault="00B7453C" w:rsidP="00E27373">
      <w:pPr>
        <w:pStyle w:val="ListParagraph"/>
        <w:ind w:left="0" w:firstLine="357"/>
        <w:jc w:val="both"/>
        <w:rPr>
          <w:sz w:val="20"/>
          <w:lang w:val="en-US"/>
        </w:rPr>
      </w:pPr>
      <w:r w:rsidRPr="00200B84">
        <w:rPr>
          <w:sz w:val="20"/>
          <w:szCs w:val="20"/>
        </w:rPr>
        <w:t>Hasil penelitian ini sesuai dengan penelitian sebelumnya yang dilakukan oleh Yesiana, hasilnya menunjukkan terdapat hubungan negatif yang sangat signifikan antara variabel regulasi emosi dengan prokrastinasi akademik dengan koefisien korelasi sebesar -0,751 dengan  P = 0,000. Sehingga dari sini dapat disimpulkan bahwa semakin rendah regulasi emosi maka semakin tinggi prokrastinasi akademik, begitu juga sebaliknya</w:t>
      </w:r>
      <w:r w:rsidR="00F6492D" w:rsidRPr="00200B84">
        <w:rPr>
          <w:sz w:val="20"/>
          <w:szCs w:val="20"/>
          <w:lang w:val="en-US"/>
        </w:rPr>
        <w:t xml:space="preserve"> </w:t>
      </w:r>
      <w:r w:rsidR="00E27373" w:rsidRPr="00200B84">
        <w:rPr>
          <w:sz w:val="20"/>
          <w:szCs w:val="20"/>
          <w:lang w:val="en-US"/>
        </w:rPr>
        <w:fldChar w:fldCharType="begin" w:fldLock="1"/>
      </w:r>
      <w:r w:rsidR="00E27373" w:rsidRPr="00200B84">
        <w:rPr>
          <w:sz w:val="20"/>
          <w:szCs w:val="20"/>
          <w:lang w:val="en-US"/>
        </w:rPr>
        <w:instrText>ADDIN CSL_CITATION {"citationItems":[{"id":"ITEM-1","itemData":{"author":[{"dropping-particle":"","family":"Yesiana","given":"Pramita","non-dropping-particle":"","parse-names":false,"suffix":""}],"id":"ITEM-1","issued":{"date-parts":[["2020"]]},"publisher":"Universitas 17 Agustus 1945 Surabaya","title":"Hubungan Antara Regulasi Emosi Dengan Prokrastinasi Akademik Pada Mahasiswa Yang Bekerja","type":"article"},"uris":["http://www.mendeley.com/documents/?uuid=6777d1c9-e8da-4a55-a1d8-823d0e6a5ff8"]}],"mendeley":{"formattedCitation":"[13]","plainTextFormattedCitation":"[13]","previouslyFormattedCitation":"[13]"},"properties":{"noteIndex":0},"schema":"https://github.com/citation-style-language/schema/raw/master/csl-citation.json"}</w:instrText>
      </w:r>
      <w:r w:rsidR="00E27373" w:rsidRPr="00200B84">
        <w:rPr>
          <w:sz w:val="20"/>
          <w:szCs w:val="20"/>
          <w:lang w:val="en-US"/>
        </w:rPr>
        <w:fldChar w:fldCharType="separate"/>
      </w:r>
      <w:r w:rsidR="00E27373" w:rsidRPr="00200B84">
        <w:rPr>
          <w:noProof/>
          <w:sz w:val="20"/>
          <w:szCs w:val="20"/>
          <w:lang w:val="en-US"/>
        </w:rPr>
        <w:t>[13]</w:t>
      </w:r>
      <w:r w:rsidR="00E27373" w:rsidRPr="00200B84">
        <w:rPr>
          <w:sz w:val="20"/>
          <w:szCs w:val="20"/>
          <w:lang w:val="en-US"/>
        </w:rPr>
        <w:fldChar w:fldCharType="end"/>
      </w:r>
      <w:r w:rsidRPr="00200B84">
        <w:rPr>
          <w:sz w:val="20"/>
          <w:szCs w:val="20"/>
        </w:rPr>
        <w:t>.</w:t>
      </w:r>
      <w:r w:rsidRPr="00200B84">
        <w:rPr>
          <w:sz w:val="20"/>
          <w:szCs w:val="20"/>
          <w:lang w:val="en-US"/>
        </w:rPr>
        <w:t xml:space="preserve"> </w:t>
      </w:r>
      <w:r w:rsidRPr="00200B84">
        <w:rPr>
          <w:sz w:val="20"/>
          <w:szCs w:val="20"/>
        </w:rPr>
        <w:t xml:space="preserve">Penelitian lain juga dilakukan oleh </w:t>
      </w:r>
      <w:r w:rsidR="00F6492D" w:rsidRPr="00200B84">
        <w:rPr>
          <w:sz w:val="20"/>
          <w:szCs w:val="20"/>
          <w:lang w:val="en-US"/>
        </w:rPr>
        <w:t xml:space="preserve">Pratama, </w:t>
      </w:r>
      <w:r w:rsidRPr="00200B84">
        <w:rPr>
          <w:sz w:val="20"/>
          <w:szCs w:val="20"/>
        </w:rPr>
        <w:t xml:space="preserve">hasilnya menunjukkan adanya </w:t>
      </w:r>
      <w:r w:rsidR="00F6492D" w:rsidRPr="00200B84">
        <w:rPr>
          <w:sz w:val="20"/>
          <w:szCs w:val="20"/>
          <w:lang w:val="en-US"/>
        </w:rPr>
        <w:t>pengaruh</w:t>
      </w:r>
      <w:r w:rsidRPr="00200B84">
        <w:rPr>
          <w:sz w:val="20"/>
          <w:szCs w:val="20"/>
        </w:rPr>
        <w:t xml:space="preserve"> yang sangat signifikan antara variabel regulasi emosi dengan prokrastinasi akademik, dengan </w:t>
      </w:r>
      <w:r w:rsidR="00F6492D" w:rsidRPr="00200B84">
        <w:rPr>
          <w:sz w:val="20"/>
          <w:szCs w:val="20"/>
          <w:lang w:val="en-US"/>
        </w:rPr>
        <w:t>nilai (R=</w:t>
      </w:r>
      <w:r w:rsidR="00804F94" w:rsidRPr="00200B84">
        <w:rPr>
          <w:sz w:val="20"/>
          <w:szCs w:val="20"/>
          <w:lang w:val="en-US"/>
        </w:rPr>
        <w:t xml:space="preserve"> </w:t>
      </w:r>
      <w:r w:rsidR="00F6492D" w:rsidRPr="00200B84">
        <w:rPr>
          <w:sz w:val="20"/>
          <w:szCs w:val="20"/>
          <w:lang w:val="en-US"/>
        </w:rPr>
        <w:t>0,18 F(4,580)</w:t>
      </w:r>
      <w:r w:rsidR="00804F94" w:rsidRPr="00200B84">
        <w:rPr>
          <w:sz w:val="20"/>
          <w:szCs w:val="20"/>
          <w:lang w:val="en-US"/>
        </w:rPr>
        <w:t xml:space="preserve"> </w:t>
      </w:r>
      <w:r w:rsidR="00F6492D" w:rsidRPr="00200B84">
        <w:rPr>
          <w:sz w:val="20"/>
          <w:szCs w:val="20"/>
          <w:lang w:val="en-US"/>
        </w:rPr>
        <w:t>=</w:t>
      </w:r>
      <w:r w:rsidR="00804F94" w:rsidRPr="00200B84">
        <w:rPr>
          <w:sz w:val="20"/>
          <w:szCs w:val="20"/>
          <w:lang w:val="en-US"/>
        </w:rPr>
        <w:t xml:space="preserve"> </w:t>
      </w:r>
      <w:r w:rsidR="00F6492D" w:rsidRPr="00200B84">
        <w:rPr>
          <w:sz w:val="20"/>
          <w:szCs w:val="20"/>
          <w:lang w:val="en-US"/>
        </w:rPr>
        <w:t xml:space="preserve">1,137, p&lt;0,05) hasil tersebut menunjukkan bahwa regulasi emosi memiliki pengaruh yang signifikan dalam prokrastinasi akademik yang dimiliki oleh siswa </w:t>
      </w:r>
      <w:r w:rsidR="00E27373" w:rsidRPr="00200B84">
        <w:rPr>
          <w:sz w:val="20"/>
          <w:szCs w:val="20"/>
          <w:lang w:val="en-US"/>
        </w:rPr>
        <w:fldChar w:fldCharType="begin" w:fldLock="1"/>
      </w:r>
      <w:r w:rsidR="001E7612" w:rsidRPr="00200B84">
        <w:rPr>
          <w:sz w:val="20"/>
          <w:szCs w:val="20"/>
          <w:lang w:val="en-US"/>
        </w:rPr>
        <w:instrText>ADDIN CSL_CITATION {"citationItems":[{"id":"ITEM-1","itemData":{"ISSN":"2597-6133","author":[{"dropping-particle":"","family":"Pratama","given":"Giandra Ogy","non-dropping-particle":"","parse-names":false,"suffix":""}],"container-title":"Indonesian Journal of Guidance and Counseling: Theory and Application","id":"ITEM-1","issue":"2","issued":{"date-parts":[["2019"]]},"page":"119-124","title":"Peran regulasi emosi terhadap prokrastinasi akademik pada siswa kelas VIII SMP","type":"article-journal","volume":"8"},"uris":["http://www.mendeley.com/documents/?uuid=0f9eecbc-2dc2-4da2-9e82-7dcafea52e52"]}],"mendeley":{"formattedCitation":"[25]","plainTextFormattedCitation":"[25]","previouslyFormattedCitation":"[25]"},"properties":{"noteIndex":0},"schema":"https://github.com/citation-style-language/schema/raw/master/csl-citation.json"}</w:instrText>
      </w:r>
      <w:r w:rsidR="00E27373" w:rsidRPr="00200B84">
        <w:rPr>
          <w:sz w:val="20"/>
          <w:szCs w:val="20"/>
          <w:lang w:val="en-US"/>
        </w:rPr>
        <w:fldChar w:fldCharType="separate"/>
      </w:r>
      <w:r w:rsidR="00E27373" w:rsidRPr="00200B84">
        <w:rPr>
          <w:noProof/>
          <w:sz w:val="20"/>
          <w:szCs w:val="20"/>
          <w:lang w:val="en-US"/>
        </w:rPr>
        <w:t>[25]</w:t>
      </w:r>
      <w:r w:rsidR="00E27373" w:rsidRPr="00200B84">
        <w:rPr>
          <w:sz w:val="20"/>
          <w:szCs w:val="20"/>
          <w:lang w:val="en-US"/>
        </w:rPr>
        <w:fldChar w:fldCharType="end"/>
      </w:r>
      <w:r w:rsidR="00F6492D" w:rsidRPr="00200B84">
        <w:rPr>
          <w:sz w:val="20"/>
          <w:szCs w:val="20"/>
          <w:lang w:val="en-US"/>
        </w:rPr>
        <w:t xml:space="preserve">. Penelitian lain yang dilakukan oleh </w:t>
      </w:r>
      <w:r w:rsidR="00F6492D" w:rsidRPr="00200B84">
        <w:rPr>
          <w:noProof/>
          <w:sz w:val="20"/>
        </w:rPr>
        <w:t xml:space="preserve">Khotimah, Radjah, </w:t>
      </w:r>
      <w:r w:rsidR="00F6492D" w:rsidRPr="00200B84">
        <w:rPr>
          <w:noProof/>
          <w:sz w:val="20"/>
          <w:lang w:val="en-US"/>
        </w:rPr>
        <w:t>dan</w:t>
      </w:r>
      <w:r w:rsidR="00F6492D" w:rsidRPr="00200B84">
        <w:rPr>
          <w:noProof/>
          <w:sz w:val="20"/>
        </w:rPr>
        <w:t xml:space="preserve"> Handarini</w:t>
      </w:r>
      <w:r w:rsidR="00F6492D" w:rsidRPr="00200B84">
        <w:rPr>
          <w:sz w:val="20"/>
          <w:lang w:val="en-US"/>
        </w:rPr>
        <w:t xml:space="preserve"> juga menunjukkan hasil dengan hasil koefisien r</w:t>
      </w:r>
      <w:r w:rsidR="00F6492D" w:rsidRPr="00200B84">
        <w:rPr>
          <w:sz w:val="20"/>
          <w:vertAlign w:val="subscript"/>
          <w:lang w:val="en-US"/>
        </w:rPr>
        <w:t>xy</w:t>
      </w:r>
      <w:r w:rsidR="00F6492D" w:rsidRPr="00200B84">
        <w:rPr>
          <w:sz w:val="20"/>
          <w:lang w:val="en-US"/>
        </w:rPr>
        <w:t xml:space="preserve"> =  -0.344, sig = 0.000 (p=&lt;0,05) yang artinya semakin tinggi regulasi emosi yang dimiliki oleh siswa maka akan semakin rendah prokrastinasi akademik yang akan muncul pada siswa</w:t>
      </w:r>
      <w:r w:rsidR="00E27373" w:rsidRPr="00200B84">
        <w:rPr>
          <w:sz w:val="20"/>
          <w:lang w:val="en-US"/>
        </w:rPr>
        <w:t xml:space="preserve"> </w:t>
      </w:r>
      <w:r w:rsidR="00E27373" w:rsidRPr="00200B84">
        <w:rPr>
          <w:sz w:val="20"/>
          <w:lang w:val="en-US"/>
        </w:rPr>
        <w:fldChar w:fldCharType="begin" w:fldLock="1"/>
      </w:r>
      <w:r w:rsidR="00E27373" w:rsidRPr="00200B84">
        <w:rPr>
          <w:sz w:val="20"/>
          <w:lang w:val="en-US"/>
        </w:rPr>
        <w:instrText>ADDIN CSL_CITATION {"citationItems":[{"id":"ITEM-1","itemData":{"ISSN":"2503-3417","author":[{"dropping-particle":"","family":"Khotimah","given":"Rahmawati Husnul","non-dropping-particle":"","parse-names":false,"suffix":""},{"dropping-particle":"","family":"Radjah","given":"Carolina Ligya","non-dropping-particle":"","parse-names":false,"suffix":""},{"dropping-particle":"","family":"Handarini","given":"Dany Moenindyah","non-dropping-particle":"","parse-names":false,"suffix":""}],"container-title":"Jurnal kajian bimbingan dan konseling","id":"ITEM-1","issue":"2","issued":{"date-parts":[["2016"]]},"page":"60-67","title":"Hubungan antara konsep diri akademik, efikasi diri akademik, harga diri dan prokrastinasi akademik pada siswa SMP negeri di kota malang","type":"article-journal","volume":"1"},"uris":["http://www.mendeley.com/documents/?uuid=8baade86-90d7-445a-a3a3-6621d8d921c4"]}],"mendeley":{"formattedCitation":"[14]","plainTextFormattedCitation":"[14]","previouslyFormattedCitation":"[14]"},"properties":{"noteIndex":0},"schema":"https://github.com/citation-style-language/schema/raw/master/csl-citation.json"}</w:instrText>
      </w:r>
      <w:r w:rsidR="00E27373" w:rsidRPr="00200B84">
        <w:rPr>
          <w:sz w:val="20"/>
          <w:lang w:val="en-US"/>
        </w:rPr>
        <w:fldChar w:fldCharType="separate"/>
      </w:r>
      <w:r w:rsidR="00E27373" w:rsidRPr="00200B84">
        <w:rPr>
          <w:noProof/>
          <w:sz w:val="20"/>
          <w:lang w:val="en-US"/>
        </w:rPr>
        <w:t>[14]</w:t>
      </w:r>
      <w:r w:rsidR="00E27373" w:rsidRPr="00200B84">
        <w:rPr>
          <w:sz w:val="20"/>
          <w:lang w:val="en-US"/>
        </w:rPr>
        <w:fldChar w:fldCharType="end"/>
      </w:r>
      <w:r w:rsidR="00F6492D" w:rsidRPr="00200B84">
        <w:rPr>
          <w:sz w:val="20"/>
          <w:lang w:val="en-US"/>
        </w:rPr>
        <w:t>.</w:t>
      </w:r>
    </w:p>
    <w:p w14:paraId="10979F58" w14:textId="10060383" w:rsidR="00EC677D" w:rsidRPr="00200B84" w:rsidRDefault="00E27373" w:rsidP="00EC677D">
      <w:pPr>
        <w:pStyle w:val="ListParagraph"/>
        <w:ind w:left="0" w:firstLine="357"/>
        <w:jc w:val="both"/>
        <w:rPr>
          <w:sz w:val="20"/>
          <w:lang w:val="en-US"/>
        </w:rPr>
      </w:pPr>
      <w:r w:rsidRPr="00200B84">
        <w:rPr>
          <w:sz w:val="20"/>
          <w:lang w:val="en-US"/>
        </w:rPr>
        <w:t>Regulasi emosi memainkan peran yang signifikan dalam memahami perilaku prokrastinasi akademik pada siswa SMP</w:t>
      </w:r>
      <w:r w:rsidR="00C829E8" w:rsidRPr="00200B84">
        <w:rPr>
          <w:sz w:val="20"/>
          <w:lang w:val="en-US"/>
        </w:rPr>
        <w:t xml:space="preserve"> </w:t>
      </w:r>
      <w:r w:rsidR="00C829E8" w:rsidRPr="00200B84">
        <w:rPr>
          <w:sz w:val="20"/>
          <w:lang w:val="en-US"/>
        </w:rPr>
        <w:fldChar w:fldCharType="begin" w:fldLock="1"/>
      </w:r>
      <w:r w:rsidR="001E7612" w:rsidRPr="00200B84">
        <w:rPr>
          <w:sz w:val="20"/>
          <w:lang w:val="en-US"/>
        </w:rPr>
        <w:instrText>ADDIN CSL_CITATION {"citationItems":[{"id":"ITEM-1","itemData":{"ISSN":"2597-6133","author":[{"dropping-particle":"","family":"Pratama","given":"Giandra Ogy","non-dropping-particle":"","parse-names":false,"suffix":""}],"container-title":"Indonesian Journal of Guidance and Counseling: Theory and Application","id":"ITEM-1","issue":"2","issued":{"date-parts":[["2019"]]},"page":"119-124","title":"Peran regulasi emosi terhadap prokrastinasi akademik pada siswa kelas VIII SMP","type":"article-journal","volume":"8"},"uris":["http://www.mendeley.com/documents/?uuid=0f9eecbc-2dc2-4da2-9e82-7dcafea52e52"]}],"mendeley":{"formattedCitation":"[25]","plainTextFormattedCitation":"[25]","previouslyFormattedCitation":"[25]"},"properties":{"noteIndex":0},"schema":"https://github.com/citation-style-language/schema/raw/master/csl-citation.json"}</w:instrText>
      </w:r>
      <w:r w:rsidR="00C829E8" w:rsidRPr="00200B84">
        <w:rPr>
          <w:sz w:val="20"/>
          <w:lang w:val="en-US"/>
        </w:rPr>
        <w:fldChar w:fldCharType="separate"/>
      </w:r>
      <w:r w:rsidR="00C829E8" w:rsidRPr="00200B84">
        <w:rPr>
          <w:noProof/>
          <w:sz w:val="20"/>
          <w:lang w:val="en-US"/>
        </w:rPr>
        <w:t>[25]</w:t>
      </w:r>
      <w:r w:rsidR="00C829E8" w:rsidRPr="00200B84">
        <w:rPr>
          <w:sz w:val="20"/>
          <w:lang w:val="en-US"/>
        </w:rPr>
        <w:fldChar w:fldCharType="end"/>
      </w:r>
      <w:r w:rsidRPr="00200B84">
        <w:rPr>
          <w:sz w:val="20"/>
          <w:lang w:val="en-US"/>
        </w:rPr>
        <w:t>. Siswa di tingkat ini sering mengalami tekanan yang datang dari berbagai sumber, seperti tuntutan akademik yang semakin meningkat, tekanan sosial dari teman sebaya, dan ekspektasi dari orangtua. Kemampuan mereka untuk mengatur emosi mereka, seperti stres, kecemasan, atau kebosanan, dapat berpengaruh pada kecenderungan untuk menunda pekerjaan sekolah</w:t>
      </w:r>
      <w:r w:rsidR="00C829E8" w:rsidRPr="00200B84">
        <w:rPr>
          <w:sz w:val="20"/>
          <w:lang w:val="en-US"/>
        </w:rPr>
        <w:t xml:space="preserve"> </w:t>
      </w:r>
      <w:r w:rsidR="00034CD4" w:rsidRPr="00200B84">
        <w:rPr>
          <w:sz w:val="20"/>
          <w:lang w:val="en-US"/>
        </w:rPr>
        <w:fldChar w:fldCharType="begin" w:fldLock="1"/>
      </w:r>
      <w:r w:rsidR="00E54EEF">
        <w:rPr>
          <w:sz w:val="20"/>
          <w:lang w:val="en-US"/>
        </w:rPr>
        <w:instrText>ADDIN CSL_CITATION {"citationItems":[{"id":"ITEM-1","itemData":{"author":[{"dropping-particle":"","family":"Hikmah","given":"Arina Nur","non-dropping-particle":"","parse-names":false,"suffix":""},{"dropping-particle":"","family":"Andik Matulessy","given":"S","non-dropping-particle":"","parse-names":false,"suffix":""}],"container-title":"Sukma: Jurnal Penelitian Psikologi","id":"ITEM-1","issue":"02","issued":{"date-parts":[["2022"]]},"page":"157-166","title":"Mindfulness dengan prokrastinasi akademik pada siswa madrasah tsanawiyah","type":"article-journal","volume":"3"},"uris":["http://www.mendeley.com/documents/?uuid=f3c76d20-7bd8-47a6-ae4c-2c74350e1b85","http://www.mendeley.com/documents/?uuid=0e1586b0-57b7-414a-af3d-104c5c766f03"]}],"mendeley":{"formattedCitation":"[31]","plainTextFormattedCitation":"[31]","previouslyFormattedCitation":"[30]"},"properties":{"noteIndex":0},"schema":"https://github.com/citation-style-language/schema/raw/master/csl-citation.json"}</w:instrText>
      </w:r>
      <w:r w:rsidR="00034CD4" w:rsidRPr="00200B84">
        <w:rPr>
          <w:sz w:val="20"/>
          <w:lang w:val="en-US"/>
        </w:rPr>
        <w:fldChar w:fldCharType="separate"/>
      </w:r>
      <w:r w:rsidR="00E54EEF" w:rsidRPr="00E54EEF">
        <w:rPr>
          <w:noProof/>
          <w:sz w:val="20"/>
          <w:lang w:val="en-US"/>
        </w:rPr>
        <w:t>[31]</w:t>
      </w:r>
      <w:r w:rsidR="00034CD4" w:rsidRPr="00200B84">
        <w:rPr>
          <w:sz w:val="20"/>
          <w:lang w:val="en-US"/>
        </w:rPr>
        <w:fldChar w:fldCharType="end"/>
      </w:r>
      <w:r w:rsidRPr="00200B84">
        <w:rPr>
          <w:sz w:val="20"/>
          <w:lang w:val="en-US"/>
        </w:rPr>
        <w:t>. Ketika siswa tidak dapat mengelola emosi negatif ini dengan baik, mereka cenderung mencari pelarian dalam aktivitas lain, seperti menunda pekerjaan sekolah dengan memainkan game atau menonton TV. Oleh karena itu, regulasi emosi yang buruk dapat menjadi faktor penting dalam mendorong prokrastinasi akademik pada siswa SMP, menghambat kemampuan mereka untuk fokus pada pekerjaan sekolah mereka dan mencapai hasil yang diinginkan</w:t>
      </w:r>
      <w:r w:rsidR="00034CD4" w:rsidRPr="00200B84">
        <w:rPr>
          <w:sz w:val="20"/>
          <w:lang w:val="en-US"/>
        </w:rPr>
        <w:t xml:space="preserve"> </w:t>
      </w:r>
      <w:r w:rsidR="00034CD4" w:rsidRPr="00200B84">
        <w:rPr>
          <w:sz w:val="20"/>
          <w:lang w:val="en-US"/>
        </w:rPr>
        <w:fldChar w:fldCharType="begin" w:fldLock="1"/>
      </w:r>
      <w:r w:rsidR="00E54EEF">
        <w:rPr>
          <w:sz w:val="20"/>
          <w:lang w:val="en-US"/>
        </w:rPr>
        <w:instrText>ADDIN CSL_CITATION {"citationItems":[{"id":"ITEM-1","itemData":{"ISSN":"2615-3076","author":[{"dropping-particle":"","family":"Wiyatama","given":"Ulfanie","non-dropping-particle":"","parse-names":false,"suffix":""},{"dropping-particle":"","family":"Hawadi","given":"Lydia Freyani","non-dropping-particle":"","parse-names":false,"suffix":""}],"container-title":"Budapest International Research and Critics Institute-Journal (BIRCI-Journal)","id":"ITEM-1","issue":"3","issued":{"date-parts":[["2022"]]},"page":"20524-20534","title":"Emotion Regulation: Potential Mediators of the Relationship Between Muraqabah and Academic Procrastination","type":"article-journal","volume":"5"},"uris":["http://www.mendeley.com/documents/?uuid=88d14c1d-f8f8-44ab-b237-74b0eaa80dd3","http://www.mendeley.com/documents/?uuid=443820c9-d224-4901-8431-6c9477fc15fc"]}],"mendeley":{"formattedCitation":"[32]","plainTextFormattedCitation":"[32]","previouslyFormattedCitation":"[31]"},"properties":{"noteIndex":0},"schema":"https://github.com/citation-style-language/schema/raw/master/csl-citation.json"}</w:instrText>
      </w:r>
      <w:r w:rsidR="00034CD4" w:rsidRPr="00200B84">
        <w:rPr>
          <w:sz w:val="20"/>
          <w:lang w:val="en-US"/>
        </w:rPr>
        <w:fldChar w:fldCharType="separate"/>
      </w:r>
      <w:r w:rsidR="00E54EEF" w:rsidRPr="00E54EEF">
        <w:rPr>
          <w:noProof/>
          <w:sz w:val="20"/>
          <w:lang w:val="en-US"/>
        </w:rPr>
        <w:t>[32]</w:t>
      </w:r>
      <w:r w:rsidR="00034CD4" w:rsidRPr="00200B84">
        <w:rPr>
          <w:sz w:val="20"/>
          <w:lang w:val="en-US"/>
        </w:rPr>
        <w:fldChar w:fldCharType="end"/>
      </w:r>
      <w:r w:rsidRPr="00200B84">
        <w:rPr>
          <w:sz w:val="20"/>
          <w:lang w:val="en-US"/>
        </w:rPr>
        <w:t>.</w:t>
      </w:r>
    </w:p>
    <w:p w14:paraId="40CEE256" w14:textId="5A45D9D1" w:rsidR="00EC677D" w:rsidRPr="00200B84" w:rsidRDefault="00E27373" w:rsidP="00EC677D">
      <w:pPr>
        <w:pStyle w:val="ListParagraph"/>
        <w:ind w:left="0" w:firstLine="357"/>
        <w:jc w:val="both"/>
      </w:pPr>
      <w:r w:rsidRPr="00200B84">
        <w:rPr>
          <w:sz w:val="20"/>
          <w:lang w:val="en-US"/>
        </w:rPr>
        <w:t>Pendidikan efektif tentang regulasi emosi dan dukungan dari guru dan orangtua dalam membantu siswa mengatasi emosi mereka dapat membantu mengurangi tingkat prokrastinasi akademik</w:t>
      </w:r>
      <w:r w:rsidR="00034CD4" w:rsidRPr="00200B84">
        <w:rPr>
          <w:sz w:val="20"/>
          <w:lang w:val="en-US"/>
        </w:rPr>
        <w:t xml:space="preserve"> </w:t>
      </w:r>
      <w:r w:rsidR="00034CD4" w:rsidRPr="00200B84">
        <w:rPr>
          <w:sz w:val="20"/>
          <w:lang w:val="en-US"/>
        </w:rPr>
        <w:fldChar w:fldCharType="begin" w:fldLock="1"/>
      </w:r>
      <w:r w:rsidR="00E54EEF">
        <w:rPr>
          <w:sz w:val="20"/>
          <w:lang w:val="en-US"/>
        </w:rPr>
        <w:instrText>ADDIN CSL_CITATION {"citationItems":[{"id":"ITEM-1","itemData":{"author":[{"dropping-particle":"","family":"Chalimah","given":"Fitria Nur","non-dropping-particle":"","parse-names":false,"suffix":""},{"dropping-particle":"","family":"Pratisti","given":"Wiwien Dinar","non-dropping-particle":"","parse-names":false,"suffix":""}],"id":"ITEM-1","issued":{"date-parts":[["2018"]]},"publisher":"Universitas Muhammadiyah Surakarta","title":"Hubungan Antara Tanggung Jawab, Dukungan Sosial dan Regulasi Emosi dengan Kemandirian dalam Belajar pada Siswa SMP Di Surakarta","type":"article"},"uris":["http://www.mendeley.com/documents/?uuid=7efd14ae-a6ff-4ccf-ad16-02be9cba23bc","http://www.mendeley.com/documents/?uuid=90cb9768-ddaf-484d-82d4-231d4c85ada0"]}],"mendeley":{"formattedCitation":"[33]","plainTextFormattedCitation":"[33]","previouslyFormattedCitation":"[32]"},"properties":{"noteIndex":0},"schema":"https://github.com/citation-style-language/schema/raw/master/csl-citation.json"}</w:instrText>
      </w:r>
      <w:r w:rsidR="00034CD4" w:rsidRPr="00200B84">
        <w:rPr>
          <w:sz w:val="20"/>
          <w:lang w:val="en-US"/>
        </w:rPr>
        <w:fldChar w:fldCharType="separate"/>
      </w:r>
      <w:r w:rsidR="00E54EEF" w:rsidRPr="00E54EEF">
        <w:rPr>
          <w:noProof/>
          <w:sz w:val="20"/>
          <w:lang w:val="en-US"/>
        </w:rPr>
        <w:t>[33]</w:t>
      </w:r>
      <w:r w:rsidR="00034CD4" w:rsidRPr="00200B84">
        <w:rPr>
          <w:sz w:val="20"/>
          <w:lang w:val="en-US"/>
        </w:rPr>
        <w:fldChar w:fldCharType="end"/>
      </w:r>
      <w:r w:rsidRPr="00200B84">
        <w:rPr>
          <w:sz w:val="20"/>
          <w:lang w:val="en-US"/>
        </w:rPr>
        <w:t>. Melalui pemahaman yang lebih baik tentang bagaimana mengidentifikasi, mengelola, dan mengatasi emosi negatif, siswa dapat mengembangkan keterampilan yang diperlukan untuk tetap fokus dan produktif dalam pekerjaan sekolah mereka. Selain itu, lingkungan yang mendukung di sekolah dan di rumah dapat membantu mengurangi tekanan yang dirasakan oleh siswa dan memberikan mereka dukungan yang diperlukan untuk mengatasi prokrastinasi akademik. Dengan demikian, hubungan antara regulasi emosi dan prokrastinasi akademik pada siswa SMP adalah aspek penting dalam upaya meningkatkan hasil belajar dan kesejahteraan siswa di tingkat pendidikan ini</w:t>
      </w:r>
      <w:r w:rsidR="00034CD4" w:rsidRPr="00200B84">
        <w:rPr>
          <w:sz w:val="20"/>
          <w:lang w:val="en-US"/>
        </w:rPr>
        <w:t xml:space="preserve"> </w:t>
      </w:r>
      <w:r w:rsidR="00034CD4" w:rsidRPr="00200B84">
        <w:rPr>
          <w:sz w:val="20"/>
          <w:lang w:val="en-US"/>
        </w:rPr>
        <w:fldChar w:fldCharType="begin" w:fldLock="1"/>
      </w:r>
      <w:r w:rsidR="00E54EEF">
        <w:rPr>
          <w:sz w:val="20"/>
          <w:lang w:val="en-US"/>
        </w:rPr>
        <w:instrText>ADDIN CSL_CITATION {"citationItems":[{"id":"ITEM-1","itemData":{"author":[{"dropping-particle":"","family":"Harahap","given":"Pinta Ito","non-dropping-particle":"","parse-names":false,"suffix":""}],"id":"ITEM-1","issued":{"date-parts":[["2020"]]},"publisher":"Universitas Medan Area","title":"Hubungan Regulasi Diri Dan Dukungan Sosial Dengan Prokrastinasi Akademik Pada Siswa Di Sma N 1 Sunggal","type":"article-journal"},"uris":["http://www.mendeley.com/documents/?uuid=7499fb2d-4a11-45d2-a3a1-2cbc3b4c282f","http://www.mendeley.com/documents/?uuid=0519fd91-f67e-4f15-a1cc-e834837ac0ad"]}],"mendeley":{"formattedCitation":"[34]","plainTextFormattedCitation":"[34]","previouslyFormattedCitation":"[33]"},"properties":{"noteIndex":0},"schema":"https://github.com/citation-style-language/schema/raw/master/csl-citation.json"}</w:instrText>
      </w:r>
      <w:r w:rsidR="00034CD4" w:rsidRPr="00200B84">
        <w:rPr>
          <w:sz w:val="20"/>
          <w:lang w:val="en-US"/>
        </w:rPr>
        <w:fldChar w:fldCharType="separate"/>
      </w:r>
      <w:r w:rsidR="00E54EEF" w:rsidRPr="00E54EEF">
        <w:rPr>
          <w:noProof/>
          <w:sz w:val="20"/>
          <w:lang w:val="en-US"/>
        </w:rPr>
        <w:t>[34]</w:t>
      </w:r>
      <w:r w:rsidR="00034CD4" w:rsidRPr="00200B84">
        <w:rPr>
          <w:sz w:val="20"/>
          <w:lang w:val="en-US"/>
        </w:rPr>
        <w:fldChar w:fldCharType="end"/>
      </w:r>
      <w:r w:rsidRPr="00200B84">
        <w:rPr>
          <w:sz w:val="20"/>
          <w:lang w:val="en-US"/>
        </w:rPr>
        <w:t>.</w:t>
      </w:r>
      <w:r w:rsidR="00EC677D" w:rsidRPr="00200B84">
        <w:t xml:space="preserve"> </w:t>
      </w:r>
    </w:p>
    <w:p w14:paraId="0597DF7B" w14:textId="69E1E627" w:rsidR="00EC677D" w:rsidRPr="00200B84" w:rsidRDefault="00EC677D" w:rsidP="00EC677D">
      <w:pPr>
        <w:pStyle w:val="ListParagraph"/>
        <w:ind w:left="0" w:firstLine="357"/>
        <w:jc w:val="both"/>
        <w:rPr>
          <w:sz w:val="20"/>
          <w:lang w:val="en-US"/>
        </w:rPr>
      </w:pPr>
      <w:r w:rsidRPr="00200B84">
        <w:rPr>
          <w:sz w:val="20"/>
          <w:lang w:val="en-US"/>
        </w:rPr>
        <w:t>Prokrastinasi akademik juga bisa menjadi hasil dari ketidakmampuan siswa untuk mengidentifikasi dan merencanakan tugas-tugas mereka dengan baik</w:t>
      </w:r>
      <w:r w:rsidR="00034CD4" w:rsidRPr="00200B84">
        <w:rPr>
          <w:sz w:val="20"/>
          <w:lang w:val="en-US"/>
        </w:rPr>
        <w:t xml:space="preserve"> </w:t>
      </w:r>
      <w:r w:rsidR="00034CD4" w:rsidRPr="00200B84">
        <w:rPr>
          <w:sz w:val="20"/>
          <w:lang w:val="en-US"/>
        </w:rPr>
        <w:fldChar w:fldCharType="begin" w:fldLock="1"/>
      </w:r>
      <w:r w:rsidR="00034CD4" w:rsidRPr="00200B84">
        <w:rPr>
          <w:sz w:val="20"/>
          <w:lang w:val="en-US"/>
        </w:rPr>
        <w:instrText>ADDIN CSL_CITATION {"citationItems":[{"id":"ITEM-1","itemData":{"ISSN":"2503-3417","author":[{"dropping-particle":"","family":"Munawaroh","given":"Martika Laely","non-dropping-particle":"","parse-names":false,"suffix":""},{"dropping-particle":"","family":"Alhadi","given":"Said","non-dropping-particle":"","parse-names":false,"suffix":""},{"dropping-particle":"","family":"Saputra","given":"Wahyu Nanda Eka","non-dropping-particle":"","parse-names":false,"suffix":""}],"container-title":"Jurnal Kajian Bimbingan dan Konseling","id":"ITEM-1","issue":"1","issued":{"date-parts":[["2017"]]},"page":"26-31","title":"Tingkat prokrastinasi akademik siswa sekolah menengah pertama muhammadiyah 9 Yogyakarta","type":"article-journal","volume":"2"},"uris":["http://www.mendeley.com/documents/?uuid=0573dfe3-6bc9-4345-9141-ae550c798511"]}],"mendeley":{"formattedCitation":"[16]","plainTextFormattedCitation":"[16]","previouslyFormattedCitation":"[16]"},"properties":{"noteIndex":0},"schema":"https://github.com/citation-style-language/schema/raw/master/csl-citation.json"}</w:instrText>
      </w:r>
      <w:r w:rsidR="00034CD4" w:rsidRPr="00200B84">
        <w:rPr>
          <w:sz w:val="20"/>
          <w:lang w:val="en-US"/>
        </w:rPr>
        <w:fldChar w:fldCharType="separate"/>
      </w:r>
      <w:r w:rsidR="00034CD4" w:rsidRPr="00200B84">
        <w:rPr>
          <w:noProof/>
          <w:sz w:val="20"/>
          <w:lang w:val="en-US"/>
        </w:rPr>
        <w:t>[16]</w:t>
      </w:r>
      <w:r w:rsidR="00034CD4" w:rsidRPr="00200B84">
        <w:rPr>
          <w:sz w:val="20"/>
          <w:lang w:val="en-US"/>
        </w:rPr>
        <w:fldChar w:fldCharType="end"/>
      </w:r>
      <w:r w:rsidRPr="00200B84">
        <w:rPr>
          <w:sz w:val="20"/>
          <w:lang w:val="en-US"/>
        </w:rPr>
        <w:t>. Siswa yang kesulitan dalam mengorganisir waktu dan pekerjaan mereka cenderung menunda-nunda pekerjaan yang mereka anggap sulit atau tidak menarik. Regulasi emosi yang kurang efektif juga dapat menghambat kemampuan mereka untuk mengatasi hambatan ini, karena mereka mungkin merasa cemas atau kewalahan ketika dihadapkan pada tugas-tugas yang menantang. Oleh karena itu, pendekatan yang holistik dalam mengatasi prokrastinasi akademik pada siswa SMP melibatkan aspek regulasi emosi dan keterampilan manajemen waktu</w:t>
      </w:r>
      <w:r w:rsidR="00034CD4" w:rsidRPr="00200B84">
        <w:rPr>
          <w:sz w:val="20"/>
          <w:lang w:val="en-US"/>
        </w:rPr>
        <w:t xml:space="preserve"> </w:t>
      </w:r>
      <w:r w:rsidR="00034CD4" w:rsidRPr="00200B84">
        <w:rPr>
          <w:sz w:val="20"/>
          <w:lang w:val="en-US"/>
        </w:rPr>
        <w:fldChar w:fldCharType="begin" w:fldLock="1"/>
      </w:r>
      <w:r w:rsidR="001E7612" w:rsidRPr="00200B84">
        <w:rPr>
          <w:sz w:val="20"/>
          <w:lang w:val="en-US"/>
        </w:rPr>
        <w:instrText>ADDIN CSL_CITATION {"citationItems":[{"id":"ITEM-1","itemData":{"ISSN":"1041-6080","author":[{"dropping-particle":"","family":"Eckert","given":"Marcus","non-dropping-particle":"","parse-names":false,"suffix":""},{"dropping-particle":"","family":"Ebert","given":"David D","non-dropping-particle":"","parse-names":false,"suffix":""},{"dropping-particle":"","family":"Lehr","given":"Dirk","non-dropping-particle":"","parse-names":false,"suffix":""},{"dropping-particle":"","family":"Sieland","given":"Bernhard","non-dropping-particle":"","parse-names":false,"suffix":""},{"dropping-particle":"","family":"Berking","given":"Matthias","non-dropping-particle":"","parse-names":false,"suffix":""}],"container-title":"Learning and Individual Differences","id":"ITEM-1","issued":{"date-parts":[["2016"]]},"page":"10-18","publisher":"Elsevier","title":"Overcome procrastination: Enhancing emotion regulation skills reduce procrastination","type":"article-journal","volume":"52"},"uris":["http://www.mendeley.com/documents/?uuid=3d42bc92-59a4-4bb3-9782-3931227fea82"]}],"mendeley":{"formattedCitation":"[27]","plainTextFormattedCitation":"[27]","previouslyFormattedCitation":"[27]"},"properties":{"noteIndex":0},"schema":"https://github.com/citation-style-language/schema/raw/master/csl-citation.json"}</w:instrText>
      </w:r>
      <w:r w:rsidR="00034CD4" w:rsidRPr="00200B84">
        <w:rPr>
          <w:sz w:val="20"/>
          <w:lang w:val="en-US"/>
        </w:rPr>
        <w:fldChar w:fldCharType="separate"/>
      </w:r>
      <w:r w:rsidR="00034CD4" w:rsidRPr="00200B84">
        <w:rPr>
          <w:noProof/>
          <w:sz w:val="20"/>
          <w:lang w:val="en-US"/>
        </w:rPr>
        <w:t>[27]</w:t>
      </w:r>
      <w:r w:rsidR="00034CD4" w:rsidRPr="00200B84">
        <w:rPr>
          <w:sz w:val="20"/>
          <w:lang w:val="en-US"/>
        </w:rPr>
        <w:fldChar w:fldCharType="end"/>
      </w:r>
      <w:r w:rsidRPr="00200B84">
        <w:rPr>
          <w:sz w:val="20"/>
          <w:lang w:val="en-US"/>
        </w:rPr>
        <w:t>.</w:t>
      </w:r>
    </w:p>
    <w:p w14:paraId="01262893" w14:textId="137F9DA0" w:rsidR="00E27373" w:rsidRPr="00200B84" w:rsidRDefault="00EC677D" w:rsidP="00EC677D">
      <w:pPr>
        <w:pStyle w:val="ListParagraph"/>
        <w:ind w:left="0" w:firstLine="357"/>
        <w:jc w:val="both"/>
        <w:rPr>
          <w:sz w:val="20"/>
          <w:lang w:val="en-US"/>
        </w:rPr>
      </w:pPr>
      <w:r w:rsidRPr="00200B84">
        <w:rPr>
          <w:sz w:val="20"/>
          <w:lang w:val="en-US"/>
        </w:rPr>
        <w:t>Upaya untuk mengurangi prokrastinasi akademik pada siswa SMP perlu memperhatikan keseimbangan antara pengembangan keterampilan regulasi emosi dan manajemen waktu</w:t>
      </w:r>
      <w:r w:rsidR="00034CD4" w:rsidRPr="00200B84">
        <w:rPr>
          <w:sz w:val="20"/>
          <w:lang w:val="en-US"/>
        </w:rPr>
        <w:t xml:space="preserve"> </w:t>
      </w:r>
      <w:r w:rsidR="00034CD4" w:rsidRPr="00200B84">
        <w:rPr>
          <w:sz w:val="20"/>
          <w:lang w:val="en-US"/>
        </w:rPr>
        <w:fldChar w:fldCharType="begin" w:fldLock="1"/>
      </w:r>
      <w:r w:rsidR="00E54EEF">
        <w:rPr>
          <w:sz w:val="20"/>
          <w:lang w:val="en-US"/>
        </w:rPr>
        <w:instrText>ADDIN CSL_CITATION {"citationItems":[{"id":"ITEM-1","itemData":{"author":[{"dropping-particle":"","family":"Jacobs","given":"Scott E","non-dropping-particle":"","parse-names":false,"suffix":""},{"dropping-particle":"","family":"Gross","given":"James J","non-dropping-particle":"","parse-names":false,"suffix":""}],"container-title":"International handbook of emotions in education","id":"ITEM-1","issued":{"date-parts":[["2014"]]},"page":"183-201","publisher":"Routledge","title":"Emotion regulation in education: Conceptual foundations, current applications, and future directions","type":"article-journal"},"uris":["http://www.mendeley.com/documents/?uuid=d845af16-b85d-427d-aff0-728eee69b3f5","http://www.mendeley.com/documents/?uuid=2bb89573-8dad-42fa-9707-c4b9f6aa257c"]}],"mendeley":{"formattedCitation":"[35]","plainTextFormattedCitation":"[35]","previouslyFormattedCitation":"[34]"},"properties":{"noteIndex":0},"schema":"https://github.com/citation-style-language/schema/raw/master/csl-citation.json"}</w:instrText>
      </w:r>
      <w:r w:rsidR="00034CD4" w:rsidRPr="00200B84">
        <w:rPr>
          <w:sz w:val="20"/>
          <w:lang w:val="en-US"/>
        </w:rPr>
        <w:fldChar w:fldCharType="separate"/>
      </w:r>
      <w:r w:rsidR="00E54EEF" w:rsidRPr="00E54EEF">
        <w:rPr>
          <w:noProof/>
          <w:sz w:val="20"/>
          <w:lang w:val="en-US"/>
        </w:rPr>
        <w:t>[35]</w:t>
      </w:r>
      <w:r w:rsidR="00034CD4" w:rsidRPr="00200B84">
        <w:rPr>
          <w:sz w:val="20"/>
          <w:lang w:val="en-US"/>
        </w:rPr>
        <w:fldChar w:fldCharType="end"/>
      </w:r>
      <w:r w:rsidRPr="00200B84">
        <w:rPr>
          <w:sz w:val="20"/>
          <w:lang w:val="en-US"/>
        </w:rPr>
        <w:t>. Siswa harus diajarkan cara mengenali emosi mereka, mengatasi perasaan-perasaan negatif, dan mengorganisir waktu mereka dengan efisien. Dengan memberikan dukungan yang tepat dan memberikan pelatihan yang sesuai, kita dapat membantu siswa mengatasi prokrastinasi akademik, sehingga mereka dapat mencapai potensi akademik mereka yang sebenarnya dan mengembangkan kebiasaan belajar yang lebih produktif untuk masa depan mereka</w:t>
      </w:r>
      <w:r w:rsidR="00034CD4" w:rsidRPr="00200B84">
        <w:rPr>
          <w:sz w:val="20"/>
          <w:lang w:val="en-US"/>
        </w:rPr>
        <w:t xml:space="preserve"> </w:t>
      </w:r>
      <w:r w:rsidR="00034CD4" w:rsidRPr="00200B84">
        <w:rPr>
          <w:sz w:val="20"/>
          <w:lang w:val="en-US"/>
        </w:rPr>
        <w:fldChar w:fldCharType="begin" w:fldLock="1"/>
      </w:r>
      <w:r w:rsidR="00E54EEF">
        <w:rPr>
          <w:sz w:val="20"/>
          <w:lang w:val="en-US"/>
        </w:rPr>
        <w:instrText>ADDIN CSL_CITATION {"citationItems":[{"id":"ITEM-1","itemData":{"ISSN":"1433893363","author":[{"dropping-particle":"","family":"Hoffmann","given":"Jessica D","non-dropping-particle":"","parse-names":false,"suffix":""},{"dropping-particle":"","family":"Brackett","given":"Marc A","non-dropping-particle":"","parse-names":false,"suffix":""},{"dropping-particle":"","family":"Bailey","given":"Craig S","non-dropping-particle":"","parse-names":false,"suffix":""},{"dropping-particle":"","family":"Willner","given":"Cynthia J","non-dropping-particle":"","parse-names":false,"suffix":""}],"container-title":"Emotion","id":"ITEM-1","issue":"1","issued":{"date-parts":[["2020"]]},"page":"105","publisher":"American Psychological Association","title":"Teaching emotion regulation in schools: Translating research into practice with the RULER approach to social and emotional learning.","type":"article-journal","volume":"20"},"uris":["http://www.mendeley.com/documents/?uuid=08a4685b-07c0-45c6-9bed-a28d69470374","http://www.mendeley.com/documents/?uuid=489b91f5-8eaa-407b-96c8-4086bb072789"]}],"mendeley":{"formattedCitation":"[36]","plainTextFormattedCitation":"[36]","previouslyFormattedCitation":"[35]"},"properties":{"noteIndex":0},"schema":"https://github.com/citation-style-language/schema/raw/master/csl-citation.json"}</w:instrText>
      </w:r>
      <w:r w:rsidR="00034CD4" w:rsidRPr="00200B84">
        <w:rPr>
          <w:sz w:val="20"/>
          <w:lang w:val="en-US"/>
        </w:rPr>
        <w:fldChar w:fldCharType="separate"/>
      </w:r>
      <w:r w:rsidR="00E54EEF" w:rsidRPr="00E54EEF">
        <w:rPr>
          <w:noProof/>
          <w:sz w:val="20"/>
          <w:lang w:val="en-US"/>
        </w:rPr>
        <w:t>[36]</w:t>
      </w:r>
      <w:r w:rsidR="00034CD4" w:rsidRPr="00200B84">
        <w:rPr>
          <w:sz w:val="20"/>
          <w:lang w:val="en-US"/>
        </w:rPr>
        <w:fldChar w:fldCharType="end"/>
      </w:r>
      <w:r w:rsidRPr="00200B84">
        <w:rPr>
          <w:sz w:val="20"/>
          <w:lang w:val="en-US"/>
        </w:rPr>
        <w:t>.</w:t>
      </w:r>
      <w:r w:rsidR="00E27373" w:rsidRPr="00200B84">
        <w:rPr>
          <w:sz w:val="20"/>
          <w:lang w:val="en-US"/>
        </w:rPr>
        <w:t xml:space="preserve"> </w:t>
      </w:r>
    </w:p>
    <w:p w14:paraId="7A88F564" w14:textId="77777777" w:rsidR="00FD570F" w:rsidRPr="00200B84" w:rsidRDefault="00FD570F" w:rsidP="00FD570F">
      <w:pPr>
        <w:pStyle w:val="Heading1"/>
        <w:numPr>
          <w:ilvl w:val="0"/>
          <w:numId w:val="0"/>
        </w:numPr>
        <w:rPr>
          <w:sz w:val="24"/>
          <w:szCs w:val="24"/>
        </w:rPr>
      </w:pPr>
      <w:r w:rsidRPr="00200B84">
        <w:rPr>
          <w:sz w:val="24"/>
          <w:szCs w:val="24"/>
        </w:rPr>
        <w:lastRenderedPageBreak/>
        <w:t>IV. Simpulan</w:t>
      </w:r>
    </w:p>
    <w:p w14:paraId="38E67E89" w14:textId="248AB696" w:rsidR="00FD570F" w:rsidRPr="00200B84" w:rsidRDefault="00FD570F" w:rsidP="00312E04">
      <w:pPr>
        <w:pStyle w:val="JSKReferenceItem"/>
        <w:tabs>
          <w:tab w:val="clear" w:pos="432"/>
        </w:tabs>
        <w:ind w:left="0" w:firstLine="357"/>
        <w:rPr>
          <w:sz w:val="20"/>
          <w:szCs w:val="20"/>
        </w:rPr>
      </w:pPr>
      <w:r w:rsidRPr="00200B84">
        <w:rPr>
          <w:sz w:val="20"/>
          <w:szCs w:val="20"/>
        </w:rPr>
        <w:t>Hasil penelitian menunjukkan bahwa terdapat</w:t>
      </w:r>
      <w:r w:rsidRPr="00200B84">
        <w:rPr>
          <w:sz w:val="20"/>
          <w:szCs w:val="20"/>
          <w:lang w:val="en-ID"/>
        </w:rPr>
        <w:t xml:space="preserve"> </w:t>
      </w:r>
      <w:r w:rsidR="00312E04" w:rsidRPr="00200B84">
        <w:rPr>
          <w:sz w:val="20"/>
          <w:szCs w:val="20"/>
          <w:lang w:val="en-ID"/>
        </w:rPr>
        <w:t xml:space="preserve">perbedaan prokrastinasi akademik ditinjau dari regulasi emosi yang dimiliki oleh siswa SMP </w:t>
      </w:r>
      <w:r w:rsidR="00E54EEF">
        <w:rPr>
          <w:sz w:val="20"/>
          <w:szCs w:val="20"/>
          <w:lang w:val="en-ID"/>
        </w:rPr>
        <w:t>Hangtuah 5 Sidoarjo</w:t>
      </w:r>
      <w:r w:rsidR="00312E04" w:rsidRPr="00200B84">
        <w:rPr>
          <w:sz w:val="20"/>
          <w:szCs w:val="20"/>
          <w:lang w:val="en-ID"/>
        </w:rPr>
        <w:t xml:space="preserve"> dengan nilai </w:t>
      </w:r>
      <w:r w:rsidRPr="00200B84">
        <w:rPr>
          <w:sz w:val="20"/>
          <w:szCs w:val="20"/>
          <w:lang w:val="en-US"/>
        </w:rPr>
        <w:t xml:space="preserve"> </w:t>
      </w:r>
      <w:r w:rsidR="00312E04" w:rsidRPr="00200B84">
        <w:rPr>
          <w:sz w:val="20"/>
          <w:szCs w:val="20"/>
          <w:lang w:val="en-ID"/>
        </w:rPr>
        <w:t>sig. (2-tailed) sebesar 0.00</w:t>
      </w:r>
      <w:r w:rsidR="00457668">
        <w:rPr>
          <w:sz w:val="20"/>
          <w:szCs w:val="20"/>
          <w:lang w:val="en-ID"/>
        </w:rPr>
        <w:t>0</w:t>
      </w:r>
      <w:r w:rsidR="00312E04" w:rsidRPr="00200B84">
        <w:rPr>
          <w:sz w:val="20"/>
          <w:szCs w:val="20"/>
          <w:lang w:val="en-ID"/>
        </w:rPr>
        <w:t xml:space="preserve"> (&lt;0.05) dan nilai t = -</w:t>
      </w:r>
      <w:r w:rsidR="00457668">
        <w:rPr>
          <w:sz w:val="20"/>
          <w:szCs w:val="20"/>
          <w:lang w:val="en-ID"/>
        </w:rPr>
        <w:t>2.</w:t>
      </w:r>
      <w:r w:rsidR="00312E04" w:rsidRPr="00200B84">
        <w:rPr>
          <w:sz w:val="20"/>
          <w:szCs w:val="20"/>
          <w:lang w:val="en-ID"/>
        </w:rPr>
        <w:t>2</w:t>
      </w:r>
      <w:r w:rsidR="00457668">
        <w:rPr>
          <w:sz w:val="20"/>
          <w:szCs w:val="20"/>
          <w:lang w:val="en-ID"/>
        </w:rPr>
        <w:t>15</w:t>
      </w:r>
      <w:r w:rsidRPr="00200B84">
        <w:rPr>
          <w:sz w:val="20"/>
          <w:szCs w:val="20"/>
        </w:rPr>
        <w:t>, y</w:t>
      </w:r>
      <w:r w:rsidRPr="00200B84">
        <w:rPr>
          <w:sz w:val="20"/>
          <w:szCs w:val="20"/>
          <w:lang w:val="en-ID"/>
        </w:rPr>
        <w:t>ang artinya hipotesis pada penelitian ini dapat diterima</w:t>
      </w:r>
      <w:r w:rsidRPr="00200B84">
        <w:rPr>
          <w:sz w:val="20"/>
          <w:szCs w:val="20"/>
        </w:rPr>
        <w:t>.</w:t>
      </w:r>
      <w:r w:rsidR="00312E04" w:rsidRPr="00200B84">
        <w:rPr>
          <w:sz w:val="20"/>
          <w:lang w:val="en-US"/>
        </w:rPr>
        <w:t xml:space="preserve"> Limitasi dari penelitian yang sudah dilakukan </w:t>
      </w:r>
      <w:r w:rsidR="004B11D0" w:rsidRPr="00200B84">
        <w:rPr>
          <w:sz w:val="20"/>
          <w:lang w:val="en-US"/>
        </w:rPr>
        <w:t xml:space="preserve">yaitu dalam penggunaan populasi dimana peneliti masih di lingkup SMP dan masih banyak populasi yang lebih luas lagi seperti SD, SMA, Perguruan Tinggi maupun Pondok Pesantren. </w:t>
      </w:r>
      <w:r w:rsidR="004B11D0" w:rsidRPr="00200B84">
        <w:rPr>
          <w:sz w:val="20"/>
          <w:szCs w:val="20"/>
        </w:rPr>
        <w:t>P</w:t>
      </w:r>
      <w:r w:rsidR="004B11D0" w:rsidRPr="00200B84">
        <w:rPr>
          <w:sz w:val="20"/>
          <w:szCs w:val="20"/>
          <w:lang w:val="en-US"/>
        </w:rPr>
        <w:t>eneliti</w:t>
      </w:r>
      <w:r w:rsidR="004B11D0" w:rsidRPr="00200B84">
        <w:rPr>
          <w:sz w:val="20"/>
          <w:szCs w:val="20"/>
        </w:rPr>
        <w:t xml:space="preserve"> </w:t>
      </w:r>
      <w:r w:rsidR="004B11D0" w:rsidRPr="00200B84">
        <w:rPr>
          <w:sz w:val="20"/>
          <w:szCs w:val="20"/>
          <w:lang w:val="en-US"/>
        </w:rPr>
        <w:t xml:space="preserve">selanjutnya yang tertarik dengan topik yang sejenis yang berkaitan dengan prokrastinasi akademik </w:t>
      </w:r>
      <w:r w:rsidR="004B11D0" w:rsidRPr="00200B84">
        <w:rPr>
          <w:sz w:val="20"/>
          <w:szCs w:val="20"/>
        </w:rPr>
        <w:t xml:space="preserve">dapat </w:t>
      </w:r>
      <w:r w:rsidR="004B11D0" w:rsidRPr="00200B84">
        <w:rPr>
          <w:sz w:val="20"/>
          <w:szCs w:val="20"/>
          <w:lang w:val="en-US"/>
        </w:rPr>
        <w:t xml:space="preserve">memperluas cakupan penelitian. Misalnya memperluas populasi atau menambah variabel yang tidak termasuk dalam penelitian ini seperti </w:t>
      </w:r>
      <w:r w:rsidR="004B11D0" w:rsidRPr="00200B84">
        <w:rPr>
          <w:sz w:val="20"/>
          <w:lang w:val="en-US"/>
        </w:rPr>
        <w:t xml:space="preserve">motivasi belajar, </w:t>
      </w:r>
      <w:r w:rsidR="004B11D0" w:rsidRPr="00200B84">
        <w:rPr>
          <w:i/>
          <w:iCs/>
          <w:sz w:val="20"/>
          <w:lang w:val="en-US"/>
        </w:rPr>
        <w:t>self-regulation</w:t>
      </w:r>
      <w:r w:rsidR="004B11D0" w:rsidRPr="00200B84">
        <w:rPr>
          <w:sz w:val="20"/>
          <w:lang w:val="en-US"/>
        </w:rPr>
        <w:t xml:space="preserve">, konformitas teman sebaya, kemampuan mengelola waktu, dan </w:t>
      </w:r>
      <w:r w:rsidR="004B11D0" w:rsidRPr="00200B84">
        <w:rPr>
          <w:i/>
          <w:iCs/>
          <w:sz w:val="20"/>
          <w:lang w:val="en-US"/>
        </w:rPr>
        <w:t>self-regulated learning</w:t>
      </w:r>
      <w:r w:rsidR="004B11D0" w:rsidRPr="00200B84">
        <w:rPr>
          <w:sz w:val="20"/>
          <w:lang w:val="en-US"/>
        </w:rPr>
        <w:t>.</w:t>
      </w:r>
      <w:r w:rsidR="00457668">
        <w:rPr>
          <w:sz w:val="20"/>
          <w:lang w:val="en-US"/>
        </w:rPr>
        <w:t xml:space="preserve"> Peneliti menggunakan teknik analisis regresi bukan korelasional sehingga tidak menunjukkan hubungan antara variabel. </w:t>
      </w:r>
      <w:r w:rsidR="00457668" w:rsidRPr="00B9320A">
        <w:rPr>
          <w:sz w:val="20"/>
          <w:szCs w:val="20"/>
          <w:lang w:val="en-US"/>
        </w:rPr>
        <w:t>P</w:t>
      </w:r>
      <w:r w:rsidR="00457668" w:rsidRPr="00B9320A">
        <w:rPr>
          <w:sz w:val="20"/>
          <w:szCs w:val="20"/>
        </w:rPr>
        <w:t>enggunaan kuesioner sebagai satu-satunya alat ukur mungkin tidak sepenuhnya menangkap kompleksitas kedua variabel tersebut</w:t>
      </w:r>
    </w:p>
    <w:p w14:paraId="7D9128CE" w14:textId="030E302C" w:rsidR="00FD570F" w:rsidRPr="00200B84" w:rsidRDefault="00FD570F" w:rsidP="00DF54CA">
      <w:pPr>
        <w:pStyle w:val="JSKReferenceItem"/>
        <w:tabs>
          <w:tab w:val="clear" w:pos="432"/>
        </w:tabs>
        <w:ind w:left="0" w:firstLine="357"/>
        <w:rPr>
          <w:sz w:val="20"/>
          <w:szCs w:val="20"/>
          <w:lang w:val="en-US"/>
        </w:rPr>
      </w:pPr>
      <w:r w:rsidRPr="00200B84">
        <w:rPr>
          <w:sz w:val="20"/>
          <w:szCs w:val="20"/>
        </w:rPr>
        <w:t xml:space="preserve">Hasil penelitian diharapkan dapat dimplikasikan </w:t>
      </w:r>
      <w:r w:rsidR="00DF54CA" w:rsidRPr="00200B84">
        <w:rPr>
          <w:sz w:val="20"/>
          <w:szCs w:val="20"/>
          <w:lang w:val="en-US"/>
        </w:rPr>
        <w:t xml:space="preserve">kepada </w:t>
      </w:r>
      <w:r w:rsidR="00312E04" w:rsidRPr="00200B84">
        <w:rPr>
          <w:sz w:val="20"/>
          <w:szCs w:val="20"/>
          <w:lang w:val="en-US"/>
        </w:rPr>
        <w:t>siswa</w:t>
      </w:r>
      <w:r w:rsidR="00DF54CA" w:rsidRPr="00200B84">
        <w:rPr>
          <w:sz w:val="20"/>
          <w:szCs w:val="20"/>
          <w:lang w:val="en-US"/>
        </w:rPr>
        <w:t xml:space="preserve"> agar </w:t>
      </w:r>
      <w:r w:rsidR="00312E04" w:rsidRPr="00200B84">
        <w:rPr>
          <w:sz w:val="20"/>
          <w:szCs w:val="20"/>
          <w:lang w:val="en-US"/>
        </w:rPr>
        <w:t>meningkatkan regulasi emosi yang dimiliki dengan cara mengikuti sosialisasi maupun pelatihan yang diberikan oleh pihak sekolah untuk menurunkan perilaku prokrastinasi akademik</w:t>
      </w:r>
      <w:r w:rsidR="00DF54CA" w:rsidRPr="00200B84">
        <w:rPr>
          <w:sz w:val="20"/>
          <w:szCs w:val="20"/>
          <w:lang w:val="en-US"/>
        </w:rPr>
        <w:t xml:space="preserve">. </w:t>
      </w:r>
      <w:r w:rsidR="004B11D0" w:rsidRPr="00200B84">
        <w:rPr>
          <w:sz w:val="20"/>
          <w:szCs w:val="20"/>
          <w:lang w:val="en-US"/>
        </w:rPr>
        <w:t>Siswa dapat mengikuti kegiatan-kegiatan atau program yang diberikan oleh sekolah agar dapat mengurangi prokrastinasi akademik yang muncul.</w:t>
      </w:r>
    </w:p>
    <w:p w14:paraId="44D75B46" w14:textId="77777777" w:rsidR="00FD570F" w:rsidRPr="00200B84" w:rsidRDefault="00FD570F" w:rsidP="00FD570F">
      <w:pPr>
        <w:pStyle w:val="Heading1"/>
        <w:numPr>
          <w:ilvl w:val="0"/>
          <w:numId w:val="0"/>
        </w:numPr>
        <w:rPr>
          <w:sz w:val="24"/>
          <w:szCs w:val="24"/>
        </w:rPr>
      </w:pPr>
      <w:r w:rsidRPr="00200B84">
        <w:rPr>
          <w:sz w:val="24"/>
          <w:szCs w:val="24"/>
        </w:rPr>
        <w:t xml:space="preserve">Ucapan Terima Kasih </w:t>
      </w:r>
    </w:p>
    <w:p w14:paraId="366CF9D5" w14:textId="77CDE9DE" w:rsidR="008C66DC" w:rsidRPr="00200B84" w:rsidRDefault="00FD570F" w:rsidP="00FD570F">
      <w:pPr>
        <w:pStyle w:val="ListParagraph"/>
        <w:ind w:left="284" w:firstLine="850"/>
        <w:jc w:val="both"/>
        <w:rPr>
          <w:sz w:val="20"/>
          <w:lang w:val="en-US"/>
        </w:rPr>
      </w:pPr>
      <w:r w:rsidRPr="00200B84">
        <w:rPr>
          <w:sz w:val="20"/>
          <w:szCs w:val="20"/>
        </w:rPr>
        <w:t xml:space="preserve">Peneliti mengucapkan terima kasih kepada pihak </w:t>
      </w:r>
      <w:r w:rsidR="004B11D0" w:rsidRPr="00200B84">
        <w:rPr>
          <w:sz w:val="20"/>
          <w:szCs w:val="20"/>
          <w:lang w:val="en-US"/>
        </w:rPr>
        <w:t xml:space="preserve">sekolah SMP </w:t>
      </w:r>
      <w:r w:rsidR="00E54EEF">
        <w:rPr>
          <w:sz w:val="20"/>
          <w:szCs w:val="20"/>
          <w:lang w:val="en-US"/>
        </w:rPr>
        <w:t>Hangtuah 5 Sidoarjo</w:t>
      </w:r>
      <w:r w:rsidRPr="00200B84">
        <w:rPr>
          <w:sz w:val="20"/>
          <w:szCs w:val="20"/>
        </w:rPr>
        <w:t xml:space="preserve"> karena telah mengizinkan peneliti untuk melakukan penelitian di tempat tersebut. Selain itu peneliti juga mengucapkan terima kasih kepada responden </w:t>
      </w:r>
      <w:r w:rsidR="004B11D0" w:rsidRPr="00200B84">
        <w:rPr>
          <w:sz w:val="20"/>
          <w:szCs w:val="20"/>
          <w:lang w:val="en-US"/>
        </w:rPr>
        <w:t>siswa</w:t>
      </w:r>
      <w:r w:rsidRPr="00200B84">
        <w:rPr>
          <w:sz w:val="20"/>
          <w:szCs w:val="20"/>
          <w:lang w:val="en-US"/>
        </w:rPr>
        <w:t xml:space="preserve"> dan siswi</w:t>
      </w:r>
      <w:r w:rsidRPr="00200B84">
        <w:rPr>
          <w:sz w:val="20"/>
          <w:szCs w:val="20"/>
        </w:rPr>
        <w:t xml:space="preserve"> karena telah bersedia memberi data sesuai kuesioner yang peneliti buat</w:t>
      </w:r>
      <w:r w:rsidRPr="00200B84">
        <w:rPr>
          <w:sz w:val="20"/>
          <w:szCs w:val="20"/>
          <w:lang w:val="en-US"/>
        </w:rPr>
        <w:t>.</w:t>
      </w:r>
    </w:p>
    <w:p w14:paraId="0DB92BE9" w14:textId="55E5C021" w:rsidR="006E6CDC" w:rsidRPr="00200B84" w:rsidRDefault="00A9429D" w:rsidP="006E6CDC">
      <w:pPr>
        <w:pStyle w:val="Heading1"/>
      </w:pPr>
      <w:r w:rsidRPr="00200B84">
        <w:rPr>
          <w:lang w:val="en-US"/>
        </w:rPr>
        <w:t>References</w:t>
      </w:r>
    </w:p>
    <w:p w14:paraId="1B378A45" w14:textId="6EA82AD1" w:rsidR="00E54EEF" w:rsidRPr="00E54EEF" w:rsidRDefault="00BA479C" w:rsidP="00E54EEF">
      <w:pPr>
        <w:widowControl w:val="0"/>
        <w:autoSpaceDE w:val="0"/>
        <w:autoSpaceDN w:val="0"/>
        <w:adjustRightInd w:val="0"/>
        <w:ind w:left="640" w:hanging="640"/>
        <w:rPr>
          <w:noProof/>
          <w:sz w:val="20"/>
        </w:rPr>
      </w:pPr>
      <w:r w:rsidRPr="00200B84">
        <w:rPr>
          <w:sz w:val="20"/>
          <w:szCs w:val="20"/>
          <w:lang w:val="en-ID"/>
        </w:rPr>
        <w:fldChar w:fldCharType="begin" w:fldLock="1"/>
      </w:r>
      <w:r w:rsidRPr="00200B84">
        <w:rPr>
          <w:sz w:val="20"/>
          <w:szCs w:val="20"/>
          <w:lang w:val="en-ID"/>
        </w:rPr>
        <w:instrText xml:space="preserve">ADDIN Mendeley Bibliography CSL_BIBLIOGRAPHY </w:instrText>
      </w:r>
      <w:r w:rsidRPr="00200B84">
        <w:rPr>
          <w:sz w:val="20"/>
          <w:szCs w:val="20"/>
          <w:lang w:val="en-ID"/>
        </w:rPr>
        <w:fldChar w:fldCharType="separate"/>
      </w:r>
      <w:r w:rsidR="00E54EEF" w:rsidRPr="00E54EEF">
        <w:rPr>
          <w:noProof/>
          <w:sz w:val="20"/>
        </w:rPr>
        <w:t>[1]</w:t>
      </w:r>
      <w:r w:rsidR="00E54EEF" w:rsidRPr="00E54EEF">
        <w:rPr>
          <w:noProof/>
          <w:sz w:val="20"/>
        </w:rPr>
        <w:tab/>
        <w:t>M. Syah, “Psikologi Pendidikan Dengan Pendekatan Baru (AS Wardan (ed.).” Remaja Rosdakarya Offset, 2014.</w:t>
      </w:r>
    </w:p>
    <w:p w14:paraId="3CC03BC1"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w:t>
      </w:r>
      <w:r w:rsidRPr="00E54EEF">
        <w:rPr>
          <w:noProof/>
          <w:sz w:val="20"/>
        </w:rPr>
        <w:tab/>
        <w:t xml:space="preserve">M. Suardi, </w:t>
      </w:r>
      <w:r w:rsidRPr="00E54EEF">
        <w:rPr>
          <w:i/>
          <w:iCs/>
          <w:noProof/>
          <w:sz w:val="20"/>
        </w:rPr>
        <w:t>Belajar &amp; pembelajaran</w:t>
      </w:r>
      <w:r w:rsidRPr="00E54EEF">
        <w:rPr>
          <w:noProof/>
          <w:sz w:val="20"/>
        </w:rPr>
        <w:t>. Deepublish, 2018.</w:t>
      </w:r>
    </w:p>
    <w:p w14:paraId="35C127EA"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w:t>
      </w:r>
      <w:r w:rsidRPr="00E54EEF">
        <w:rPr>
          <w:noProof/>
          <w:sz w:val="20"/>
        </w:rPr>
        <w:tab/>
        <w:t xml:space="preserve">M. P. I. Maliki, </w:t>
      </w:r>
      <w:r w:rsidRPr="00E54EEF">
        <w:rPr>
          <w:i/>
          <w:iCs/>
          <w:noProof/>
          <w:sz w:val="20"/>
        </w:rPr>
        <w:t>Bimbingan Konseling di sekolah dasar</w:t>
      </w:r>
      <w:r w:rsidRPr="00E54EEF">
        <w:rPr>
          <w:noProof/>
          <w:sz w:val="20"/>
        </w:rPr>
        <w:t>. PT Republik Media Kreatif, 2022.</w:t>
      </w:r>
    </w:p>
    <w:p w14:paraId="4E251CD1"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[4]</w:t>
      </w:r>
      <w:r w:rsidRPr="00E54EEF">
        <w:rPr>
          <w:noProof/>
          <w:sz w:val="20"/>
        </w:rPr>
        <w:tab/>
        <w:t xml:space="preserve">J. W. Santrock, “A topical approach to life-span development, 3E,” </w:t>
      </w:r>
      <w:r w:rsidRPr="00E54EEF">
        <w:rPr>
          <w:i/>
          <w:iCs/>
          <w:noProof/>
          <w:sz w:val="20"/>
        </w:rPr>
        <w:t>Ch</w:t>
      </w:r>
      <w:r w:rsidRPr="00E54EEF">
        <w:rPr>
          <w:noProof/>
          <w:sz w:val="20"/>
        </w:rPr>
        <w:t>, vol. 5, p. 192, 2007.</w:t>
      </w:r>
    </w:p>
    <w:p w14:paraId="00CF4B7B"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[5]</w:t>
      </w:r>
      <w:r w:rsidRPr="00E54EEF">
        <w:rPr>
          <w:noProof/>
          <w:sz w:val="20"/>
        </w:rPr>
        <w:tab/>
        <w:t xml:space="preserve">U. Wahidin, “Pendidikan karakter bagi remaja,” </w:t>
      </w:r>
      <w:r w:rsidRPr="00E54EEF">
        <w:rPr>
          <w:i/>
          <w:iCs/>
          <w:noProof/>
          <w:sz w:val="20"/>
        </w:rPr>
        <w:t>Edukasi Islam. J. Pendidik. Islam</w:t>
      </w:r>
      <w:r w:rsidRPr="00E54EEF">
        <w:rPr>
          <w:noProof/>
          <w:sz w:val="20"/>
        </w:rPr>
        <w:t>, vol. 2, no. 03, 2017.</w:t>
      </w:r>
    </w:p>
    <w:p w14:paraId="2B8F6116"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[6]</w:t>
      </w:r>
      <w:r w:rsidRPr="00E54EEF">
        <w:rPr>
          <w:noProof/>
          <w:sz w:val="20"/>
        </w:rPr>
        <w:tab/>
        <w:t>S. Aminah and W. D. Pratisti, “Hubungan Antara Efikasi Diri Dan Interaksi Teman Sebaya Dengan Prokrastinasi Akademik Pada Mahasiswa Yang Mengambil Matakuliah Praktikum.” Universitas Muhammadiyah Surakarta, 2017.</w:t>
      </w:r>
    </w:p>
    <w:p w14:paraId="368C53B3"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[7]</w:t>
      </w:r>
      <w:r w:rsidRPr="00E54EEF">
        <w:rPr>
          <w:noProof/>
          <w:sz w:val="20"/>
        </w:rPr>
        <w:tab/>
        <w:t xml:space="preserve">M. Muliyadi, M. Yasdar, and F. Sulaiman, “Penerapan teknik manajemen diri dapat mengurangi kebiasaan prokrastinasi akademik mahasiswa STKIP Muhammadiyah Enrekang,” </w:t>
      </w:r>
      <w:r w:rsidRPr="00E54EEF">
        <w:rPr>
          <w:i/>
          <w:iCs/>
          <w:noProof/>
          <w:sz w:val="20"/>
        </w:rPr>
        <w:t>Edumaspul J. Pendidik.</w:t>
      </w:r>
      <w:r w:rsidRPr="00E54EEF">
        <w:rPr>
          <w:noProof/>
          <w:sz w:val="20"/>
        </w:rPr>
        <w:t>, vol. 1, no. 2, pp. 92–103, 2017.</w:t>
      </w:r>
    </w:p>
    <w:p w14:paraId="4073BCAD"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[8]</w:t>
      </w:r>
      <w:r w:rsidRPr="00E54EEF">
        <w:rPr>
          <w:noProof/>
          <w:sz w:val="20"/>
        </w:rPr>
        <w:tab/>
        <w:t xml:space="preserve">T. Triyono and A. M. Khairi, “Prokrastinasi akademik siswa SMA (Dampak psikologis dan solusi pemecahannya dalam perspektif psikologi pendidikan islam),” </w:t>
      </w:r>
      <w:r w:rsidRPr="00E54EEF">
        <w:rPr>
          <w:i/>
          <w:iCs/>
          <w:noProof/>
          <w:sz w:val="20"/>
        </w:rPr>
        <w:t>J. Al-Qalam J. Kependidikan</w:t>
      </w:r>
      <w:r w:rsidRPr="00E54EEF">
        <w:rPr>
          <w:noProof/>
          <w:sz w:val="20"/>
        </w:rPr>
        <w:t>, vol. 19, no. 2, pp. 57–74, 2018.</w:t>
      </w:r>
    </w:p>
    <w:p w14:paraId="331A154F"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[9]</w:t>
      </w:r>
      <w:r w:rsidRPr="00E54EEF">
        <w:rPr>
          <w:noProof/>
          <w:sz w:val="20"/>
        </w:rPr>
        <w:tab/>
        <w:t xml:space="preserve">M. N. Wangid, “Prokrastinasi akademik: perilaku yang harus dihilangkan,” </w:t>
      </w:r>
      <w:r w:rsidRPr="00E54EEF">
        <w:rPr>
          <w:i/>
          <w:iCs/>
          <w:noProof/>
          <w:sz w:val="20"/>
        </w:rPr>
        <w:t>‎‎‎ TAZKIYA J. Psychol.</w:t>
      </w:r>
      <w:r w:rsidRPr="00E54EEF">
        <w:rPr>
          <w:noProof/>
          <w:sz w:val="20"/>
        </w:rPr>
        <w:t>, vol. 2, no. 2, 2019.</w:t>
      </w:r>
    </w:p>
    <w:p w14:paraId="0AB05716"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[10]</w:t>
      </w:r>
      <w:r w:rsidRPr="00E54EEF">
        <w:rPr>
          <w:noProof/>
          <w:sz w:val="20"/>
        </w:rPr>
        <w:tab/>
        <w:t xml:space="preserve">S. S. Batool, S. Khursheed, and H. Jahangir, “Academic procrastination as a product of low self-esteem: A mediational role of academic self-efficacy,” </w:t>
      </w:r>
      <w:r w:rsidRPr="00E54EEF">
        <w:rPr>
          <w:i/>
          <w:iCs/>
          <w:noProof/>
          <w:sz w:val="20"/>
        </w:rPr>
        <w:t>Pakistan J. Psychol. Res.</w:t>
      </w:r>
      <w:r w:rsidRPr="00E54EEF">
        <w:rPr>
          <w:noProof/>
          <w:sz w:val="20"/>
        </w:rPr>
        <w:t>, vol. 32, no. 1, p. 195, 2017.</w:t>
      </w:r>
    </w:p>
    <w:p w14:paraId="2A09A33C"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[11]</w:t>
      </w:r>
      <w:r w:rsidRPr="00E54EEF">
        <w:rPr>
          <w:noProof/>
          <w:sz w:val="20"/>
        </w:rPr>
        <w:tab/>
        <w:t xml:space="preserve">N. Nafeesa, “Faktor-faktor yang mempengaruhi prokrastinasi akademik siswa yang menjadi anggota organisasi siswa intra sekolah,” </w:t>
      </w:r>
      <w:r w:rsidRPr="00E54EEF">
        <w:rPr>
          <w:i/>
          <w:iCs/>
          <w:noProof/>
          <w:sz w:val="20"/>
        </w:rPr>
        <w:t>Anthr. J. Antropol. Sos. dan Budaya (Journal Soc. Cult. Anthropol.</w:t>
      </w:r>
      <w:r w:rsidRPr="00E54EEF">
        <w:rPr>
          <w:noProof/>
          <w:sz w:val="20"/>
        </w:rPr>
        <w:t>, vol. 4, no. 1, pp. 53–67, 2018.</w:t>
      </w:r>
    </w:p>
    <w:p w14:paraId="4EC81022"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[12]</w:t>
      </w:r>
      <w:r w:rsidRPr="00E54EEF">
        <w:rPr>
          <w:noProof/>
          <w:sz w:val="20"/>
        </w:rPr>
        <w:tab/>
        <w:t xml:space="preserve">Y. Pedhu and M. Y. Indrawati, “Motivasi Belajar dan Prokrastinasi Akademik Siswa SMP Santo Fransiskus II Jakarta,” </w:t>
      </w:r>
      <w:r w:rsidRPr="00E54EEF">
        <w:rPr>
          <w:i/>
          <w:iCs/>
          <w:noProof/>
          <w:sz w:val="20"/>
        </w:rPr>
        <w:t>Psiko Edukasi</w:t>
      </w:r>
      <w:r w:rsidRPr="00E54EEF">
        <w:rPr>
          <w:noProof/>
          <w:sz w:val="20"/>
        </w:rPr>
        <w:t>, vol. 20, no. 2, pp. 151–164, 2022.</w:t>
      </w:r>
    </w:p>
    <w:p w14:paraId="6C1FD24C"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[13]</w:t>
      </w:r>
      <w:r w:rsidRPr="00E54EEF">
        <w:rPr>
          <w:noProof/>
          <w:sz w:val="20"/>
        </w:rPr>
        <w:tab/>
        <w:t>P. Yesiana, “Hubungan Antara Regulasi Emosi Dengan Prokrastinasi Akademik Pada Mahasiswa Yang Bekerja.” Universitas 17 Agustus 1945 Surabaya, 2020.</w:t>
      </w:r>
    </w:p>
    <w:p w14:paraId="1BD3A7AC"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[14]</w:t>
      </w:r>
      <w:r w:rsidRPr="00E54EEF">
        <w:rPr>
          <w:noProof/>
          <w:sz w:val="20"/>
        </w:rPr>
        <w:tab/>
        <w:t xml:space="preserve">R. H. Khotimah, C. L. Radjah, and D. M. Handarini, “Hubungan antara konsep diri akademik, efikasi diri akademik, harga diri dan prokrastinasi akademik pada siswa SMP negeri di kota malang,” </w:t>
      </w:r>
      <w:r w:rsidRPr="00E54EEF">
        <w:rPr>
          <w:i/>
          <w:iCs/>
          <w:noProof/>
          <w:sz w:val="20"/>
        </w:rPr>
        <w:t>J. Kaji. Bimbing. dan konseling</w:t>
      </w:r>
      <w:r w:rsidRPr="00E54EEF">
        <w:rPr>
          <w:noProof/>
          <w:sz w:val="20"/>
        </w:rPr>
        <w:t>, vol. 1, no. 2, pp. 60–67, 2016.</w:t>
      </w:r>
    </w:p>
    <w:p w14:paraId="21D420EB"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[15]</w:t>
      </w:r>
      <w:r w:rsidRPr="00E54EEF">
        <w:rPr>
          <w:noProof/>
          <w:sz w:val="20"/>
        </w:rPr>
        <w:tab/>
        <w:t xml:space="preserve">K. Anam, “Hubungan Antara Konformitas dan Dukungan Orang Tua Terhadap Prokrastinasi Akademik,” </w:t>
      </w:r>
      <w:r w:rsidRPr="00E54EEF">
        <w:rPr>
          <w:i/>
          <w:iCs/>
          <w:noProof/>
          <w:sz w:val="20"/>
        </w:rPr>
        <w:t>Psikoborneo J. Ilm. Psikol.</w:t>
      </w:r>
      <w:r w:rsidRPr="00E54EEF">
        <w:rPr>
          <w:noProof/>
          <w:sz w:val="20"/>
        </w:rPr>
        <w:t>, vol. 4, no. 1, 2016.</w:t>
      </w:r>
    </w:p>
    <w:p w14:paraId="61FF8A05"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[16]</w:t>
      </w:r>
      <w:r w:rsidRPr="00E54EEF">
        <w:rPr>
          <w:noProof/>
          <w:sz w:val="20"/>
        </w:rPr>
        <w:tab/>
        <w:t xml:space="preserve">M. L. Munawaroh, S. Alhadi, and W. N. E. Saputra, “Tingkat prokrastinasi akademik siswa sekolah menengah pertama muhammadiyah 9 Yogyakarta,” </w:t>
      </w:r>
      <w:r w:rsidRPr="00E54EEF">
        <w:rPr>
          <w:i/>
          <w:iCs/>
          <w:noProof/>
          <w:sz w:val="20"/>
        </w:rPr>
        <w:t>J. Kaji. Bimbing. dan Konseling</w:t>
      </w:r>
      <w:r w:rsidRPr="00E54EEF">
        <w:rPr>
          <w:noProof/>
          <w:sz w:val="20"/>
        </w:rPr>
        <w:t>, vol. 2, no. 1, pp. 26–</w:t>
      </w:r>
      <w:r w:rsidRPr="00E54EEF">
        <w:rPr>
          <w:noProof/>
          <w:sz w:val="20"/>
        </w:rPr>
        <w:lastRenderedPageBreak/>
        <w:t>31, 2017.</w:t>
      </w:r>
    </w:p>
    <w:p w14:paraId="235ED9EE"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[17]</w:t>
      </w:r>
      <w:r w:rsidRPr="00E54EEF">
        <w:rPr>
          <w:noProof/>
          <w:sz w:val="20"/>
        </w:rPr>
        <w:tab/>
        <w:t xml:space="preserve">S. Syifani, F. Putra, and J. Adison, “Rancangan Program Pelayanan BK Berbasis Faktor yang Mempengaruhi Prokrastinasi Akademik Peserta Didik SMK Negeri 2 Bukittinggi (Studi pada Kelas XI Tata Boga),” </w:t>
      </w:r>
      <w:r w:rsidRPr="00E54EEF">
        <w:rPr>
          <w:i/>
          <w:iCs/>
          <w:noProof/>
          <w:sz w:val="20"/>
        </w:rPr>
        <w:t>J. Pendidik. dan Konseling</w:t>
      </w:r>
      <w:r w:rsidRPr="00E54EEF">
        <w:rPr>
          <w:noProof/>
          <w:sz w:val="20"/>
        </w:rPr>
        <w:t>, vol. 4, no. 6, pp. 13–19, 2022.</w:t>
      </w:r>
    </w:p>
    <w:p w14:paraId="08DB3976"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[18]</w:t>
      </w:r>
      <w:r w:rsidRPr="00E54EEF">
        <w:rPr>
          <w:noProof/>
          <w:sz w:val="20"/>
        </w:rPr>
        <w:tab/>
        <w:t xml:space="preserve">M. Farah, Y. Suharsono, and S. Prasetyaningrum, “Konsep diri dengan regulasi diri dalam belajar pada siswa SMA,” </w:t>
      </w:r>
      <w:r w:rsidRPr="00E54EEF">
        <w:rPr>
          <w:i/>
          <w:iCs/>
          <w:noProof/>
          <w:sz w:val="20"/>
        </w:rPr>
        <w:t>J. Ilm. Psikol. Terap.</w:t>
      </w:r>
      <w:r w:rsidRPr="00E54EEF">
        <w:rPr>
          <w:noProof/>
          <w:sz w:val="20"/>
        </w:rPr>
        <w:t>, vol. 7, no. 2, pp. 171–183, 2019.</w:t>
      </w:r>
    </w:p>
    <w:p w14:paraId="5D38079B"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[19]</w:t>
      </w:r>
      <w:r w:rsidRPr="00E54EEF">
        <w:rPr>
          <w:noProof/>
          <w:sz w:val="20"/>
        </w:rPr>
        <w:tab/>
        <w:t xml:space="preserve">M. N. Ghufron and R. R. Suminta, “Teori-teori psikologi (R. Kusumaningratri,” </w:t>
      </w:r>
      <w:r w:rsidRPr="00E54EEF">
        <w:rPr>
          <w:i/>
          <w:iCs/>
          <w:noProof/>
          <w:sz w:val="20"/>
        </w:rPr>
        <w:t>Ar-Ruzz Media</w:t>
      </w:r>
      <w:r w:rsidRPr="00E54EEF">
        <w:rPr>
          <w:noProof/>
          <w:sz w:val="20"/>
        </w:rPr>
        <w:t>, 2010.</w:t>
      </w:r>
    </w:p>
    <w:p w14:paraId="4988B7CC"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[20]</w:t>
      </w:r>
      <w:r w:rsidRPr="00E54EEF">
        <w:rPr>
          <w:noProof/>
          <w:sz w:val="20"/>
        </w:rPr>
        <w:tab/>
        <w:t xml:space="preserve">E. Oktrifianty, </w:t>
      </w:r>
      <w:r w:rsidRPr="00E54EEF">
        <w:rPr>
          <w:i/>
          <w:iCs/>
          <w:noProof/>
          <w:sz w:val="20"/>
        </w:rPr>
        <w:t>Kemampuan Menulis Narasi di Sekolah Dasar (Melalui Regulasi Diri, Kecemasan dan Kemampuan Membaca Pemahaman)</w:t>
      </w:r>
      <w:r w:rsidRPr="00E54EEF">
        <w:rPr>
          <w:noProof/>
          <w:sz w:val="20"/>
        </w:rPr>
        <w:t>. CV Jejak (Jejak Publisher), 2021.</w:t>
      </w:r>
    </w:p>
    <w:p w14:paraId="1CFFFBEE"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[21]</w:t>
      </w:r>
      <w:r w:rsidRPr="00E54EEF">
        <w:rPr>
          <w:noProof/>
          <w:sz w:val="20"/>
        </w:rPr>
        <w:tab/>
        <w:t xml:space="preserve">A. Kamila and W. Juandi, “Parenting demokratis terhadap remaja yatim piatu dalam membentuk regulasi diri,” </w:t>
      </w:r>
      <w:r w:rsidRPr="00E54EEF">
        <w:rPr>
          <w:i/>
          <w:iCs/>
          <w:noProof/>
          <w:sz w:val="20"/>
        </w:rPr>
        <w:t>Maddah J. Komun. dan Konseling Islam</w:t>
      </w:r>
      <w:r w:rsidRPr="00E54EEF">
        <w:rPr>
          <w:noProof/>
          <w:sz w:val="20"/>
        </w:rPr>
        <w:t>, vol. 1, no. 1, pp. 68–83, 2019.</w:t>
      </w:r>
    </w:p>
    <w:p w14:paraId="2370A5BD"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[22]</w:t>
      </w:r>
      <w:r w:rsidRPr="00E54EEF">
        <w:rPr>
          <w:noProof/>
          <w:sz w:val="20"/>
        </w:rPr>
        <w:tab/>
        <w:t>H. A. Wibowo, “Hubungan Antara Regulasi Emosi dengan Prokrastinasi Akademik pada Siswa SMA Naskah Publikasi,” 2016.</w:t>
      </w:r>
    </w:p>
    <w:p w14:paraId="33931A0E"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[23]</w:t>
      </w:r>
      <w:r w:rsidRPr="00E54EEF">
        <w:rPr>
          <w:noProof/>
          <w:sz w:val="20"/>
        </w:rPr>
        <w:tab/>
        <w:t xml:space="preserve">Bandura, </w:t>
      </w:r>
      <w:r w:rsidRPr="00E54EEF">
        <w:rPr>
          <w:i/>
          <w:iCs/>
          <w:noProof/>
          <w:sz w:val="20"/>
        </w:rPr>
        <w:t>Social learning theory</w:t>
      </w:r>
      <w:r w:rsidRPr="00E54EEF">
        <w:rPr>
          <w:noProof/>
          <w:sz w:val="20"/>
        </w:rPr>
        <w:t>. 1977.</w:t>
      </w:r>
    </w:p>
    <w:p w14:paraId="2D5B4F1F"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[24]</w:t>
      </w:r>
      <w:r w:rsidRPr="00E54EEF">
        <w:rPr>
          <w:noProof/>
          <w:sz w:val="20"/>
        </w:rPr>
        <w:tab/>
        <w:t xml:space="preserve">C. Senécal, R. Koestner, and R. J. Vallerand, “Self-regulation and academic procrastination,” </w:t>
      </w:r>
      <w:r w:rsidRPr="00E54EEF">
        <w:rPr>
          <w:i/>
          <w:iCs/>
          <w:noProof/>
          <w:sz w:val="20"/>
        </w:rPr>
        <w:t>J. Soc. Psychol.</w:t>
      </w:r>
      <w:r w:rsidRPr="00E54EEF">
        <w:rPr>
          <w:noProof/>
          <w:sz w:val="20"/>
        </w:rPr>
        <w:t>, vol. 135, no. 5, pp. 607–619, 1995.</w:t>
      </w:r>
    </w:p>
    <w:p w14:paraId="22F72F68"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[25]</w:t>
      </w:r>
      <w:r w:rsidRPr="00E54EEF">
        <w:rPr>
          <w:noProof/>
          <w:sz w:val="20"/>
        </w:rPr>
        <w:tab/>
        <w:t xml:space="preserve">G. O. Pratama, “Peran regulasi emosi terhadap prokrastinasi akademik pada siswa kelas VIII SMP,” </w:t>
      </w:r>
      <w:r w:rsidRPr="00E54EEF">
        <w:rPr>
          <w:i/>
          <w:iCs/>
          <w:noProof/>
          <w:sz w:val="20"/>
        </w:rPr>
        <w:t>Indones. J. Guid. Couns. Theory Appl.</w:t>
      </w:r>
      <w:r w:rsidRPr="00E54EEF">
        <w:rPr>
          <w:noProof/>
          <w:sz w:val="20"/>
        </w:rPr>
        <w:t>, vol. 8, no. 2, pp. 119–124, 2019.</w:t>
      </w:r>
    </w:p>
    <w:p w14:paraId="7FE265C5"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[26]</w:t>
      </w:r>
      <w:r w:rsidRPr="00E54EEF">
        <w:rPr>
          <w:noProof/>
          <w:sz w:val="20"/>
        </w:rPr>
        <w:tab/>
        <w:t>P. D. Yanti, “Hubungan Intensitas Penggunaan Gadget Terhadap Regulasi Emosi Pada Anak Usia Remaja di SMP Negeri 3 Mranggen.” Universitas Islam Sultan Agung Semarang, 2021.</w:t>
      </w:r>
    </w:p>
    <w:p w14:paraId="2B67313A"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[27]</w:t>
      </w:r>
      <w:r w:rsidRPr="00E54EEF">
        <w:rPr>
          <w:noProof/>
          <w:sz w:val="20"/>
        </w:rPr>
        <w:tab/>
        <w:t xml:space="preserve">M. Eckert, D. D. Ebert, D. Lehr, B. Sieland, and M. Berking, “Overcome procrastination: Enhancing emotion regulation skills reduce procrastination,” </w:t>
      </w:r>
      <w:r w:rsidRPr="00E54EEF">
        <w:rPr>
          <w:i/>
          <w:iCs/>
          <w:noProof/>
          <w:sz w:val="20"/>
        </w:rPr>
        <w:t>Learn. Individ. Differ.</w:t>
      </w:r>
      <w:r w:rsidRPr="00E54EEF">
        <w:rPr>
          <w:noProof/>
          <w:sz w:val="20"/>
        </w:rPr>
        <w:t>, vol. 52, pp. 10–18, 2016.</w:t>
      </w:r>
    </w:p>
    <w:p w14:paraId="30D83EE2"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[28]</w:t>
      </w:r>
      <w:r w:rsidRPr="00E54EEF">
        <w:rPr>
          <w:noProof/>
          <w:sz w:val="20"/>
        </w:rPr>
        <w:tab/>
        <w:t xml:space="preserve">S. Azwar, </w:t>
      </w:r>
      <w:r w:rsidRPr="00E54EEF">
        <w:rPr>
          <w:i/>
          <w:iCs/>
          <w:noProof/>
          <w:sz w:val="20"/>
        </w:rPr>
        <w:t>Reliabilitas dan validitas</w:t>
      </w:r>
      <w:r w:rsidRPr="00E54EEF">
        <w:rPr>
          <w:noProof/>
          <w:sz w:val="20"/>
        </w:rPr>
        <w:t>. Yogyakarta: Pustaka Pelajar, 2015.</w:t>
      </w:r>
    </w:p>
    <w:p w14:paraId="72F14282"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[29]</w:t>
      </w:r>
      <w:r w:rsidRPr="00E54EEF">
        <w:rPr>
          <w:noProof/>
          <w:sz w:val="20"/>
        </w:rPr>
        <w:tab/>
        <w:t xml:space="preserve">Sugiyono, </w:t>
      </w:r>
      <w:r w:rsidRPr="00E54EEF">
        <w:rPr>
          <w:i/>
          <w:iCs/>
          <w:noProof/>
          <w:sz w:val="20"/>
        </w:rPr>
        <w:t>Penelitian Kualitatif, Kuantitatif dan R&amp;D</w:t>
      </w:r>
      <w:r w:rsidRPr="00E54EEF">
        <w:rPr>
          <w:noProof/>
          <w:sz w:val="20"/>
        </w:rPr>
        <w:t>. Bandung: Alfabeta, 2018.</w:t>
      </w:r>
    </w:p>
    <w:p w14:paraId="2C917056"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[30]</w:t>
      </w:r>
      <w:r w:rsidRPr="00E54EEF">
        <w:rPr>
          <w:noProof/>
          <w:sz w:val="20"/>
        </w:rPr>
        <w:tab/>
        <w:t xml:space="preserve">A. N. Irawan and W. Widyastuti, “The Relationship Between Emotion Regulation and Academic Procrastination in Students of Vocation High School,” </w:t>
      </w:r>
      <w:r w:rsidRPr="00E54EEF">
        <w:rPr>
          <w:i/>
          <w:iCs/>
          <w:noProof/>
          <w:sz w:val="20"/>
        </w:rPr>
        <w:t>Acad. Open</w:t>
      </w:r>
      <w:r w:rsidRPr="00E54EEF">
        <w:rPr>
          <w:noProof/>
          <w:sz w:val="20"/>
        </w:rPr>
        <w:t>, vol. 6, pp. 10–21070, 2022.</w:t>
      </w:r>
    </w:p>
    <w:p w14:paraId="628F5780"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[31]</w:t>
      </w:r>
      <w:r w:rsidRPr="00E54EEF">
        <w:rPr>
          <w:noProof/>
          <w:sz w:val="20"/>
        </w:rPr>
        <w:tab/>
        <w:t xml:space="preserve">A. N. Hikmah and S. Andik Matulessy, “Mindfulness dengan prokrastinasi akademik pada siswa madrasah tsanawiyah,” </w:t>
      </w:r>
      <w:r w:rsidRPr="00E54EEF">
        <w:rPr>
          <w:i/>
          <w:iCs/>
          <w:noProof/>
          <w:sz w:val="20"/>
        </w:rPr>
        <w:t>Sukma J. Penelit. Psikol.</w:t>
      </w:r>
      <w:r w:rsidRPr="00E54EEF">
        <w:rPr>
          <w:noProof/>
          <w:sz w:val="20"/>
        </w:rPr>
        <w:t>, vol. 3, no. 02, pp. 157–166, 2022.</w:t>
      </w:r>
    </w:p>
    <w:p w14:paraId="301CB58C"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[32]</w:t>
      </w:r>
      <w:r w:rsidRPr="00E54EEF">
        <w:rPr>
          <w:noProof/>
          <w:sz w:val="20"/>
        </w:rPr>
        <w:tab/>
        <w:t xml:space="preserve">U. Wiyatama and L. F. Hawadi, “Emotion Regulation: Potential Mediators of the Relationship Between Muraqabah and Academic Procrastination,” </w:t>
      </w:r>
      <w:r w:rsidRPr="00E54EEF">
        <w:rPr>
          <w:i/>
          <w:iCs/>
          <w:noProof/>
          <w:sz w:val="20"/>
        </w:rPr>
        <w:t>Budapest Int. Res. Critics Institute-Journal</w:t>
      </w:r>
      <w:r w:rsidRPr="00E54EEF">
        <w:rPr>
          <w:noProof/>
          <w:sz w:val="20"/>
        </w:rPr>
        <w:t>, vol. 5, no. 3, pp. 20524–20534, 2022.</w:t>
      </w:r>
    </w:p>
    <w:p w14:paraId="586D92DA"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[33]</w:t>
      </w:r>
      <w:r w:rsidRPr="00E54EEF">
        <w:rPr>
          <w:noProof/>
          <w:sz w:val="20"/>
        </w:rPr>
        <w:tab/>
        <w:t>F. N. Chalimah and W. D. Pratisti, “Hubungan Antara Tanggung Jawab, Dukungan Sosial dan Regulasi Emosi dengan Kemandirian dalam Belajar pada Siswa SMP Di Surakarta.” Universitas Muhammadiyah Surakarta, 2018.</w:t>
      </w:r>
    </w:p>
    <w:p w14:paraId="7EA78A9C"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[34]</w:t>
      </w:r>
      <w:r w:rsidRPr="00E54EEF">
        <w:rPr>
          <w:noProof/>
          <w:sz w:val="20"/>
        </w:rPr>
        <w:tab/>
        <w:t>P. I. Harahap, “Hubungan Regulasi Diri Dan Dukungan Sosial Dengan Prokrastinasi Akademik Pada Siswa Di Sma N 1 Sunggal,” 2020.</w:t>
      </w:r>
    </w:p>
    <w:p w14:paraId="7C7D8591"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[35]</w:t>
      </w:r>
      <w:r w:rsidRPr="00E54EEF">
        <w:rPr>
          <w:noProof/>
          <w:sz w:val="20"/>
        </w:rPr>
        <w:tab/>
        <w:t xml:space="preserve">S. E. Jacobs and J. J. Gross, “Emotion regulation in education: Conceptual foundations, current applications, and future directions,” </w:t>
      </w:r>
      <w:r w:rsidRPr="00E54EEF">
        <w:rPr>
          <w:i/>
          <w:iCs/>
          <w:noProof/>
          <w:sz w:val="20"/>
        </w:rPr>
        <w:t>Int. Handb. Emot. Educ.</w:t>
      </w:r>
      <w:r w:rsidRPr="00E54EEF">
        <w:rPr>
          <w:noProof/>
          <w:sz w:val="20"/>
        </w:rPr>
        <w:t>, pp. 183–201, 2014.</w:t>
      </w:r>
    </w:p>
    <w:p w14:paraId="767A1877" w14:textId="77777777" w:rsidR="00E54EEF" w:rsidRPr="00E54EEF" w:rsidRDefault="00E54EEF" w:rsidP="00E54EEF">
      <w:pPr>
        <w:widowControl w:val="0"/>
        <w:autoSpaceDE w:val="0"/>
        <w:autoSpaceDN w:val="0"/>
        <w:adjustRightInd w:val="0"/>
        <w:ind w:left="640" w:hanging="640"/>
        <w:rPr>
          <w:noProof/>
          <w:sz w:val="20"/>
        </w:rPr>
      </w:pPr>
      <w:r w:rsidRPr="00E54EEF">
        <w:rPr>
          <w:noProof/>
          <w:sz w:val="20"/>
        </w:rPr>
        <w:t>[36]</w:t>
      </w:r>
      <w:r w:rsidRPr="00E54EEF">
        <w:rPr>
          <w:noProof/>
          <w:sz w:val="20"/>
        </w:rPr>
        <w:tab/>
        <w:t xml:space="preserve">J. D. Hoffmann, M. A. Brackett, C. S. Bailey, and C. J. Willner, “Teaching emotion regulation in schools: Translating research into practice with the RULER approach to social and emotional learning.,” </w:t>
      </w:r>
      <w:r w:rsidRPr="00E54EEF">
        <w:rPr>
          <w:i/>
          <w:iCs/>
          <w:noProof/>
          <w:sz w:val="20"/>
        </w:rPr>
        <w:t>Emotion</w:t>
      </w:r>
      <w:r w:rsidRPr="00E54EEF">
        <w:rPr>
          <w:noProof/>
          <w:sz w:val="20"/>
        </w:rPr>
        <w:t>, vol. 20, no. 1, p. 105, 2020.</w:t>
      </w:r>
    </w:p>
    <w:p w14:paraId="7820C52A" w14:textId="757D51FF" w:rsidR="006E6CDC" w:rsidRPr="00200B84" w:rsidRDefault="00BA479C" w:rsidP="001E7612">
      <w:pPr>
        <w:widowControl w:val="0"/>
        <w:autoSpaceDE w:val="0"/>
        <w:autoSpaceDN w:val="0"/>
        <w:adjustRightInd w:val="0"/>
        <w:ind w:left="640" w:hanging="640"/>
        <w:rPr>
          <w:lang w:val="en-ID"/>
        </w:rPr>
      </w:pPr>
      <w:r w:rsidRPr="00200B84">
        <w:rPr>
          <w:sz w:val="20"/>
          <w:szCs w:val="20"/>
          <w:lang w:val="en-ID"/>
        </w:rPr>
        <w:fldChar w:fldCharType="end"/>
      </w:r>
    </w:p>
    <w:p w14:paraId="1C38C47C" w14:textId="2E9EBDB8" w:rsidR="006E6CDC" w:rsidRPr="00200B84" w:rsidRDefault="00142D0E">
      <w:pPr>
        <w:pStyle w:val="Body"/>
        <w:rPr>
          <w:lang w:val="en-ID"/>
        </w:rPr>
      </w:pPr>
      <w:r w:rsidRPr="00200B84">
        <w:rPr>
          <w:noProof/>
          <w:szCs w:val="24"/>
          <w:lang w:val="en-US" w:eastAsia="en-US"/>
        </w:rPr>
        <mc:AlternateContent>
          <mc:Choice Requires="wps">
            <w:drawing>
              <wp:anchor distT="0" distB="0" distL="0" distR="0" simplePos="0" relativeHeight="251659776" behindDoc="1" locked="0" layoutInCell="1" allowOverlap="1" wp14:anchorId="4F1762FA" wp14:editId="1AE10EA4">
                <wp:simplePos x="0" y="0"/>
                <wp:positionH relativeFrom="column">
                  <wp:posOffset>-87630</wp:posOffset>
                </wp:positionH>
                <wp:positionV relativeFrom="paragraph">
                  <wp:posOffset>-3175</wp:posOffset>
                </wp:positionV>
                <wp:extent cx="5943600" cy="603885"/>
                <wp:effectExtent l="0" t="0" r="19050" b="2476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603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7E80F12" w14:textId="77777777" w:rsidR="001E7612" w:rsidRPr="00CD32C5" w:rsidRDefault="001E7612" w:rsidP="00142D0E">
                            <w:pPr>
                              <w:ind w:left="142"/>
                              <w:jc w:val="both"/>
                              <w:textDirection w:val="btLr"/>
                            </w:pPr>
                            <w:r w:rsidRPr="00CD32C5">
                              <w:rPr>
                                <w:b/>
                                <w:i/>
                                <w:color w:val="000000"/>
                                <w:sz w:val="20"/>
                              </w:rPr>
                              <w:t>Conﬂict of Interest Statement:</w:t>
                            </w:r>
                          </w:p>
                          <w:p w14:paraId="7C9711A8" w14:textId="77777777" w:rsidR="001E7612" w:rsidRPr="00CD32C5" w:rsidRDefault="001E7612" w:rsidP="00142D0E">
                            <w:pPr>
                              <w:ind w:left="142"/>
                              <w:jc w:val="both"/>
                              <w:textDirection w:val="btLr"/>
                            </w:pPr>
                            <w:r w:rsidRPr="00CD32C5">
                              <w:rPr>
                                <w:i/>
                                <w:color w:val="000000"/>
                                <w:sz w:val="20"/>
                              </w:rPr>
                              <w:t>The author declares that the research was conducted in the absence of any commercial or ﬁnancial relationships that could be construed as a potential conﬂict of interest.</w:t>
                            </w:r>
                          </w:p>
                          <w:p w14:paraId="4A8D5E5B" w14:textId="77777777" w:rsidR="001E7612" w:rsidRPr="00CD32C5" w:rsidRDefault="001E7612" w:rsidP="00142D0E">
                            <w:pPr>
                              <w:ind w:left="432"/>
                              <w:jc w:val="both"/>
                              <w:textDirection w:val="btLr"/>
                            </w:pPr>
                            <w:r w:rsidRPr="00CD32C5">
                              <w:rPr>
                                <w:i/>
                                <w:color w:val="000000"/>
                                <w:sz w:val="20"/>
                              </w:rPr>
                              <w:t xml:space="preserve"> </w:t>
                            </w:r>
                          </w:p>
                          <w:p w14:paraId="2C699A5B" w14:textId="77777777" w:rsidR="001E7612" w:rsidRDefault="001E7612" w:rsidP="00142D0E">
                            <w:pPr>
                              <w:ind w:left="432"/>
                              <w:jc w:val="both"/>
                              <w:textDirection w:val="btLr"/>
                            </w:pPr>
                          </w:p>
                        </w:txbxContent>
                      </wps:txbx>
                      <wps:bodyPr spcFirstLastPara="1" wrap="square" lIns="91425" tIns="45700" rIns="91425" bIns="45700" anchor="t" anchorCtr="0">
                        <a:noAutofit/>
                      </wps:bodyPr>
                    </wps:wsp>
                  </a:graphicData>
                </a:graphic>
                <wp14:sizeRelH relativeFrom="page">
                  <wp14:pctWidth>0</wp14:pctWidth>
                </wp14:sizeRelH>
                <wp14:sizeRelV relativeFrom="margin">
                  <wp14:pctHeight>0</wp14:pctHeight>
                </wp14:sizeRelV>
              </wp:anchor>
            </w:drawing>
          </mc:Choice>
          <mc:Fallback>
            <w:pict>
              <v:rect w14:anchorId="4F1762FA" id="Rectangle 7" o:spid="_x0000_s1026" style="position:absolute;left:0;text-align:left;margin-left:-6.9pt;margin-top:-.25pt;width:468pt;height:47.55pt;z-index:-2516567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">
                <v:stroke startarrowwidth="narrow" startarrowlength="short" endarrowwidth="narrow" endarrowlength="short"/>
                <v:path arrowok="t"/>
                <v:textbox inset="2.53958mm,1.2694mm,2.53958mm,1.2694mm">
                  <w:txbxContent>
                    <w:p w14:paraId="57E80F12" w14:textId="77777777" w:rsidR="001E7612" w:rsidRPr="00CD32C5" w:rsidRDefault="001E7612" w:rsidP="00142D0E">
                      <w:pPr>
                        <w:ind w:left="142"/>
                        <w:jc w:val="both"/>
                        <w:textDirection w:val="btLr"/>
                      </w:pPr>
                      <w:r w:rsidRPr="00CD32C5">
                        <w:rPr>
                          <w:b/>
                          <w:i/>
                          <w:color w:val="000000"/>
                          <w:sz w:val="20"/>
                        </w:rPr>
                        <w:t>Conﬂict of Interest Statement:</w:t>
                      </w:r>
                    </w:p>
                    <w:p w14:paraId="7C9711A8" w14:textId="77777777" w:rsidR="001E7612" w:rsidRPr="00CD32C5" w:rsidRDefault="001E7612" w:rsidP="00142D0E">
                      <w:pPr>
                        <w:ind w:left="142"/>
                        <w:jc w:val="both"/>
                        <w:textDirection w:val="btLr"/>
                      </w:pPr>
                      <w:r w:rsidRPr="00CD32C5">
                        <w:rPr>
                          <w:i/>
                          <w:color w:val="000000"/>
                          <w:sz w:val="20"/>
                        </w:rPr>
                        <w:t>The author declares that the research was conducted in the absence of any commercial or ﬁnancial relationships that could be construed as a potential conﬂict of interest.</w:t>
                      </w:r>
                    </w:p>
                    <w:p w14:paraId="4A8D5E5B" w14:textId="77777777" w:rsidR="001E7612" w:rsidRPr="00CD32C5" w:rsidRDefault="001E7612" w:rsidP="00142D0E">
                      <w:pPr>
                        <w:ind w:left="432"/>
                        <w:jc w:val="both"/>
                        <w:textDirection w:val="btLr"/>
                      </w:pPr>
                      <w:r w:rsidRPr="00CD32C5">
                        <w:rPr>
                          <w:i/>
                          <w:color w:val="000000"/>
                          <w:sz w:val="20"/>
                        </w:rPr>
                        <w:t xml:space="preserve"> </w:t>
                      </w:r>
                    </w:p>
                    <w:p w14:paraId="2C699A5B" w14:textId="77777777" w:rsidR="001E7612" w:rsidRDefault="001E7612" w:rsidP="00142D0E">
                      <w:pPr>
                        <w:ind w:left="432"/>
                        <w:jc w:val="both"/>
                        <w:textDirection w:val="btLr"/>
                      </w:pPr>
                    </w:p>
                  </w:txbxContent>
                </v:textbox>
              </v:rect>
            </w:pict>
          </mc:Fallback>
        </mc:AlternateContent>
      </w:r>
    </w:p>
    <w:p w14:paraId="5E5D9ADE" w14:textId="778E7155" w:rsidR="0083285D" w:rsidRPr="00200B84" w:rsidRDefault="0083285D" w:rsidP="006E6CDC">
      <w:pPr>
        <w:suppressAutoHyphens w:val="0"/>
        <w:rPr>
          <w:sz w:val="16"/>
          <w:lang w:val="en-ID"/>
        </w:rPr>
      </w:pPr>
    </w:p>
    <w:p w14:paraId="757EB59B" w14:textId="77777777" w:rsidR="006C47D3" w:rsidRPr="00200B84" w:rsidRDefault="006C47D3" w:rsidP="006E6CDC">
      <w:pPr>
        <w:suppressAutoHyphens w:val="0"/>
        <w:rPr>
          <w:sz w:val="16"/>
          <w:lang w:val="en-ID"/>
        </w:rPr>
      </w:pPr>
    </w:p>
    <w:p w14:paraId="1909FEF6" w14:textId="77777777" w:rsidR="006C47D3" w:rsidRPr="00200B84" w:rsidRDefault="006C47D3" w:rsidP="006E6CDC">
      <w:pPr>
        <w:suppressAutoHyphens w:val="0"/>
        <w:rPr>
          <w:sz w:val="16"/>
          <w:lang w:val="en-ID"/>
        </w:rPr>
      </w:pPr>
    </w:p>
    <w:p w14:paraId="2F86DC64" w14:textId="77777777" w:rsidR="006C47D3" w:rsidRPr="00200B84" w:rsidRDefault="006C47D3" w:rsidP="006E6CDC">
      <w:pPr>
        <w:suppressAutoHyphens w:val="0"/>
        <w:rPr>
          <w:sz w:val="16"/>
          <w:lang w:val="en-ID"/>
        </w:rPr>
      </w:pPr>
    </w:p>
    <w:p w14:paraId="63C1A492" w14:textId="77777777" w:rsidR="006C47D3" w:rsidRPr="00200B84" w:rsidRDefault="006C47D3" w:rsidP="006E6CDC">
      <w:pPr>
        <w:suppressAutoHyphens w:val="0"/>
        <w:rPr>
          <w:sz w:val="16"/>
          <w:lang w:val="en-ID"/>
        </w:rPr>
      </w:pPr>
    </w:p>
    <w:p w14:paraId="16D35061" w14:textId="77777777" w:rsidR="006C47D3" w:rsidRPr="00200B84" w:rsidRDefault="006C47D3" w:rsidP="006E6CDC">
      <w:pPr>
        <w:suppressAutoHyphens w:val="0"/>
        <w:rPr>
          <w:sz w:val="16"/>
          <w:lang w:val="en-ID"/>
        </w:rPr>
      </w:pPr>
    </w:p>
    <w:p w14:paraId="43BF5CD3" w14:textId="77777777" w:rsidR="006C47D3" w:rsidRPr="00200B84" w:rsidRDefault="006C47D3" w:rsidP="006E6CDC">
      <w:pPr>
        <w:suppressAutoHyphens w:val="0"/>
        <w:rPr>
          <w:sz w:val="16"/>
          <w:lang w:val="en-ID"/>
        </w:rPr>
      </w:pPr>
    </w:p>
    <w:p w14:paraId="1F58DE59" w14:textId="29849396" w:rsidR="006C47D3" w:rsidRDefault="006C47D3" w:rsidP="006E6CDC">
      <w:pPr>
        <w:suppressAutoHyphens w:val="0"/>
        <w:rPr>
          <w:sz w:val="16"/>
          <w:lang w:val="en-ID"/>
        </w:rPr>
      </w:pPr>
    </w:p>
    <w:p w14:paraId="5E1E9FAE" w14:textId="57E0CD45" w:rsidR="0086242B" w:rsidRDefault="0086242B" w:rsidP="006E6CDC">
      <w:pPr>
        <w:suppressAutoHyphens w:val="0"/>
        <w:rPr>
          <w:sz w:val="16"/>
          <w:lang w:val="en-ID"/>
        </w:rPr>
      </w:pPr>
    </w:p>
    <w:p w14:paraId="662FC1F5" w14:textId="5130B170" w:rsidR="0086242B" w:rsidRDefault="0086242B" w:rsidP="006E6CDC">
      <w:pPr>
        <w:suppressAutoHyphens w:val="0"/>
        <w:rPr>
          <w:sz w:val="16"/>
          <w:lang w:val="en-ID"/>
        </w:rPr>
      </w:pPr>
    </w:p>
    <w:p w14:paraId="541402EF" w14:textId="1EC15E39" w:rsidR="0086242B" w:rsidRDefault="0086242B" w:rsidP="006E6CDC">
      <w:pPr>
        <w:suppressAutoHyphens w:val="0"/>
        <w:rPr>
          <w:sz w:val="16"/>
          <w:lang w:val="en-ID"/>
        </w:rPr>
      </w:pPr>
    </w:p>
    <w:p w14:paraId="7B486A8C" w14:textId="242C85C1" w:rsidR="0086242B" w:rsidRDefault="0086242B" w:rsidP="006E6CDC">
      <w:pPr>
        <w:suppressAutoHyphens w:val="0"/>
        <w:rPr>
          <w:sz w:val="16"/>
          <w:lang w:val="en-ID"/>
        </w:rPr>
      </w:pPr>
    </w:p>
    <w:p w14:paraId="5B14118E" w14:textId="2BF269A0" w:rsidR="0086242B" w:rsidRDefault="0086242B" w:rsidP="006E6CDC">
      <w:pPr>
        <w:suppressAutoHyphens w:val="0"/>
        <w:rPr>
          <w:sz w:val="16"/>
          <w:lang w:val="en-ID"/>
        </w:rPr>
      </w:pPr>
    </w:p>
    <w:p w14:paraId="0DCAEE54" w14:textId="3D25BFC4" w:rsidR="0086242B" w:rsidRDefault="0086242B" w:rsidP="006E6CDC">
      <w:pPr>
        <w:suppressAutoHyphens w:val="0"/>
        <w:rPr>
          <w:sz w:val="16"/>
          <w:lang w:val="en-ID"/>
        </w:rPr>
      </w:pPr>
    </w:p>
    <w:p w14:paraId="6C3AA555" w14:textId="20E593A2" w:rsidR="0086242B" w:rsidRDefault="0086242B" w:rsidP="006E6CDC">
      <w:pPr>
        <w:suppressAutoHyphens w:val="0"/>
        <w:rPr>
          <w:sz w:val="16"/>
          <w:lang w:val="en-ID"/>
        </w:rPr>
      </w:pPr>
    </w:p>
    <w:p w14:paraId="225D7B1B" w14:textId="774878B2" w:rsidR="0086242B" w:rsidRDefault="0086242B" w:rsidP="006E6CDC">
      <w:pPr>
        <w:suppressAutoHyphens w:val="0"/>
        <w:rPr>
          <w:sz w:val="16"/>
          <w:lang w:val="en-ID"/>
        </w:rPr>
      </w:pPr>
    </w:p>
    <w:p w14:paraId="324B4637" w14:textId="0CD18812" w:rsidR="0086242B" w:rsidRDefault="0086242B" w:rsidP="006E6CDC">
      <w:pPr>
        <w:suppressAutoHyphens w:val="0"/>
        <w:rPr>
          <w:sz w:val="16"/>
          <w:lang w:val="en-ID"/>
        </w:rPr>
      </w:pPr>
    </w:p>
    <w:p w14:paraId="5D5DD714" w14:textId="74111179" w:rsidR="0086242B" w:rsidRDefault="0086242B" w:rsidP="006E6CDC">
      <w:pPr>
        <w:suppressAutoHyphens w:val="0"/>
        <w:rPr>
          <w:sz w:val="16"/>
          <w:lang w:val="en-ID"/>
        </w:rPr>
      </w:pPr>
    </w:p>
    <w:p w14:paraId="43212EC3" w14:textId="77777777" w:rsidR="0086242B" w:rsidRDefault="0086242B" w:rsidP="006E6CDC">
      <w:pPr>
        <w:suppressAutoHyphens w:val="0"/>
        <w:rPr>
          <w:sz w:val="16"/>
          <w:lang w:val="en-ID"/>
        </w:rPr>
      </w:pPr>
    </w:p>
    <w:p w14:paraId="3E552A6D" w14:textId="77777777" w:rsidR="0086242B" w:rsidRDefault="0086242B" w:rsidP="006E6CDC">
      <w:pPr>
        <w:suppressAutoHyphens w:val="0"/>
        <w:rPr>
          <w:sz w:val="16"/>
          <w:lang w:val="en-ID"/>
        </w:rPr>
      </w:pPr>
    </w:p>
    <w:p w14:paraId="7046EAB8" w14:textId="77777777" w:rsidR="0086242B" w:rsidRDefault="0086242B" w:rsidP="006E6CDC">
      <w:pPr>
        <w:suppressAutoHyphens w:val="0"/>
        <w:rPr>
          <w:sz w:val="16"/>
          <w:lang w:val="en-ID"/>
        </w:rPr>
      </w:pPr>
    </w:p>
    <w:p w14:paraId="15CBCD98" w14:textId="77777777" w:rsidR="0086242B" w:rsidRDefault="0086242B" w:rsidP="006E6CDC">
      <w:pPr>
        <w:suppressAutoHyphens w:val="0"/>
        <w:rPr>
          <w:sz w:val="16"/>
          <w:lang w:val="en-ID"/>
        </w:rPr>
      </w:pPr>
    </w:p>
    <w:p w14:paraId="42AEB7E3" w14:textId="77777777" w:rsidR="0086242B" w:rsidRDefault="0086242B" w:rsidP="006E6CDC">
      <w:pPr>
        <w:suppressAutoHyphens w:val="0"/>
        <w:rPr>
          <w:sz w:val="16"/>
          <w:lang w:val="en-ID"/>
        </w:rPr>
      </w:pPr>
    </w:p>
    <w:p w14:paraId="504DA32A" w14:textId="77777777" w:rsidR="0086242B" w:rsidRDefault="0086242B" w:rsidP="006E6CDC">
      <w:pPr>
        <w:suppressAutoHyphens w:val="0"/>
        <w:rPr>
          <w:sz w:val="16"/>
          <w:lang w:val="en-ID"/>
        </w:rPr>
      </w:pPr>
    </w:p>
    <w:p w14:paraId="444D7710" w14:textId="77777777" w:rsidR="0086242B" w:rsidRDefault="0086242B" w:rsidP="006E6CDC">
      <w:pPr>
        <w:suppressAutoHyphens w:val="0"/>
        <w:rPr>
          <w:sz w:val="16"/>
          <w:lang w:val="en-ID"/>
        </w:rPr>
      </w:pPr>
    </w:p>
    <w:p w14:paraId="4F385902" w14:textId="77777777" w:rsidR="0086242B" w:rsidRDefault="0086242B" w:rsidP="006E6CDC">
      <w:pPr>
        <w:suppressAutoHyphens w:val="0"/>
        <w:rPr>
          <w:sz w:val="16"/>
          <w:lang w:val="en-ID"/>
        </w:rPr>
      </w:pPr>
    </w:p>
    <w:p w14:paraId="19EA1409" w14:textId="77777777" w:rsidR="0086242B" w:rsidRDefault="0086242B" w:rsidP="006E6CDC">
      <w:pPr>
        <w:suppressAutoHyphens w:val="0"/>
        <w:rPr>
          <w:sz w:val="16"/>
          <w:lang w:val="en-ID"/>
        </w:rPr>
      </w:pPr>
    </w:p>
    <w:p w14:paraId="1C822B13" w14:textId="77777777" w:rsidR="0086242B" w:rsidRDefault="0086242B" w:rsidP="006E6CDC">
      <w:pPr>
        <w:suppressAutoHyphens w:val="0"/>
        <w:rPr>
          <w:sz w:val="16"/>
          <w:lang w:val="en-ID"/>
        </w:rPr>
      </w:pPr>
    </w:p>
    <w:p w14:paraId="53A949CD" w14:textId="77777777" w:rsidR="0086242B" w:rsidRDefault="0086242B" w:rsidP="006E6CDC">
      <w:pPr>
        <w:suppressAutoHyphens w:val="0"/>
        <w:rPr>
          <w:sz w:val="16"/>
          <w:lang w:val="en-ID"/>
        </w:rPr>
      </w:pPr>
    </w:p>
    <w:p w14:paraId="139067ED" w14:textId="77777777" w:rsidR="0086242B" w:rsidRDefault="0086242B" w:rsidP="006E6CDC">
      <w:pPr>
        <w:suppressAutoHyphens w:val="0"/>
        <w:rPr>
          <w:sz w:val="16"/>
          <w:lang w:val="en-ID"/>
        </w:rPr>
      </w:pPr>
    </w:p>
    <w:p w14:paraId="78059300" w14:textId="77777777" w:rsidR="0086242B" w:rsidRDefault="0086242B" w:rsidP="006E6CDC">
      <w:pPr>
        <w:suppressAutoHyphens w:val="0"/>
        <w:rPr>
          <w:sz w:val="16"/>
          <w:lang w:val="en-ID"/>
        </w:rPr>
      </w:pPr>
    </w:p>
    <w:p w14:paraId="5FF4F2D5" w14:textId="77777777" w:rsidR="0086242B" w:rsidRDefault="0086242B" w:rsidP="006E6CDC">
      <w:pPr>
        <w:suppressAutoHyphens w:val="0"/>
        <w:rPr>
          <w:sz w:val="16"/>
          <w:lang w:val="en-ID"/>
        </w:rPr>
      </w:pPr>
    </w:p>
    <w:p w14:paraId="5BDAA5C8" w14:textId="77777777" w:rsidR="0086242B" w:rsidRDefault="0086242B" w:rsidP="006E6CDC">
      <w:pPr>
        <w:suppressAutoHyphens w:val="0"/>
        <w:rPr>
          <w:sz w:val="16"/>
          <w:lang w:val="en-ID"/>
        </w:rPr>
      </w:pPr>
    </w:p>
    <w:p w14:paraId="7C143CC2" w14:textId="77777777" w:rsidR="0086242B" w:rsidRDefault="0086242B" w:rsidP="006E6CDC">
      <w:pPr>
        <w:suppressAutoHyphens w:val="0"/>
        <w:rPr>
          <w:sz w:val="16"/>
          <w:lang w:val="en-ID"/>
        </w:rPr>
      </w:pPr>
    </w:p>
    <w:p w14:paraId="5A3EB474" w14:textId="77777777" w:rsidR="0086242B" w:rsidRDefault="0086242B" w:rsidP="006E6CDC">
      <w:pPr>
        <w:suppressAutoHyphens w:val="0"/>
        <w:rPr>
          <w:sz w:val="16"/>
          <w:lang w:val="en-ID"/>
        </w:rPr>
      </w:pPr>
    </w:p>
    <w:p w14:paraId="66CF722B" w14:textId="77777777" w:rsidR="0086242B" w:rsidRDefault="0086242B" w:rsidP="006E6CDC">
      <w:pPr>
        <w:suppressAutoHyphens w:val="0"/>
        <w:rPr>
          <w:sz w:val="16"/>
          <w:lang w:val="en-ID"/>
        </w:rPr>
      </w:pPr>
    </w:p>
    <w:p w14:paraId="4027352E" w14:textId="77777777" w:rsidR="0086242B" w:rsidRDefault="0086242B" w:rsidP="006E6CDC">
      <w:pPr>
        <w:suppressAutoHyphens w:val="0"/>
        <w:rPr>
          <w:sz w:val="16"/>
          <w:lang w:val="en-ID"/>
        </w:rPr>
      </w:pPr>
    </w:p>
    <w:p w14:paraId="3C3D6C74" w14:textId="77777777" w:rsidR="0086242B" w:rsidRDefault="0086242B" w:rsidP="006E6CDC">
      <w:pPr>
        <w:suppressAutoHyphens w:val="0"/>
        <w:rPr>
          <w:sz w:val="16"/>
          <w:lang w:val="en-ID"/>
        </w:rPr>
      </w:pPr>
    </w:p>
    <w:p w14:paraId="2BBD4028" w14:textId="77777777" w:rsidR="0086242B" w:rsidRDefault="0086242B" w:rsidP="006E6CDC">
      <w:pPr>
        <w:suppressAutoHyphens w:val="0"/>
        <w:rPr>
          <w:sz w:val="16"/>
          <w:lang w:val="en-ID"/>
        </w:rPr>
      </w:pPr>
    </w:p>
    <w:p w14:paraId="0C762AB7" w14:textId="77777777" w:rsidR="0086242B" w:rsidRDefault="0086242B" w:rsidP="006E6CDC">
      <w:pPr>
        <w:suppressAutoHyphens w:val="0"/>
        <w:rPr>
          <w:sz w:val="16"/>
          <w:lang w:val="en-ID"/>
        </w:rPr>
      </w:pPr>
    </w:p>
    <w:p w14:paraId="47B4F65C" w14:textId="77777777" w:rsidR="0086242B" w:rsidRDefault="0086242B" w:rsidP="006E6CDC">
      <w:pPr>
        <w:suppressAutoHyphens w:val="0"/>
        <w:rPr>
          <w:sz w:val="16"/>
          <w:lang w:val="en-ID"/>
        </w:rPr>
      </w:pPr>
    </w:p>
    <w:p w14:paraId="57C6233A" w14:textId="77777777" w:rsidR="0086242B" w:rsidRDefault="0086242B" w:rsidP="006E6CDC">
      <w:pPr>
        <w:suppressAutoHyphens w:val="0"/>
        <w:rPr>
          <w:sz w:val="16"/>
          <w:lang w:val="en-ID"/>
        </w:rPr>
      </w:pPr>
    </w:p>
    <w:p w14:paraId="76A1D9E3" w14:textId="77777777" w:rsidR="0086242B" w:rsidRDefault="0086242B" w:rsidP="006E6CDC">
      <w:pPr>
        <w:suppressAutoHyphens w:val="0"/>
        <w:rPr>
          <w:sz w:val="16"/>
          <w:lang w:val="en-ID"/>
        </w:rPr>
      </w:pPr>
    </w:p>
    <w:p w14:paraId="7E71AE6B" w14:textId="77777777" w:rsidR="0086242B" w:rsidRDefault="0086242B" w:rsidP="006E6CDC">
      <w:pPr>
        <w:suppressAutoHyphens w:val="0"/>
        <w:rPr>
          <w:sz w:val="16"/>
          <w:lang w:val="en-ID"/>
        </w:rPr>
      </w:pPr>
    </w:p>
    <w:p w14:paraId="4C899820" w14:textId="77777777" w:rsidR="0086242B" w:rsidRDefault="0086242B" w:rsidP="006E6CDC">
      <w:pPr>
        <w:suppressAutoHyphens w:val="0"/>
        <w:rPr>
          <w:sz w:val="16"/>
          <w:lang w:val="en-ID"/>
        </w:rPr>
      </w:pPr>
    </w:p>
    <w:p w14:paraId="26A4749E" w14:textId="77777777" w:rsidR="0086242B" w:rsidRDefault="0086242B" w:rsidP="006E6CDC">
      <w:pPr>
        <w:suppressAutoHyphens w:val="0"/>
        <w:rPr>
          <w:sz w:val="16"/>
          <w:lang w:val="en-ID"/>
        </w:rPr>
      </w:pPr>
    </w:p>
    <w:p w14:paraId="2C42A1B6" w14:textId="77777777" w:rsidR="0086242B" w:rsidRDefault="0086242B" w:rsidP="006E6CDC">
      <w:pPr>
        <w:suppressAutoHyphens w:val="0"/>
        <w:rPr>
          <w:sz w:val="16"/>
          <w:lang w:val="en-ID"/>
        </w:rPr>
      </w:pPr>
    </w:p>
    <w:p w14:paraId="7950856E" w14:textId="77777777" w:rsidR="0086242B" w:rsidRDefault="0086242B" w:rsidP="006E6CDC">
      <w:pPr>
        <w:suppressAutoHyphens w:val="0"/>
        <w:rPr>
          <w:sz w:val="16"/>
          <w:lang w:val="en-ID"/>
        </w:rPr>
      </w:pPr>
    </w:p>
    <w:p w14:paraId="3FA697F1" w14:textId="77777777" w:rsidR="0086242B" w:rsidRDefault="0086242B" w:rsidP="006E6CDC">
      <w:pPr>
        <w:suppressAutoHyphens w:val="0"/>
        <w:rPr>
          <w:sz w:val="16"/>
          <w:lang w:val="en-ID"/>
        </w:rPr>
      </w:pPr>
    </w:p>
    <w:p w14:paraId="4DD84EC9" w14:textId="211BB976" w:rsidR="0086242B" w:rsidRPr="0086242B" w:rsidRDefault="0086242B" w:rsidP="0086242B">
      <w:pPr>
        <w:suppressAutoHyphens w:val="0"/>
        <w:jc w:val="center"/>
        <w:rPr>
          <w:sz w:val="40"/>
          <w:szCs w:val="40"/>
          <w:lang w:val="en-ID"/>
        </w:rPr>
      </w:pPr>
      <w:r w:rsidRPr="0086242B">
        <w:rPr>
          <w:sz w:val="40"/>
          <w:szCs w:val="40"/>
          <w:lang w:val="en-ID"/>
        </w:rPr>
        <w:t>LAMPIRAN – LAMPIRAN</w:t>
      </w:r>
    </w:p>
    <w:p w14:paraId="7F895479" w14:textId="751FDB9A" w:rsidR="0086242B" w:rsidRDefault="0086242B" w:rsidP="006E6CDC">
      <w:pPr>
        <w:suppressAutoHyphens w:val="0"/>
        <w:rPr>
          <w:sz w:val="16"/>
          <w:lang w:val="en-ID"/>
        </w:rPr>
      </w:pPr>
    </w:p>
    <w:p w14:paraId="6238A817" w14:textId="32957204" w:rsidR="0086242B" w:rsidRDefault="0086242B" w:rsidP="006E6CDC">
      <w:pPr>
        <w:suppressAutoHyphens w:val="0"/>
        <w:rPr>
          <w:sz w:val="16"/>
          <w:lang w:val="en-ID"/>
        </w:rPr>
      </w:pPr>
    </w:p>
    <w:p w14:paraId="2A43E05E" w14:textId="0903329F" w:rsidR="0086242B" w:rsidRDefault="0086242B" w:rsidP="006E6CDC">
      <w:pPr>
        <w:suppressAutoHyphens w:val="0"/>
        <w:rPr>
          <w:sz w:val="16"/>
          <w:lang w:val="en-ID"/>
        </w:rPr>
      </w:pPr>
    </w:p>
    <w:p w14:paraId="5AB9A147" w14:textId="1E6CFE61" w:rsidR="0086242B" w:rsidRDefault="0086242B" w:rsidP="006E6CDC">
      <w:pPr>
        <w:suppressAutoHyphens w:val="0"/>
        <w:rPr>
          <w:sz w:val="16"/>
          <w:lang w:val="en-ID"/>
        </w:rPr>
      </w:pPr>
    </w:p>
    <w:p w14:paraId="5667A40E" w14:textId="610D9E9A" w:rsidR="0086242B" w:rsidRDefault="0086242B" w:rsidP="006E6CDC">
      <w:pPr>
        <w:suppressAutoHyphens w:val="0"/>
        <w:rPr>
          <w:sz w:val="16"/>
          <w:lang w:val="en-ID"/>
        </w:rPr>
      </w:pPr>
    </w:p>
    <w:p w14:paraId="628A5AE7" w14:textId="70CE2B67" w:rsidR="0086242B" w:rsidRDefault="0086242B" w:rsidP="006E6CDC">
      <w:pPr>
        <w:suppressAutoHyphens w:val="0"/>
        <w:rPr>
          <w:sz w:val="16"/>
          <w:lang w:val="en-ID"/>
        </w:rPr>
      </w:pPr>
    </w:p>
    <w:p w14:paraId="3064064E" w14:textId="0852A9CB" w:rsidR="0086242B" w:rsidRDefault="0086242B" w:rsidP="006E6CDC">
      <w:pPr>
        <w:suppressAutoHyphens w:val="0"/>
        <w:rPr>
          <w:sz w:val="16"/>
          <w:lang w:val="en-ID"/>
        </w:rPr>
      </w:pPr>
    </w:p>
    <w:p w14:paraId="664880D9" w14:textId="0683F634" w:rsidR="0086242B" w:rsidRDefault="0086242B" w:rsidP="006E6CDC">
      <w:pPr>
        <w:suppressAutoHyphens w:val="0"/>
        <w:rPr>
          <w:sz w:val="16"/>
          <w:lang w:val="en-ID"/>
        </w:rPr>
      </w:pPr>
    </w:p>
    <w:p w14:paraId="0F88D58D" w14:textId="0F753F98" w:rsidR="0086242B" w:rsidRDefault="0086242B" w:rsidP="006E6CDC">
      <w:pPr>
        <w:suppressAutoHyphens w:val="0"/>
        <w:rPr>
          <w:sz w:val="16"/>
          <w:lang w:val="en-ID"/>
        </w:rPr>
      </w:pPr>
    </w:p>
    <w:p w14:paraId="201554A1" w14:textId="6D5C76FB" w:rsidR="0086242B" w:rsidRDefault="0086242B" w:rsidP="006E6CDC">
      <w:pPr>
        <w:suppressAutoHyphens w:val="0"/>
        <w:rPr>
          <w:sz w:val="16"/>
          <w:lang w:val="en-ID"/>
        </w:rPr>
      </w:pPr>
    </w:p>
    <w:p w14:paraId="0F4D7ADD" w14:textId="2A6F378B" w:rsidR="0086242B" w:rsidRDefault="0086242B" w:rsidP="006E6CDC">
      <w:pPr>
        <w:suppressAutoHyphens w:val="0"/>
        <w:rPr>
          <w:sz w:val="16"/>
          <w:lang w:val="en-ID"/>
        </w:rPr>
      </w:pPr>
    </w:p>
    <w:p w14:paraId="07B29F60" w14:textId="6A98CB1D" w:rsidR="0086242B" w:rsidRDefault="0086242B" w:rsidP="006E6CDC">
      <w:pPr>
        <w:suppressAutoHyphens w:val="0"/>
        <w:rPr>
          <w:sz w:val="16"/>
          <w:lang w:val="en-ID"/>
        </w:rPr>
      </w:pPr>
    </w:p>
    <w:p w14:paraId="02B4FBF1" w14:textId="74320F4F" w:rsidR="0086242B" w:rsidRDefault="0086242B" w:rsidP="006E6CDC">
      <w:pPr>
        <w:suppressAutoHyphens w:val="0"/>
        <w:rPr>
          <w:sz w:val="16"/>
          <w:lang w:val="en-ID"/>
        </w:rPr>
      </w:pPr>
    </w:p>
    <w:p w14:paraId="3F8243D6" w14:textId="03713626" w:rsidR="0086242B" w:rsidRDefault="0086242B" w:rsidP="006E6CDC">
      <w:pPr>
        <w:suppressAutoHyphens w:val="0"/>
        <w:rPr>
          <w:sz w:val="16"/>
          <w:lang w:val="en-ID"/>
        </w:rPr>
      </w:pPr>
    </w:p>
    <w:p w14:paraId="2936F545" w14:textId="3C6C2B03" w:rsidR="0086242B" w:rsidRDefault="0086242B" w:rsidP="006E6CDC">
      <w:pPr>
        <w:suppressAutoHyphens w:val="0"/>
        <w:rPr>
          <w:sz w:val="16"/>
          <w:lang w:val="en-ID"/>
        </w:rPr>
      </w:pPr>
    </w:p>
    <w:p w14:paraId="1CBAEEDB" w14:textId="4A69F617" w:rsidR="0086242B" w:rsidRDefault="0086242B" w:rsidP="006E6CDC">
      <w:pPr>
        <w:suppressAutoHyphens w:val="0"/>
        <w:rPr>
          <w:sz w:val="16"/>
          <w:lang w:val="en-ID"/>
        </w:rPr>
      </w:pPr>
    </w:p>
    <w:p w14:paraId="5E12A27A" w14:textId="0BEFFF29" w:rsidR="0086242B" w:rsidRDefault="0086242B" w:rsidP="006E6CDC">
      <w:pPr>
        <w:suppressAutoHyphens w:val="0"/>
        <w:rPr>
          <w:sz w:val="16"/>
          <w:lang w:val="en-ID"/>
        </w:rPr>
      </w:pPr>
    </w:p>
    <w:p w14:paraId="111C7D66" w14:textId="0D0359B2" w:rsidR="0086242B" w:rsidRDefault="0086242B" w:rsidP="006E6CDC">
      <w:pPr>
        <w:suppressAutoHyphens w:val="0"/>
        <w:rPr>
          <w:sz w:val="16"/>
          <w:lang w:val="en-ID"/>
        </w:rPr>
      </w:pPr>
    </w:p>
    <w:p w14:paraId="5494B883" w14:textId="687751EE" w:rsidR="0086242B" w:rsidRDefault="0086242B" w:rsidP="006E6CDC">
      <w:pPr>
        <w:suppressAutoHyphens w:val="0"/>
        <w:rPr>
          <w:sz w:val="16"/>
          <w:lang w:val="en-ID"/>
        </w:rPr>
      </w:pPr>
    </w:p>
    <w:p w14:paraId="448EF738" w14:textId="3BAEFE6E" w:rsidR="0086242B" w:rsidRDefault="0086242B" w:rsidP="006E6CDC">
      <w:pPr>
        <w:suppressAutoHyphens w:val="0"/>
        <w:rPr>
          <w:sz w:val="16"/>
          <w:lang w:val="en-ID"/>
        </w:rPr>
      </w:pPr>
    </w:p>
    <w:p w14:paraId="436388B2" w14:textId="5C7FDA1F" w:rsidR="0086242B" w:rsidRDefault="0086242B" w:rsidP="006E6CDC">
      <w:pPr>
        <w:suppressAutoHyphens w:val="0"/>
        <w:rPr>
          <w:sz w:val="16"/>
          <w:lang w:val="en-ID"/>
        </w:rPr>
      </w:pPr>
    </w:p>
    <w:p w14:paraId="2FDFBFB7" w14:textId="35CA8AE6" w:rsidR="0086242B" w:rsidRDefault="0086242B" w:rsidP="006E6CDC">
      <w:pPr>
        <w:suppressAutoHyphens w:val="0"/>
        <w:rPr>
          <w:sz w:val="16"/>
          <w:lang w:val="en-ID"/>
        </w:rPr>
      </w:pPr>
    </w:p>
    <w:p w14:paraId="363F74F8" w14:textId="3B7718A6" w:rsidR="0086242B" w:rsidRDefault="0086242B" w:rsidP="006E6CDC">
      <w:pPr>
        <w:suppressAutoHyphens w:val="0"/>
        <w:rPr>
          <w:sz w:val="16"/>
          <w:lang w:val="en-ID"/>
        </w:rPr>
      </w:pPr>
    </w:p>
    <w:p w14:paraId="62F967E0" w14:textId="1512F8D5" w:rsidR="0086242B" w:rsidRDefault="0086242B" w:rsidP="006E6CDC">
      <w:pPr>
        <w:suppressAutoHyphens w:val="0"/>
        <w:rPr>
          <w:sz w:val="16"/>
          <w:lang w:val="en-ID"/>
        </w:rPr>
      </w:pPr>
    </w:p>
    <w:p w14:paraId="13E0D1E8" w14:textId="32E1728B" w:rsidR="0086242B" w:rsidRDefault="0086242B" w:rsidP="006E6CDC">
      <w:pPr>
        <w:suppressAutoHyphens w:val="0"/>
        <w:rPr>
          <w:sz w:val="16"/>
          <w:lang w:val="en-ID"/>
        </w:rPr>
      </w:pPr>
    </w:p>
    <w:p w14:paraId="0DF4205B" w14:textId="6989FF13" w:rsidR="0086242B" w:rsidRDefault="0086242B" w:rsidP="006E6CDC">
      <w:pPr>
        <w:suppressAutoHyphens w:val="0"/>
        <w:rPr>
          <w:sz w:val="16"/>
          <w:lang w:val="en-ID"/>
        </w:rPr>
      </w:pPr>
    </w:p>
    <w:p w14:paraId="6E0B68B2" w14:textId="46BC6AFA" w:rsidR="0086242B" w:rsidRDefault="0086242B" w:rsidP="006E6CDC">
      <w:pPr>
        <w:suppressAutoHyphens w:val="0"/>
        <w:rPr>
          <w:sz w:val="16"/>
          <w:lang w:val="en-ID"/>
        </w:rPr>
      </w:pPr>
    </w:p>
    <w:p w14:paraId="4560CB77" w14:textId="2D6A7B7C" w:rsidR="0086242B" w:rsidRDefault="0086242B" w:rsidP="006E6CDC">
      <w:pPr>
        <w:suppressAutoHyphens w:val="0"/>
        <w:rPr>
          <w:sz w:val="16"/>
          <w:lang w:val="en-ID"/>
        </w:rPr>
      </w:pPr>
    </w:p>
    <w:p w14:paraId="6910030F" w14:textId="26524D70" w:rsidR="0086242B" w:rsidRDefault="0086242B" w:rsidP="006E6CDC">
      <w:pPr>
        <w:suppressAutoHyphens w:val="0"/>
        <w:rPr>
          <w:sz w:val="16"/>
          <w:lang w:val="en-ID"/>
        </w:rPr>
      </w:pPr>
    </w:p>
    <w:p w14:paraId="3E71863F" w14:textId="24380072" w:rsidR="0086242B" w:rsidRDefault="0086242B" w:rsidP="006E6CDC">
      <w:pPr>
        <w:suppressAutoHyphens w:val="0"/>
        <w:rPr>
          <w:sz w:val="16"/>
          <w:lang w:val="en-ID"/>
        </w:rPr>
      </w:pPr>
    </w:p>
    <w:p w14:paraId="1375DBED" w14:textId="2B82C3A7" w:rsidR="0086242B" w:rsidRDefault="0086242B" w:rsidP="006E6CDC">
      <w:pPr>
        <w:suppressAutoHyphens w:val="0"/>
        <w:rPr>
          <w:sz w:val="16"/>
          <w:lang w:val="en-ID"/>
        </w:rPr>
      </w:pPr>
    </w:p>
    <w:p w14:paraId="5298AC1E" w14:textId="460FDB8E" w:rsidR="0086242B" w:rsidRDefault="0086242B" w:rsidP="006E6CDC">
      <w:pPr>
        <w:suppressAutoHyphens w:val="0"/>
        <w:rPr>
          <w:sz w:val="16"/>
          <w:lang w:val="en-ID"/>
        </w:rPr>
      </w:pPr>
    </w:p>
    <w:p w14:paraId="6966BC90" w14:textId="255CC252" w:rsidR="0086242B" w:rsidRDefault="0086242B" w:rsidP="006E6CDC">
      <w:pPr>
        <w:suppressAutoHyphens w:val="0"/>
        <w:rPr>
          <w:sz w:val="16"/>
          <w:lang w:val="en-ID"/>
        </w:rPr>
      </w:pPr>
    </w:p>
    <w:p w14:paraId="72978DBE" w14:textId="3B259694" w:rsidR="0086242B" w:rsidRDefault="0086242B" w:rsidP="006E6CDC">
      <w:pPr>
        <w:suppressAutoHyphens w:val="0"/>
        <w:rPr>
          <w:sz w:val="16"/>
          <w:lang w:val="en-ID"/>
        </w:rPr>
      </w:pPr>
    </w:p>
    <w:p w14:paraId="2C0E7C9D" w14:textId="42CF6C80" w:rsidR="0086242B" w:rsidRDefault="0086242B" w:rsidP="006E6CDC">
      <w:pPr>
        <w:suppressAutoHyphens w:val="0"/>
        <w:rPr>
          <w:sz w:val="16"/>
          <w:lang w:val="en-ID"/>
        </w:rPr>
      </w:pPr>
    </w:p>
    <w:p w14:paraId="2A823FB2" w14:textId="61D2574B" w:rsidR="0086242B" w:rsidRDefault="0086242B" w:rsidP="006E6CDC">
      <w:pPr>
        <w:suppressAutoHyphens w:val="0"/>
        <w:rPr>
          <w:sz w:val="16"/>
          <w:lang w:val="en-ID"/>
        </w:rPr>
      </w:pPr>
    </w:p>
    <w:p w14:paraId="5D6BCAF6" w14:textId="0B561CBB" w:rsidR="0086242B" w:rsidRDefault="0086242B" w:rsidP="006E6CDC">
      <w:pPr>
        <w:suppressAutoHyphens w:val="0"/>
        <w:rPr>
          <w:sz w:val="16"/>
          <w:lang w:val="en-ID"/>
        </w:rPr>
      </w:pPr>
    </w:p>
    <w:p w14:paraId="0198F1DA" w14:textId="6382E959" w:rsidR="0086242B" w:rsidRDefault="0086242B" w:rsidP="006E6CDC">
      <w:pPr>
        <w:suppressAutoHyphens w:val="0"/>
        <w:rPr>
          <w:sz w:val="16"/>
          <w:lang w:val="en-ID"/>
        </w:rPr>
      </w:pPr>
    </w:p>
    <w:p w14:paraId="303EDB2B" w14:textId="766ACBC5" w:rsidR="0086242B" w:rsidRDefault="0086242B" w:rsidP="006E6CDC">
      <w:pPr>
        <w:suppressAutoHyphens w:val="0"/>
        <w:rPr>
          <w:sz w:val="16"/>
          <w:lang w:val="en-ID"/>
        </w:rPr>
      </w:pPr>
    </w:p>
    <w:p w14:paraId="7A184BE2" w14:textId="67B5BC24" w:rsidR="0086242B" w:rsidRDefault="001649E9" w:rsidP="006E6CDC">
      <w:pPr>
        <w:suppressAutoHyphens w:val="0"/>
        <w:rPr>
          <w:lang w:val="en-ID"/>
        </w:rPr>
      </w:pPr>
      <w:r w:rsidRPr="001649E9">
        <w:rPr>
          <w:lang w:val="en-ID"/>
        </w:rPr>
        <w:lastRenderedPageBreak/>
        <w:t xml:space="preserve">A. </w:t>
      </w:r>
      <w:r w:rsidR="003A1665">
        <w:rPr>
          <w:lang w:val="en-ID"/>
        </w:rPr>
        <w:t>Blueprint Skala</w:t>
      </w:r>
      <w:r w:rsidR="00535BA9">
        <w:rPr>
          <w:lang w:val="en-ID"/>
        </w:rPr>
        <w:t xml:space="preserve"> Prokrastinasi Akademik</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544"/>
        <w:gridCol w:w="1559"/>
        <w:gridCol w:w="1490"/>
        <w:gridCol w:w="495"/>
      </w:tblGrid>
      <w:tr w:rsidR="00535BA9" w:rsidRPr="00B63B79" w14:paraId="03304FC1" w14:textId="77777777" w:rsidTr="00403F66">
        <w:trPr>
          <w:trHeight w:val="255"/>
        </w:trPr>
        <w:tc>
          <w:tcPr>
            <w:tcW w:w="2268" w:type="dxa"/>
            <w:vMerge w:val="restart"/>
            <w:shd w:val="clear" w:color="auto" w:fill="auto"/>
            <w:vAlign w:val="center"/>
            <w:hideMark/>
          </w:tcPr>
          <w:p w14:paraId="0566F531" w14:textId="77777777" w:rsidR="00535BA9" w:rsidRPr="00B63B79" w:rsidRDefault="00535BA9" w:rsidP="00403F66">
            <w:pPr>
              <w:spacing w:line="360" w:lineRule="auto"/>
              <w:jc w:val="center"/>
              <w:rPr>
                <w:b/>
                <w:color w:val="000000"/>
              </w:rPr>
            </w:pPr>
            <w:r w:rsidRPr="00B63B79">
              <w:rPr>
                <w:b/>
                <w:color w:val="000000"/>
              </w:rPr>
              <w:t>Aspek</w:t>
            </w:r>
          </w:p>
        </w:tc>
        <w:tc>
          <w:tcPr>
            <w:tcW w:w="3544" w:type="dxa"/>
            <w:vMerge w:val="restart"/>
            <w:shd w:val="clear" w:color="auto" w:fill="auto"/>
            <w:vAlign w:val="center"/>
            <w:hideMark/>
          </w:tcPr>
          <w:p w14:paraId="59D905E8" w14:textId="77777777" w:rsidR="00535BA9" w:rsidRPr="00B63B79" w:rsidRDefault="00535BA9" w:rsidP="00403F66">
            <w:pPr>
              <w:spacing w:line="360" w:lineRule="auto"/>
              <w:jc w:val="center"/>
              <w:rPr>
                <w:b/>
                <w:color w:val="000000"/>
              </w:rPr>
            </w:pPr>
            <w:r w:rsidRPr="00B63B79">
              <w:rPr>
                <w:b/>
                <w:color w:val="000000"/>
              </w:rPr>
              <w:t xml:space="preserve">Indikator </w:t>
            </w:r>
          </w:p>
        </w:tc>
        <w:tc>
          <w:tcPr>
            <w:tcW w:w="3049" w:type="dxa"/>
            <w:gridSpan w:val="2"/>
            <w:shd w:val="clear" w:color="auto" w:fill="auto"/>
            <w:vAlign w:val="bottom"/>
            <w:hideMark/>
          </w:tcPr>
          <w:p w14:paraId="75C47C74" w14:textId="77777777" w:rsidR="00535BA9" w:rsidRPr="00B63B79" w:rsidRDefault="00535BA9" w:rsidP="00403F66">
            <w:pPr>
              <w:jc w:val="center"/>
              <w:rPr>
                <w:b/>
                <w:color w:val="000000"/>
              </w:rPr>
            </w:pPr>
            <w:r w:rsidRPr="00B63B79">
              <w:rPr>
                <w:b/>
                <w:color w:val="000000"/>
              </w:rPr>
              <w:t>Aitem</w:t>
            </w:r>
          </w:p>
        </w:tc>
        <w:tc>
          <w:tcPr>
            <w:tcW w:w="495" w:type="dxa"/>
            <w:vMerge w:val="restart"/>
            <w:shd w:val="clear" w:color="auto" w:fill="auto"/>
            <w:vAlign w:val="bottom"/>
            <w:hideMark/>
          </w:tcPr>
          <w:p w14:paraId="0DE772EB" w14:textId="77777777" w:rsidR="00535BA9" w:rsidRPr="00B63B79" w:rsidRDefault="00535BA9" w:rsidP="00403F66">
            <w:pPr>
              <w:jc w:val="center"/>
              <w:rPr>
                <w:b/>
                <w:color w:val="000000"/>
              </w:rPr>
            </w:pPr>
            <w:r w:rsidRPr="00B63B79">
              <w:rPr>
                <w:b/>
              </w:rPr>
              <w:t>∑</w:t>
            </w:r>
          </w:p>
        </w:tc>
      </w:tr>
      <w:tr w:rsidR="00535BA9" w:rsidRPr="00B63B79" w14:paraId="0439C530" w14:textId="77777777" w:rsidTr="00403F66">
        <w:trPr>
          <w:trHeight w:val="255"/>
        </w:trPr>
        <w:tc>
          <w:tcPr>
            <w:tcW w:w="2268" w:type="dxa"/>
            <w:vMerge/>
            <w:vAlign w:val="center"/>
            <w:hideMark/>
          </w:tcPr>
          <w:p w14:paraId="6F70634C" w14:textId="77777777" w:rsidR="00535BA9" w:rsidRPr="00B63B79" w:rsidRDefault="00535BA9" w:rsidP="00403F66">
            <w:pPr>
              <w:rPr>
                <w:b/>
                <w:color w:val="000000"/>
              </w:rPr>
            </w:pPr>
          </w:p>
        </w:tc>
        <w:tc>
          <w:tcPr>
            <w:tcW w:w="3544" w:type="dxa"/>
            <w:vMerge/>
            <w:vAlign w:val="center"/>
            <w:hideMark/>
          </w:tcPr>
          <w:p w14:paraId="459E3FB1" w14:textId="77777777" w:rsidR="00535BA9" w:rsidRPr="00B63B79" w:rsidRDefault="00535BA9" w:rsidP="00403F66">
            <w:pPr>
              <w:rPr>
                <w:b/>
                <w:color w:val="000000"/>
              </w:rPr>
            </w:pPr>
          </w:p>
        </w:tc>
        <w:tc>
          <w:tcPr>
            <w:tcW w:w="1559" w:type="dxa"/>
            <w:shd w:val="clear" w:color="auto" w:fill="auto"/>
            <w:hideMark/>
          </w:tcPr>
          <w:p w14:paraId="62FE350D" w14:textId="77777777" w:rsidR="00535BA9" w:rsidRPr="00B63B79" w:rsidRDefault="00535BA9" w:rsidP="00403F66">
            <w:pPr>
              <w:jc w:val="center"/>
              <w:rPr>
                <w:b/>
                <w:i/>
                <w:color w:val="000000"/>
              </w:rPr>
            </w:pPr>
            <w:r w:rsidRPr="00B63B79">
              <w:rPr>
                <w:b/>
                <w:i/>
                <w:color w:val="000000"/>
              </w:rPr>
              <w:t>Favorable</w:t>
            </w:r>
          </w:p>
        </w:tc>
        <w:tc>
          <w:tcPr>
            <w:tcW w:w="1490" w:type="dxa"/>
            <w:shd w:val="clear" w:color="auto" w:fill="auto"/>
            <w:hideMark/>
          </w:tcPr>
          <w:p w14:paraId="4D462610" w14:textId="77777777" w:rsidR="00535BA9" w:rsidRPr="00B63B79" w:rsidRDefault="00535BA9" w:rsidP="00403F66">
            <w:pPr>
              <w:jc w:val="center"/>
              <w:rPr>
                <w:b/>
                <w:i/>
                <w:color w:val="000000"/>
              </w:rPr>
            </w:pPr>
            <w:r>
              <w:rPr>
                <w:b/>
                <w:i/>
                <w:color w:val="000000"/>
              </w:rPr>
              <w:t>Unfavo</w:t>
            </w:r>
            <w:r w:rsidRPr="00B0013D">
              <w:rPr>
                <w:b/>
                <w:i/>
                <w:color w:val="000000"/>
              </w:rPr>
              <w:t>rable</w:t>
            </w:r>
          </w:p>
        </w:tc>
        <w:tc>
          <w:tcPr>
            <w:tcW w:w="495" w:type="dxa"/>
            <w:vMerge/>
            <w:vAlign w:val="center"/>
            <w:hideMark/>
          </w:tcPr>
          <w:p w14:paraId="172F14B3" w14:textId="77777777" w:rsidR="00535BA9" w:rsidRPr="00B63B79" w:rsidRDefault="00535BA9" w:rsidP="00403F66">
            <w:pPr>
              <w:rPr>
                <w:color w:val="000000"/>
              </w:rPr>
            </w:pPr>
          </w:p>
        </w:tc>
      </w:tr>
      <w:tr w:rsidR="00535BA9" w:rsidRPr="00B63B79" w14:paraId="07EA1D50" w14:textId="77777777" w:rsidTr="00403F66">
        <w:trPr>
          <w:trHeight w:val="255"/>
        </w:trPr>
        <w:tc>
          <w:tcPr>
            <w:tcW w:w="2268" w:type="dxa"/>
            <w:shd w:val="clear" w:color="auto" w:fill="auto"/>
          </w:tcPr>
          <w:p w14:paraId="374E71B8" w14:textId="77777777" w:rsidR="00535BA9" w:rsidRPr="00B63B79" w:rsidRDefault="00535BA9" w:rsidP="00403F66">
            <w:pPr>
              <w:rPr>
                <w:color w:val="000000"/>
              </w:rPr>
            </w:pPr>
            <w:r w:rsidRPr="00B63B79">
              <w:rPr>
                <w:color w:val="000000"/>
                <w:lang w:val="en-US"/>
              </w:rPr>
              <w:t>Serangkaian perilaku penundaan baik untuk memulai maupun menyelesaikan suatu tugas atau aktifitas</w:t>
            </w:r>
          </w:p>
        </w:tc>
        <w:tc>
          <w:tcPr>
            <w:tcW w:w="3544" w:type="dxa"/>
            <w:shd w:val="clear" w:color="auto" w:fill="auto"/>
            <w:hideMark/>
          </w:tcPr>
          <w:p w14:paraId="576D6AEC" w14:textId="77777777" w:rsidR="00535BA9" w:rsidRPr="00B63B79" w:rsidRDefault="00535BA9" w:rsidP="00535BA9">
            <w:pPr>
              <w:widowControl w:val="0"/>
              <w:numPr>
                <w:ilvl w:val="0"/>
                <w:numId w:val="9"/>
              </w:numPr>
              <w:suppressAutoHyphens w:val="0"/>
              <w:adjustRightInd w:val="0"/>
              <w:ind w:left="316" w:hanging="316"/>
              <w:textAlignment w:val="baseline"/>
            </w:pPr>
            <w:r w:rsidRPr="00B63B79">
              <w:t>Tidak menyegerakan penyelesaian tugas</w:t>
            </w:r>
          </w:p>
          <w:p w14:paraId="1BABB9BA" w14:textId="77777777" w:rsidR="00535BA9" w:rsidRPr="00B63B79" w:rsidRDefault="00535BA9" w:rsidP="00535BA9">
            <w:pPr>
              <w:widowControl w:val="0"/>
              <w:numPr>
                <w:ilvl w:val="0"/>
                <w:numId w:val="9"/>
              </w:numPr>
              <w:suppressAutoHyphens w:val="0"/>
              <w:adjustRightInd w:val="0"/>
              <w:spacing w:line="259" w:lineRule="auto"/>
              <w:ind w:left="316" w:hanging="316"/>
              <w:textAlignment w:val="baseline"/>
            </w:pPr>
            <w:r w:rsidRPr="00B63B79">
              <w:t>Menunda memulai suatu aktifitas untuk alasan yang tidak jelas</w:t>
            </w:r>
          </w:p>
        </w:tc>
        <w:tc>
          <w:tcPr>
            <w:tcW w:w="1559" w:type="dxa"/>
            <w:shd w:val="clear" w:color="auto" w:fill="auto"/>
            <w:vAlign w:val="center"/>
            <w:hideMark/>
          </w:tcPr>
          <w:p w14:paraId="2600CDD1" w14:textId="77777777" w:rsidR="00535BA9" w:rsidRPr="00B63B79" w:rsidRDefault="00535BA9" w:rsidP="00403F66">
            <w:pPr>
              <w:jc w:val="center"/>
              <w:rPr>
                <w:color w:val="000000"/>
              </w:rPr>
            </w:pPr>
            <w:r w:rsidRPr="00B63B79">
              <w:rPr>
                <w:color w:val="000000"/>
              </w:rPr>
              <w:t>1,2,3,6,7</w:t>
            </w:r>
          </w:p>
          <w:p w14:paraId="07E49C14" w14:textId="77777777" w:rsidR="00535BA9" w:rsidRPr="00B63B79" w:rsidRDefault="00535BA9" w:rsidP="00403F66">
            <w:pPr>
              <w:jc w:val="center"/>
              <w:rPr>
                <w:color w:val="000000"/>
              </w:rPr>
            </w:pPr>
          </w:p>
        </w:tc>
        <w:tc>
          <w:tcPr>
            <w:tcW w:w="1490" w:type="dxa"/>
            <w:shd w:val="clear" w:color="auto" w:fill="auto"/>
            <w:vAlign w:val="center"/>
            <w:hideMark/>
          </w:tcPr>
          <w:p w14:paraId="684453E0" w14:textId="77777777" w:rsidR="00535BA9" w:rsidRPr="00B63B79" w:rsidRDefault="00535BA9" w:rsidP="00403F66">
            <w:pPr>
              <w:jc w:val="center"/>
              <w:rPr>
                <w:color w:val="000000"/>
              </w:rPr>
            </w:pPr>
            <w:r w:rsidRPr="00B63B79">
              <w:rPr>
                <w:color w:val="000000"/>
              </w:rPr>
              <w:t>4,5,8,9</w:t>
            </w:r>
          </w:p>
          <w:p w14:paraId="2052A373" w14:textId="77777777" w:rsidR="00535BA9" w:rsidRPr="00B63B79" w:rsidRDefault="00535BA9" w:rsidP="00403F66">
            <w:pPr>
              <w:jc w:val="center"/>
              <w:rPr>
                <w:color w:val="000000"/>
              </w:rPr>
            </w:pPr>
          </w:p>
        </w:tc>
        <w:tc>
          <w:tcPr>
            <w:tcW w:w="495" w:type="dxa"/>
            <w:shd w:val="clear" w:color="auto" w:fill="auto"/>
            <w:vAlign w:val="center"/>
            <w:hideMark/>
          </w:tcPr>
          <w:p w14:paraId="1D553BE9" w14:textId="77777777" w:rsidR="00535BA9" w:rsidRPr="00B63B79" w:rsidRDefault="00535BA9" w:rsidP="00403F66">
            <w:pPr>
              <w:jc w:val="center"/>
              <w:rPr>
                <w:color w:val="000000"/>
              </w:rPr>
            </w:pPr>
            <w:r w:rsidRPr="00B63B79">
              <w:rPr>
                <w:color w:val="000000"/>
              </w:rPr>
              <w:t>9</w:t>
            </w:r>
          </w:p>
          <w:p w14:paraId="69E817E8" w14:textId="77777777" w:rsidR="00535BA9" w:rsidRPr="00B63B79" w:rsidRDefault="00535BA9" w:rsidP="00403F66">
            <w:pPr>
              <w:jc w:val="center"/>
              <w:rPr>
                <w:color w:val="000000"/>
              </w:rPr>
            </w:pPr>
          </w:p>
        </w:tc>
      </w:tr>
      <w:tr w:rsidR="00535BA9" w:rsidRPr="00B63B79" w14:paraId="3C5BD385" w14:textId="77777777" w:rsidTr="00403F66">
        <w:trPr>
          <w:trHeight w:val="255"/>
        </w:trPr>
        <w:tc>
          <w:tcPr>
            <w:tcW w:w="2268" w:type="dxa"/>
            <w:shd w:val="clear" w:color="auto" w:fill="auto"/>
          </w:tcPr>
          <w:p w14:paraId="3B734D78" w14:textId="77777777" w:rsidR="00535BA9" w:rsidRPr="00B63B79" w:rsidRDefault="00535BA9" w:rsidP="00403F66">
            <w:pPr>
              <w:rPr>
                <w:color w:val="000000"/>
              </w:rPr>
            </w:pPr>
            <w:r w:rsidRPr="00B63B79">
              <w:rPr>
                <w:color w:val="000000"/>
                <w:lang w:val="en-US"/>
              </w:rPr>
              <w:t>menghasilkan perilaku dibawah standar</w:t>
            </w:r>
          </w:p>
        </w:tc>
        <w:tc>
          <w:tcPr>
            <w:tcW w:w="3544" w:type="dxa"/>
            <w:shd w:val="clear" w:color="auto" w:fill="auto"/>
            <w:hideMark/>
          </w:tcPr>
          <w:p w14:paraId="516FD267" w14:textId="77777777" w:rsidR="00535BA9" w:rsidRPr="00B63B79" w:rsidRDefault="00535BA9" w:rsidP="00535BA9">
            <w:pPr>
              <w:widowControl w:val="0"/>
              <w:numPr>
                <w:ilvl w:val="0"/>
                <w:numId w:val="10"/>
              </w:numPr>
              <w:suppressAutoHyphens w:val="0"/>
              <w:adjustRightInd w:val="0"/>
              <w:ind w:left="316" w:hanging="316"/>
              <w:textAlignment w:val="baseline"/>
            </w:pPr>
            <w:r w:rsidRPr="00B63B79">
              <w:rPr>
                <w:color w:val="000000"/>
              </w:rPr>
              <w:t xml:space="preserve">Gagal </w:t>
            </w:r>
            <w:r w:rsidRPr="00B63B79">
              <w:t xml:space="preserve"> memenuhi standar waktu yang ditetapkan</w:t>
            </w:r>
          </w:p>
          <w:p w14:paraId="49E7A324" w14:textId="77777777" w:rsidR="00535BA9" w:rsidRPr="00B63B79" w:rsidRDefault="00535BA9" w:rsidP="00535BA9">
            <w:pPr>
              <w:widowControl w:val="0"/>
              <w:numPr>
                <w:ilvl w:val="0"/>
                <w:numId w:val="10"/>
              </w:numPr>
              <w:suppressAutoHyphens w:val="0"/>
              <w:adjustRightInd w:val="0"/>
              <w:spacing w:line="259" w:lineRule="auto"/>
              <w:ind w:left="316" w:hanging="316"/>
              <w:textAlignment w:val="baseline"/>
            </w:pPr>
            <w:r w:rsidRPr="00B63B79">
              <w:t>Tidak berhasil melakukan/aktifitas minimal yang  dipersyaratkan</w:t>
            </w:r>
          </w:p>
        </w:tc>
        <w:tc>
          <w:tcPr>
            <w:tcW w:w="1559" w:type="dxa"/>
            <w:shd w:val="clear" w:color="auto" w:fill="auto"/>
            <w:vAlign w:val="center"/>
            <w:hideMark/>
          </w:tcPr>
          <w:p w14:paraId="566A813B" w14:textId="77777777" w:rsidR="00535BA9" w:rsidRPr="00B63B79" w:rsidRDefault="00535BA9" w:rsidP="00403F66">
            <w:pPr>
              <w:jc w:val="center"/>
              <w:rPr>
                <w:color w:val="000000"/>
              </w:rPr>
            </w:pPr>
            <w:r w:rsidRPr="00B63B79">
              <w:rPr>
                <w:color w:val="000000"/>
              </w:rPr>
              <w:t>10,11,14,15</w:t>
            </w:r>
          </w:p>
          <w:p w14:paraId="4EEC9684" w14:textId="77777777" w:rsidR="00535BA9" w:rsidRPr="00B63B79" w:rsidRDefault="00535BA9" w:rsidP="00403F66">
            <w:pPr>
              <w:jc w:val="center"/>
              <w:rPr>
                <w:color w:val="000000"/>
              </w:rPr>
            </w:pPr>
          </w:p>
        </w:tc>
        <w:tc>
          <w:tcPr>
            <w:tcW w:w="1490" w:type="dxa"/>
            <w:shd w:val="clear" w:color="auto" w:fill="auto"/>
            <w:vAlign w:val="center"/>
            <w:hideMark/>
          </w:tcPr>
          <w:p w14:paraId="655716E0" w14:textId="77777777" w:rsidR="00535BA9" w:rsidRPr="00B63B79" w:rsidRDefault="00535BA9" w:rsidP="00403F66">
            <w:pPr>
              <w:jc w:val="center"/>
              <w:rPr>
                <w:color w:val="000000"/>
              </w:rPr>
            </w:pPr>
            <w:r w:rsidRPr="00B63B79">
              <w:rPr>
                <w:color w:val="000000"/>
              </w:rPr>
              <w:t>12,13,16,17</w:t>
            </w:r>
          </w:p>
          <w:p w14:paraId="59156FCE" w14:textId="77777777" w:rsidR="00535BA9" w:rsidRPr="00B63B79" w:rsidRDefault="00535BA9" w:rsidP="00403F66">
            <w:pPr>
              <w:jc w:val="center"/>
              <w:rPr>
                <w:color w:val="000000"/>
              </w:rPr>
            </w:pPr>
          </w:p>
        </w:tc>
        <w:tc>
          <w:tcPr>
            <w:tcW w:w="495" w:type="dxa"/>
            <w:shd w:val="clear" w:color="auto" w:fill="auto"/>
            <w:vAlign w:val="center"/>
            <w:hideMark/>
          </w:tcPr>
          <w:p w14:paraId="266F2946" w14:textId="77777777" w:rsidR="00535BA9" w:rsidRPr="00B63B79" w:rsidRDefault="00535BA9" w:rsidP="00403F66">
            <w:pPr>
              <w:jc w:val="center"/>
              <w:rPr>
                <w:color w:val="000000"/>
              </w:rPr>
            </w:pPr>
            <w:r w:rsidRPr="00B63B79">
              <w:rPr>
                <w:color w:val="000000"/>
              </w:rPr>
              <w:t>8</w:t>
            </w:r>
          </w:p>
          <w:p w14:paraId="118F2A70" w14:textId="77777777" w:rsidR="00535BA9" w:rsidRPr="00B63B79" w:rsidRDefault="00535BA9" w:rsidP="00403F66">
            <w:pPr>
              <w:jc w:val="center"/>
              <w:rPr>
                <w:color w:val="000000"/>
              </w:rPr>
            </w:pPr>
          </w:p>
        </w:tc>
      </w:tr>
      <w:tr w:rsidR="00535BA9" w:rsidRPr="00B63B79" w14:paraId="793A05A7" w14:textId="77777777" w:rsidTr="00403F66">
        <w:trPr>
          <w:trHeight w:val="1148"/>
        </w:trPr>
        <w:tc>
          <w:tcPr>
            <w:tcW w:w="2268" w:type="dxa"/>
            <w:shd w:val="clear" w:color="auto" w:fill="auto"/>
          </w:tcPr>
          <w:p w14:paraId="29CE5E13" w14:textId="77777777" w:rsidR="00535BA9" w:rsidRPr="00B63B79" w:rsidRDefault="00535BA9" w:rsidP="00403F66">
            <w:pPr>
              <w:ind w:left="-15" w:right="-60"/>
              <w:rPr>
                <w:color w:val="000000"/>
              </w:rPr>
            </w:pPr>
            <w:r w:rsidRPr="00B63B79">
              <w:rPr>
                <w:color w:val="000000"/>
                <w:lang w:val="en-US"/>
              </w:rPr>
              <w:t>melibatkan suatu tugas yang dipersiapkan penting untuk dikerjakan</w:t>
            </w:r>
          </w:p>
        </w:tc>
        <w:tc>
          <w:tcPr>
            <w:tcW w:w="3544" w:type="dxa"/>
            <w:shd w:val="clear" w:color="auto" w:fill="auto"/>
            <w:hideMark/>
          </w:tcPr>
          <w:p w14:paraId="6CFBC0B0" w14:textId="77777777" w:rsidR="00535BA9" w:rsidRPr="00B63B79" w:rsidRDefault="00535BA9" w:rsidP="00535BA9">
            <w:pPr>
              <w:widowControl w:val="0"/>
              <w:numPr>
                <w:ilvl w:val="0"/>
                <w:numId w:val="8"/>
              </w:numPr>
              <w:suppressAutoHyphens w:val="0"/>
              <w:adjustRightInd w:val="0"/>
              <w:ind w:left="316" w:hanging="316"/>
              <w:textAlignment w:val="baseline"/>
              <w:rPr>
                <w:color w:val="000000"/>
              </w:rPr>
            </w:pPr>
            <w:r w:rsidRPr="00B63B79">
              <w:t>Merasa batas waktu tugas yang diterima</w:t>
            </w:r>
          </w:p>
          <w:p w14:paraId="111C0C36" w14:textId="77777777" w:rsidR="00535BA9" w:rsidRPr="00B63B79" w:rsidRDefault="00535BA9" w:rsidP="00535BA9">
            <w:pPr>
              <w:widowControl w:val="0"/>
              <w:numPr>
                <w:ilvl w:val="0"/>
                <w:numId w:val="8"/>
              </w:numPr>
              <w:suppressAutoHyphens w:val="0"/>
              <w:adjustRightInd w:val="0"/>
              <w:spacing w:line="259" w:lineRule="auto"/>
              <w:ind w:left="316" w:hanging="316"/>
              <w:textAlignment w:val="baseline"/>
              <w:rPr>
                <w:color w:val="000000"/>
              </w:rPr>
            </w:pPr>
            <w:r w:rsidRPr="00B63B79">
              <w:t>Mengabaikan batas waktu pengumpulan tugas</w:t>
            </w:r>
          </w:p>
        </w:tc>
        <w:tc>
          <w:tcPr>
            <w:tcW w:w="1559" w:type="dxa"/>
            <w:shd w:val="clear" w:color="auto" w:fill="auto"/>
            <w:vAlign w:val="center"/>
            <w:hideMark/>
          </w:tcPr>
          <w:p w14:paraId="7C0D3939" w14:textId="77777777" w:rsidR="00535BA9" w:rsidRPr="00B63B79" w:rsidRDefault="00535BA9" w:rsidP="00403F66">
            <w:pPr>
              <w:jc w:val="center"/>
              <w:rPr>
                <w:color w:val="000000"/>
              </w:rPr>
            </w:pPr>
            <w:r w:rsidRPr="00B63B79">
              <w:rPr>
                <w:color w:val="000000"/>
              </w:rPr>
              <w:t>18,19,22,23</w:t>
            </w:r>
          </w:p>
          <w:p w14:paraId="22593619" w14:textId="77777777" w:rsidR="00535BA9" w:rsidRPr="00B63B79" w:rsidRDefault="00535BA9" w:rsidP="00403F66">
            <w:pPr>
              <w:jc w:val="center"/>
              <w:rPr>
                <w:color w:val="000000"/>
              </w:rPr>
            </w:pPr>
          </w:p>
        </w:tc>
        <w:tc>
          <w:tcPr>
            <w:tcW w:w="1490" w:type="dxa"/>
            <w:shd w:val="clear" w:color="auto" w:fill="auto"/>
            <w:vAlign w:val="center"/>
            <w:hideMark/>
          </w:tcPr>
          <w:p w14:paraId="537D1042" w14:textId="77777777" w:rsidR="00535BA9" w:rsidRPr="00B63B79" w:rsidRDefault="00535BA9" w:rsidP="00403F66">
            <w:pPr>
              <w:jc w:val="center"/>
              <w:rPr>
                <w:color w:val="000000"/>
              </w:rPr>
            </w:pPr>
            <w:r w:rsidRPr="00B63B79">
              <w:rPr>
                <w:color w:val="000000"/>
              </w:rPr>
              <w:t>20,21,24,25</w:t>
            </w:r>
          </w:p>
          <w:p w14:paraId="7FE59023" w14:textId="77777777" w:rsidR="00535BA9" w:rsidRPr="00B63B79" w:rsidRDefault="00535BA9" w:rsidP="00403F66">
            <w:pPr>
              <w:jc w:val="center"/>
              <w:rPr>
                <w:color w:val="000000"/>
              </w:rPr>
            </w:pPr>
          </w:p>
        </w:tc>
        <w:tc>
          <w:tcPr>
            <w:tcW w:w="495" w:type="dxa"/>
            <w:shd w:val="clear" w:color="auto" w:fill="auto"/>
            <w:vAlign w:val="center"/>
            <w:hideMark/>
          </w:tcPr>
          <w:p w14:paraId="24D77897" w14:textId="77777777" w:rsidR="00535BA9" w:rsidRPr="00B63B79" w:rsidRDefault="00535BA9" w:rsidP="00403F66">
            <w:pPr>
              <w:jc w:val="center"/>
              <w:rPr>
                <w:color w:val="000000"/>
                <w:lang w:val="en-US"/>
              </w:rPr>
            </w:pPr>
            <w:r w:rsidRPr="00B63B79">
              <w:rPr>
                <w:color w:val="000000"/>
              </w:rPr>
              <w:t>8</w:t>
            </w:r>
          </w:p>
        </w:tc>
      </w:tr>
      <w:tr w:rsidR="00535BA9" w:rsidRPr="00B63B79" w14:paraId="0DD11B77" w14:textId="77777777" w:rsidTr="00403F66">
        <w:trPr>
          <w:trHeight w:val="255"/>
        </w:trPr>
        <w:tc>
          <w:tcPr>
            <w:tcW w:w="2268" w:type="dxa"/>
            <w:shd w:val="clear" w:color="auto" w:fill="auto"/>
          </w:tcPr>
          <w:p w14:paraId="41F7DED7" w14:textId="77777777" w:rsidR="00535BA9" w:rsidRPr="00B63B79" w:rsidRDefault="00535BA9" w:rsidP="00403F66">
            <w:pPr>
              <w:rPr>
                <w:color w:val="000000"/>
              </w:rPr>
            </w:pPr>
            <w:r w:rsidRPr="00B63B79">
              <w:rPr>
                <w:color w:val="000000"/>
                <w:lang w:val="en-US"/>
              </w:rPr>
              <w:t>menghasilkan keadaan emosional yang tidak menyenangkan</w:t>
            </w:r>
          </w:p>
        </w:tc>
        <w:tc>
          <w:tcPr>
            <w:tcW w:w="3544" w:type="dxa"/>
            <w:shd w:val="clear" w:color="auto" w:fill="auto"/>
            <w:hideMark/>
          </w:tcPr>
          <w:p w14:paraId="5D2CABA8" w14:textId="77777777" w:rsidR="00535BA9" w:rsidRPr="00B63B79" w:rsidRDefault="00535BA9" w:rsidP="00535BA9">
            <w:pPr>
              <w:numPr>
                <w:ilvl w:val="0"/>
                <w:numId w:val="11"/>
              </w:numPr>
              <w:suppressAutoHyphens w:val="0"/>
              <w:ind w:left="316" w:hanging="316"/>
            </w:pPr>
            <w:r w:rsidRPr="00B63B79">
              <w:t>Tidak merasa bersalah karena telah menunda tugas</w:t>
            </w:r>
          </w:p>
          <w:p w14:paraId="15C225CC" w14:textId="77777777" w:rsidR="00535BA9" w:rsidRPr="00B63B79" w:rsidRDefault="00535BA9" w:rsidP="00535BA9">
            <w:pPr>
              <w:widowControl w:val="0"/>
              <w:numPr>
                <w:ilvl w:val="0"/>
                <w:numId w:val="11"/>
              </w:numPr>
              <w:suppressAutoHyphens w:val="0"/>
              <w:adjustRightInd w:val="0"/>
              <w:spacing w:line="259" w:lineRule="auto"/>
              <w:ind w:left="316" w:hanging="316"/>
              <w:textAlignment w:val="baseline"/>
            </w:pPr>
            <w:r w:rsidRPr="00B63B79">
              <w:t>Tidak merasa tertekan meskipun sudah melewati batas waktu penyelesaian tugas</w:t>
            </w:r>
          </w:p>
        </w:tc>
        <w:tc>
          <w:tcPr>
            <w:tcW w:w="1559" w:type="dxa"/>
            <w:shd w:val="clear" w:color="auto" w:fill="auto"/>
            <w:vAlign w:val="center"/>
            <w:hideMark/>
          </w:tcPr>
          <w:p w14:paraId="5430CDD0" w14:textId="77777777" w:rsidR="00535BA9" w:rsidRPr="00B63B79" w:rsidRDefault="00535BA9" w:rsidP="00403F66">
            <w:pPr>
              <w:jc w:val="center"/>
              <w:rPr>
                <w:color w:val="000000"/>
              </w:rPr>
            </w:pPr>
            <w:r w:rsidRPr="00B63B79">
              <w:rPr>
                <w:color w:val="000000"/>
              </w:rPr>
              <w:t>26,27,30,31</w:t>
            </w:r>
          </w:p>
        </w:tc>
        <w:tc>
          <w:tcPr>
            <w:tcW w:w="1490" w:type="dxa"/>
            <w:shd w:val="clear" w:color="auto" w:fill="auto"/>
            <w:vAlign w:val="center"/>
            <w:hideMark/>
          </w:tcPr>
          <w:p w14:paraId="6F548212" w14:textId="77777777" w:rsidR="00535BA9" w:rsidRPr="00B63B79" w:rsidRDefault="00535BA9" w:rsidP="00403F66">
            <w:pPr>
              <w:jc w:val="center"/>
              <w:rPr>
                <w:color w:val="000000"/>
              </w:rPr>
            </w:pPr>
            <w:r w:rsidRPr="00B63B79">
              <w:rPr>
                <w:color w:val="000000"/>
              </w:rPr>
              <w:t>28,29,32,33</w:t>
            </w:r>
          </w:p>
        </w:tc>
        <w:tc>
          <w:tcPr>
            <w:tcW w:w="495" w:type="dxa"/>
            <w:shd w:val="clear" w:color="auto" w:fill="auto"/>
            <w:vAlign w:val="center"/>
            <w:hideMark/>
          </w:tcPr>
          <w:p w14:paraId="180EE0C1" w14:textId="77777777" w:rsidR="00535BA9" w:rsidRPr="00B63B79" w:rsidRDefault="00535BA9" w:rsidP="00403F66">
            <w:pPr>
              <w:jc w:val="center"/>
              <w:rPr>
                <w:color w:val="000000"/>
              </w:rPr>
            </w:pPr>
            <w:r w:rsidRPr="00B63B79">
              <w:rPr>
                <w:color w:val="000000"/>
              </w:rPr>
              <w:t>8</w:t>
            </w:r>
          </w:p>
        </w:tc>
      </w:tr>
      <w:tr w:rsidR="00535BA9" w:rsidRPr="00B63B79" w14:paraId="67C6B111" w14:textId="77777777" w:rsidTr="00403F66">
        <w:trPr>
          <w:trHeight w:val="255"/>
        </w:trPr>
        <w:tc>
          <w:tcPr>
            <w:tcW w:w="5812" w:type="dxa"/>
            <w:gridSpan w:val="2"/>
            <w:shd w:val="clear" w:color="auto" w:fill="auto"/>
          </w:tcPr>
          <w:p w14:paraId="2A17656B" w14:textId="77777777" w:rsidR="00535BA9" w:rsidRPr="00B63B79" w:rsidRDefault="00535BA9" w:rsidP="00403F66">
            <w:pPr>
              <w:jc w:val="center"/>
            </w:pPr>
            <w:r w:rsidRPr="00B63B79">
              <w:t>Jumlah</w:t>
            </w:r>
          </w:p>
        </w:tc>
        <w:tc>
          <w:tcPr>
            <w:tcW w:w="1559" w:type="dxa"/>
            <w:shd w:val="clear" w:color="auto" w:fill="auto"/>
          </w:tcPr>
          <w:p w14:paraId="5E9A94C2" w14:textId="77777777" w:rsidR="00535BA9" w:rsidRPr="00B63B79" w:rsidRDefault="00535BA9" w:rsidP="00403F66">
            <w:pPr>
              <w:jc w:val="center"/>
              <w:rPr>
                <w:color w:val="000000"/>
              </w:rPr>
            </w:pPr>
            <w:r w:rsidRPr="00B63B79">
              <w:rPr>
                <w:color w:val="000000"/>
              </w:rPr>
              <w:t>17</w:t>
            </w:r>
          </w:p>
        </w:tc>
        <w:tc>
          <w:tcPr>
            <w:tcW w:w="1490" w:type="dxa"/>
            <w:shd w:val="clear" w:color="auto" w:fill="auto"/>
          </w:tcPr>
          <w:p w14:paraId="6B49BCFA" w14:textId="77777777" w:rsidR="00535BA9" w:rsidRPr="00B63B79" w:rsidRDefault="00535BA9" w:rsidP="00403F66">
            <w:pPr>
              <w:jc w:val="center"/>
              <w:rPr>
                <w:color w:val="000000"/>
              </w:rPr>
            </w:pPr>
            <w:r w:rsidRPr="00B63B79">
              <w:rPr>
                <w:color w:val="000000"/>
              </w:rPr>
              <w:t>16</w:t>
            </w:r>
          </w:p>
        </w:tc>
        <w:tc>
          <w:tcPr>
            <w:tcW w:w="495" w:type="dxa"/>
            <w:shd w:val="clear" w:color="auto" w:fill="auto"/>
          </w:tcPr>
          <w:p w14:paraId="06E3AF3F" w14:textId="77777777" w:rsidR="00535BA9" w:rsidRPr="00B63B79" w:rsidRDefault="00535BA9" w:rsidP="00403F66">
            <w:pPr>
              <w:jc w:val="center"/>
              <w:rPr>
                <w:color w:val="000000"/>
              </w:rPr>
            </w:pPr>
            <w:r w:rsidRPr="00B63B79">
              <w:rPr>
                <w:color w:val="000000"/>
              </w:rPr>
              <w:t>33</w:t>
            </w:r>
          </w:p>
        </w:tc>
      </w:tr>
    </w:tbl>
    <w:p w14:paraId="41FF9795" w14:textId="77777777" w:rsidR="00535BA9" w:rsidRDefault="00535BA9" w:rsidP="006E6CDC">
      <w:pPr>
        <w:suppressAutoHyphens w:val="0"/>
        <w:rPr>
          <w:lang w:val="en-ID"/>
        </w:rPr>
      </w:pPr>
    </w:p>
    <w:p w14:paraId="505130DE" w14:textId="0C6DAFEA" w:rsidR="003A1665" w:rsidRDefault="003A1665" w:rsidP="006E6CDC">
      <w:pPr>
        <w:suppressAutoHyphens w:val="0"/>
        <w:rPr>
          <w:lang w:val="en-ID"/>
        </w:rPr>
      </w:pPr>
      <w:r>
        <w:rPr>
          <w:lang w:val="en-ID"/>
        </w:rPr>
        <w:t>B. Blueprint Skala</w:t>
      </w:r>
      <w:r w:rsidR="00535BA9">
        <w:rPr>
          <w:lang w:val="en-ID"/>
        </w:rPr>
        <w:t xml:space="preserve"> Regulasi Emosi</w:t>
      </w:r>
    </w:p>
    <w:tbl>
      <w:tblPr>
        <w:tblW w:w="93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3544"/>
        <w:gridCol w:w="1560"/>
        <w:gridCol w:w="1482"/>
        <w:gridCol w:w="528"/>
      </w:tblGrid>
      <w:tr w:rsidR="00535BA9" w:rsidRPr="00B0013D" w14:paraId="1DD7C2BF" w14:textId="77777777" w:rsidTr="00403F66">
        <w:trPr>
          <w:trHeight w:val="255"/>
        </w:trPr>
        <w:tc>
          <w:tcPr>
            <w:tcW w:w="2267" w:type="dxa"/>
            <w:vMerge w:val="restart"/>
            <w:shd w:val="clear" w:color="auto" w:fill="auto"/>
            <w:vAlign w:val="bottom"/>
            <w:hideMark/>
          </w:tcPr>
          <w:p w14:paraId="60223EDF" w14:textId="77777777" w:rsidR="00535BA9" w:rsidRPr="00B0013D" w:rsidRDefault="00535BA9" w:rsidP="00403F66">
            <w:pPr>
              <w:spacing w:line="360" w:lineRule="auto"/>
              <w:jc w:val="center"/>
              <w:rPr>
                <w:b/>
                <w:color w:val="000000"/>
              </w:rPr>
            </w:pPr>
            <w:r w:rsidRPr="00B0013D">
              <w:rPr>
                <w:b/>
                <w:color w:val="000000"/>
              </w:rPr>
              <w:t>Aspek</w:t>
            </w:r>
          </w:p>
        </w:tc>
        <w:tc>
          <w:tcPr>
            <w:tcW w:w="3544" w:type="dxa"/>
            <w:vMerge w:val="restart"/>
            <w:shd w:val="clear" w:color="auto" w:fill="auto"/>
            <w:vAlign w:val="bottom"/>
            <w:hideMark/>
          </w:tcPr>
          <w:p w14:paraId="1CD2E2D5" w14:textId="77777777" w:rsidR="00535BA9" w:rsidRPr="00B0013D" w:rsidRDefault="00535BA9" w:rsidP="00403F66">
            <w:pPr>
              <w:spacing w:line="360" w:lineRule="auto"/>
              <w:jc w:val="center"/>
              <w:rPr>
                <w:b/>
                <w:color w:val="000000"/>
              </w:rPr>
            </w:pPr>
            <w:r w:rsidRPr="00B0013D">
              <w:rPr>
                <w:b/>
                <w:color w:val="000000"/>
              </w:rPr>
              <w:t xml:space="preserve">Indikator </w:t>
            </w:r>
          </w:p>
        </w:tc>
        <w:tc>
          <w:tcPr>
            <w:tcW w:w="3042" w:type="dxa"/>
            <w:gridSpan w:val="2"/>
            <w:shd w:val="clear" w:color="auto" w:fill="auto"/>
            <w:vAlign w:val="bottom"/>
            <w:hideMark/>
          </w:tcPr>
          <w:p w14:paraId="6154B57B" w14:textId="77777777" w:rsidR="00535BA9" w:rsidRPr="00B0013D" w:rsidRDefault="00535BA9" w:rsidP="00403F66">
            <w:pPr>
              <w:jc w:val="center"/>
              <w:rPr>
                <w:b/>
                <w:color w:val="000000"/>
              </w:rPr>
            </w:pPr>
            <w:r w:rsidRPr="00B0013D">
              <w:rPr>
                <w:b/>
                <w:color w:val="000000"/>
              </w:rPr>
              <w:t>Aitem</w:t>
            </w:r>
          </w:p>
        </w:tc>
        <w:tc>
          <w:tcPr>
            <w:tcW w:w="528" w:type="dxa"/>
            <w:vMerge w:val="restart"/>
            <w:shd w:val="clear" w:color="auto" w:fill="auto"/>
            <w:vAlign w:val="center"/>
            <w:hideMark/>
          </w:tcPr>
          <w:p w14:paraId="09C3210E" w14:textId="77777777" w:rsidR="00535BA9" w:rsidRPr="00B0013D" w:rsidRDefault="00535BA9" w:rsidP="00403F66">
            <w:pPr>
              <w:jc w:val="center"/>
              <w:rPr>
                <w:b/>
                <w:color w:val="000000"/>
              </w:rPr>
            </w:pPr>
            <w:r w:rsidRPr="00B0013D">
              <w:rPr>
                <w:b/>
              </w:rPr>
              <w:t>∑</w:t>
            </w:r>
          </w:p>
        </w:tc>
      </w:tr>
      <w:tr w:rsidR="00535BA9" w:rsidRPr="00B0013D" w14:paraId="27B309BC" w14:textId="77777777" w:rsidTr="00403F66">
        <w:trPr>
          <w:trHeight w:val="255"/>
        </w:trPr>
        <w:tc>
          <w:tcPr>
            <w:tcW w:w="2267" w:type="dxa"/>
            <w:vMerge/>
            <w:vAlign w:val="center"/>
            <w:hideMark/>
          </w:tcPr>
          <w:p w14:paraId="7956D6C0" w14:textId="77777777" w:rsidR="00535BA9" w:rsidRPr="00B0013D" w:rsidRDefault="00535BA9" w:rsidP="00403F66">
            <w:pPr>
              <w:rPr>
                <w:b/>
                <w:color w:val="000000"/>
              </w:rPr>
            </w:pPr>
          </w:p>
        </w:tc>
        <w:tc>
          <w:tcPr>
            <w:tcW w:w="3544" w:type="dxa"/>
            <w:vMerge/>
            <w:vAlign w:val="center"/>
            <w:hideMark/>
          </w:tcPr>
          <w:p w14:paraId="13797AE4" w14:textId="77777777" w:rsidR="00535BA9" w:rsidRPr="00B0013D" w:rsidRDefault="00535BA9" w:rsidP="00403F66">
            <w:pPr>
              <w:rPr>
                <w:b/>
                <w:i/>
                <w:color w:val="000000"/>
              </w:rPr>
            </w:pPr>
          </w:p>
        </w:tc>
        <w:tc>
          <w:tcPr>
            <w:tcW w:w="1560" w:type="dxa"/>
            <w:shd w:val="clear" w:color="auto" w:fill="auto"/>
            <w:hideMark/>
          </w:tcPr>
          <w:p w14:paraId="366C291D" w14:textId="77777777" w:rsidR="00535BA9" w:rsidRPr="00B0013D" w:rsidRDefault="00535BA9" w:rsidP="00403F66">
            <w:pPr>
              <w:jc w:val="center"/>
              <w:rPr>
                <w:b/>
                <w:i/>
                <w:color w:val="000000"/>
              </w:rPr>
            </w:pPr>
            <w:r>
              <w:rPr>
                <w:b/>
                <w:i/>
                <w:color w:val="000000"/>
              </w:rPr>
              <w:t>Favo</w:t>
            </w:r>
            <w:r w:rsidRPr="00B0013D">
              <w:rPr>
                <w:b/>
                <w:i/>
                <w:color w:val="000000"/>
              </w:rPr>
              <w:t>rable</w:t>
            </w:r>
          </w:p>
        </w:tc>
        <w:tc>
          <w:tcPr>
            <w:tcW w:w="1482" w:type="dxa"/>
            <w:shd w:val="clear" w:color="auto" w:fill="auto"/>
            <w:hideMark/>
          </w:tcPr>
          <w:p w14:paraId="6E71FE6C" w14:textId="77777777" w:rsidR="00535BA9" w:rsidRPr="00B0013D" w:rsidRDefault="00535BA9" w:rsidP="00403F66">
            <w:pPr>
              <w:jc w:val="center"/>
              <w:rPr>
                <w:b/>
                <w:i/>
                <w:color w:val="000000"/>
              </w:rPr>
            </w:pPr>
            <w:r>
              <w:rPr>
                <w:b/>
                <w:i/>
                <w:color w:val="000000"/>
              </w:rPr>
              <w:t>Unfavo</w:t>
            </w:r>
            <w:r w:rsidRPr="00B0013D">
              <w:rPr>
                <w:b/>
                <w:i/>
                <w:color w:val="000000"/>
              </w:rPr>
              <w:t>rable</w:t>
            </w:r>
          </w:p>
        </w:tc>
        <w:tc>
          <w:tcPr>
            <w:tcW w:w="528" w:type="dxa"/>
            <w:vMerge/>
            <w:vAlign w:val="center"/>
            <w:hideMark/>
          </w:tcPr>
          <w:p w14:paraId="263A5A9D" w14:textId="77777777" w:rsidR="00535BA9" w:rsidRPr="00B0013D" w:rsidRDefault="00535BA9" w:rsidP="00403F66">
            <w:pPr>
              <w:rPr>
                <w:b/>
                <w:color w:val="000000"/>
              </w:rPr>
            </w:pPr>
          </w:p>
        </w:tc>
      </w:tr>
      <w:tr w:rsidR="00535BA9" w:rsidRPr="00B0013D" w14:paraId="5741DB0D" w14:textId="77777777" w:rsidTr="00403F66">
        <w:trPr>
          <w:trHeight w:val="255"/>
        </w:trPr>
        <w:tc>
          <w:tcPr>
            <w:tcW w:w="2267" w:type="dxa"/>
            <w:shd w:val="clear" w:color="auto" w:fill="auto"/>
            <w:hideMark/>
          </w:tcPr>
          <w:p w14:paraId="1A893CD4" w14:textId="77777777" w:rsidR="00535BA9" w:rsidRPr="00B0013D" w:rsidRDefault="00535BA9" w:rsidP="00403F66">
            <w:pPr>
              <w:rPr>
                <w:color w:val="000000"/>
              </w:rPr>
            </w:pPr>
            <w:r w:rsidRPr="00B0013D">
              <w:rPr>
                <w:color w:val="000000"/>
              </w:rPr>
              <w:t>Memonitor Emosi</w:t>
            </w:r>
          </w:p>
        </w:tc>
        <w:tc>
          <w:tcPr>
            <w:tcW w:w="3544" w:type="dxa"/>
            <w:shd w:val="clear" w:color="auto" w:fill="auto"/>
            <w:hideMark/>
          </w:tcPr>
          <w:p w14:paraId="1DEF4817" w14:textId="77777777" w:rsidR="00535BA9" w:rsidRPr="00B0013D" w:rsidRDefault="00535BA9" w:rsidP="00535BA9">
            <w:pPr>
              <w:widowControl w:val="0"/>
              <w:numPr>
                <w:ilvl w:val="0"/>
                <w:numId w:val="12"/>
              </w:numPr>
              <w:suppressAutoHyphens w:val="0"/>
              <w:adjustRightInd w:val="0"/>
              <w:ind w:left="315" w:hanging="315"/>
              <w:textAlignment w:val="baseline"/>
              <w:rPr>
                <w:color w:val="000000"/>
              </w:rPr>
            </w:pPr>
            <w:r w:rsidRPr="00B0013D">
              <w:rPr>
                <w:color w:val="000000"/>
              </w:rPr>
              <w:t>Keyakinan individu untuk dapat mengatasi masalah</w:t>
            </w:r>
          </w:p>
          <w:p w14:paraId="7FAD613C" w14:textId="77777777" w:rsidR="00535BA9" w:rsidRPr="00B0013D" w:rsidRDefault="00535BA9" w:rsidP="00535BA9">
            <w:pPr>
              <w:widowControl w:val="0"/>
              <w:numPr>
                <w:ilvl w:val="0"/>
                <w:numId w:val="12"/>
              </w:numPr>
              <w:suppressAutoHyphens w:val="0"/>
              <w:adjustRightInd w:val="0"/>
              <w:ind w:left="315" w:right="-15" w:hanging="315"/>
              <w:textAlignment w:val="baseline"/>
              <w:rPr>
                <w:color w:val="000000"/>
              </w:rPr>
            </w:pPr>
            <w:r w:rsidRPr="00B0013D">
              <w:rPr>
                <w:color w:val="000000"/>
              </w:rPr>
              <w:t>Kemampuan untuk menemukan suatu cara yang</w:t>
            </w:r>
            <w:r>
              <w:rPr>
                <w:color w:val="000000"/>
              </w:rPr>
              <w:t xml:space="preserve"> dapat mengurangi emosi negative</w:t>
            </w:r>
          </w:p>
        </w:tc>
        <w:tc>
          <w:tcPr>
            <w:tcW w:w="1560" w:type="dxa"/>
            <w:shd w:val="clear" w:color="auto" w:fill="auto"/>
            <w:vAlign w:val="center"/>
            <w:hideMark/>
          </w:tcPr>
          <w:p w14:paraId="3978348E" w14:textId="77777777" w:rsidR="00535BA9" w:rsidRPr="00B0013D" w:rsidRDefault="00535BA9" w:rsidP="00403F66">
            <w:pPr>
              <w:jc w:val="center"/>
              <w:rPr>
                <w:color w:val="000000"/>
              </w:rPr>
            </w:pPr>
            <w:r w:rsidRPr="00B0013D">
              <w:rPr>
                <w:color w:val="000000"/>
              </w:rPr>
              <w:t>1,2,3</w:t>
            </w:r>
          </w:p>
        </w:tc>
        <w:tc>
          <w:tcPr>
            <w:tcW w:w="1482" w:type="dxa"/>
            <w:shd w:val="clear" w:color="auto" w:fill="auto"/>
            <w:vAlign w:val="center"/>
            <w:hideMark/>
          </w:tcPr>
          <w:p w14:paraId="53850BDE" w14:textId="77777777" w:rsidR="00535BA9" w:rsidRPr="00B0013D" w:rsidRDefault="00535BA9" w:rsidP="00403F66">
            <w:pPr>
              <w:jc w:val="center"/>
              <w:rPr>
                <w:color w:val="000000"/>
              </w:rPr>
            </w:pPr>
            <w:r w:rsidRPr="00B0013D">
              <w:rPr>
                <w:color w:val="000000"/>
              </w:rPr>
              <w:t>4,5,6</w:t>
            </w:r>
          </w:p>
        </w:tc>
        <w:tc>
          <w:tcPr>
            <w:tcW w:w="528" w:type="dxa"/>
            <w:shd w:val="clear" w:color="auto" w:fill="auto"/>
            <w:vAlign w:val="center"/>
            <w:hideMark/>
          </w:tcPr>
          <w:p w14:paraId="32252D26" w14:textId="77777777" w:rsidR="00535BA9" w:rsidRPr="00B0013D" w:rsidRDefault="00535BA9" w:rsidP="00403F66">
            <w:pPr>
              <w:jc w:val="center"/>
              <w:rPr>
                <w:color w:val="000000"/>
              </w:rPr>
            </w:pPr>
            <w:r w:rsidRPr="00B0013D">
              <w:rPr>
                <w:color w:val="000000"/>
              </w:rPr>
              <w:t>6</w:t>
            </w:r>
          </w:p>
        </w:tc>
      </w:tr>
      <w:tr w:rsidR="00535BA9" w:rsidRPr="00B0013D" w14:paraId="0F962387" w14:textId="77777777" w:rsidTr="00403F66">
        <w:trPr>
          <w:trHeight w:val="255"/>
        </w:trPr>
        <w:tc>
          <w:tcPr>
            <w:tcW w:w="2267" w:type="dxa"/>
            <w:shd w:val="clear" w:color="auto" w:fill="auto"/>
            <w:hideMark/>
          </w:tcPr>
          <w:p w14:paraId="147D702C" w14:textId="77777777" w:rsidR="00535BA9" w:rsidRPr="00B0013D" w:rsidRDefault="00535BA9" w:rsidP="00403F66">
            <w:pPr>
              <w:rPr>
                <w:color w:val="000000"/>
              </w:rPr>
            </w:pPr>
            <w:r w:rsidRPr="00B0013D">
              <w:rPr>
                <w:color w:val="000000"/>
              </w:rPr>
              <w:t>Mengevaluasi Emosi</w:t>
            </w:r>
          </w:p>
        </w:tc>
        <w:tc>
          <w:tcPr>
            <w:tcW w:w="3544" w:type="dxa"/>
            <w:shd w:val="clear" w:color="auto" w:fill="auto"/>
            <w:hideMark/>
          </w:tcPr>
          <w:p w14:paraId="2B44F16C" w14:textId="77777777" w:rsidR="00535BA9" w:rsidRDefault="00535BA9" w:rsidP="00535BA9">
            <w:pPr>
              <w:pStyle w:val="ListParagraph"/>
              <w:widowControl w:val="0"/>
              <w:numPr>
                <w:ilvl w:val="0"/>
                <w:numId w:val="13"/>
              </w:numPr>
              <w:suppressAutoHyphens w:val="0"/>
              <w:adjustRightInd w:val="0"/>
              <w:ind w:left="315" w:hanging="315"/>
              <w:textAlignment w:val="baseline"/>
              <w:rPr>
                <w:color w:val="000000"/>
              </w:rPr>
            </w:pPr>
            <w:r w:rsidRPr="00376A49">
              <w:rPr>
                <w:color w:val="000000"/>
              </w:rPr>
              <w:t>Kemampuan untuk tidak terpengaruh oleh emosi negatif yang dirasakan</w:t>
            </w:r>
          </w:p>
          <w:p w14:paraId="0EEE80DF" w14:textId="77777777" w:rsidR="00535BA9" w:rsidRPr="00376A49" w:rsidRDefault="00535BA9" w:rsidP="00535BA9">
            <w:pPr>
              <w:pStyle w:val="ListParagraph"/>
              <w:widowControl w:val="0"/>
              <w:numPr>
                <w:ilvl w:val="0"/>
                <w:numId w:val="13"/>
              </w:numPr>
              <w:suppressAutoHyphens w:val="0"/>
              <w:adjustRightInd w:val="0"/>
              <w:ind w:left="315" w:hanging="315"/>
              <w:textAlignment w:val="baseline"/>
              <w:rPr>
                <w:color w:val="000000"/>
              </w:rPr>
            </w:pPr>
            <w:r w:rsidRPr="00376A49">
              <w:rPr>
                <w:color w:val="000000"/>
              </w:rPr>
              <w:t>Mampu untuk berpikir dan melakukan sesuatu dengan baik</w:t>
            </w:r>
          </w:p>
        </w:tc>
        <w:tc>
          <w:tcPr>
            <w:tcW w:w="1560" w:type="dxa"/>
            <w:shd w:val="clear" w:color="auto" w:fill="auto"/>
            <w:vAlign w:val="center"/>
            <w:hideMark/>
          </w:tcPr>
          <w:p w14:paraId="6ED2AD2C" w14:textId="77777777" w:rsidR="00535BA9" w:rsidRPr="00B0013D" w:rsidRDefault="00535BA9" w:rsidP="00403F66">
            <w:pPr>
              <w:jc w:val="center"/>
              <w:rPr>
                <w:color w:val="000000"/>
              </w:rPr>
            </w:pPr>
            <w:r w:rsidRPr="00B0013D">
              <w:rPr>
                <w:color w:val="000000"/>
              </w:rPr>
              <w:t>7,8,9</w:t>
            </w:r>
          </w:p>
        </w:tc>
        <w:tc>
          <w:tcPr>
            <w:tcW w:w="1482" w:type="dxa"/>
            <w:shd w:val="clear" w:color="auto" w:fill="auto"/>
            <w:vAlign w:val="center"/>
            <w:hideMark/>
          </w:tcPr>
          <w:p w14:paraId="234A59BC" w14:textId="77777777" w:rsidR="00535BA9" w:rsidRPr="00B0013D" w:rsidRDefault="00535BA9" w:rsidP="00403F66">
            <w:pPr>
              <w:jc w:val="center"/>
              <w:rPr>
                <w:color w:val="000000"/>
              </w:rPr>
            </w:pPr>
            <w:r w:rsidRPr="00B0013D">
              <w:rPr>
                <w:color w:val="000000"/>
              </w:rPr>
              <w:t>10,11,12</w:t>
            </w:r>
          </w:p>
        </w:tc>
        <w:tc>
          <w:tcPr>
            <w:tcW w:w="528" w:type="dxa"/>
            <w:shd w:val="clear" w:color="auto" w:fill="auto"/>
            <w:vAlign w:val="center"/>
            <w:hideMark/>
          </w:tcPr>
          <w:p w14:paraId="766158BC" w14:textId="77777777" w:rsidR="00535BA9" w:rsidRPr="00B0013D" w:rsidRDefault="00535BA9" w:rsidP="00403F66">
            <w:pPr>
              <w:jc w:val="center"/>
              <w:rPr>
                <w:color w:val="000000"/>
              </w:rPr>
            </w:pPr>
            <w:r w:rsidRPr="00B0013D">
              <w:rPr>
                <w:color w:val="000000"/>
              </w:rPr>
              <w:t>6</w:t>
            </w:r>
          </w:p>
        </w:tc>
      </w:tr>
      <w:tr w:rsidR="00535BA9" w:rsidRPr="00B0013D" w14:paraId="5CE26437" w14:textId="77777777" w:rsidTr="00403F66">
        <w:trPr>
          <w:trHeight w:val="255"/>
        </w:trPr>
        <w:tc>
          <w:tcPr>
            <w:tcW w:w="2267" w:type="dxa"/>
            <w:shd w:val="clear" w:color="auto" w:fill="auto"/>
            <w:hideMark/>
          </w:tcPr>
          <w:p w14:paraId="0DDDB602" w14:textId="77777777" w:rsidR="00535BA9" w:rsidRPr="00B0013D" w:rsidRDefault="00535BA9" w:rsidP="00403F66">
            <w:pPr>
              <w:rPr>
                <w:color w:val="000000"/>
              </w:rPr>
            </w:pPr>
            <w:r w:rsidRPr="00B0013D">
              <w:rPr>
                <w:color w:val="000000"/>
              </w:rPr>
              <w:t>Memodifikasi Emosi</w:t>
            </w:r>
          </w:p>
        </w:tc>
        <w:tc>
          <w:tcPr>
            <w:tcW w:w="3544" w:type="dxa"/>
            <w:shd w:val="clear" w:color="auto" w:fill="auto"/>
            <w:hideMark/>
          </w:tcPr>
          <w:p w14:paraId="0D9C148A" w14:textId="77777777" w:rsidR="00535BA9" w:rsidRDefault="00535BA9" w:rsidP="00535BA9">
            <w:pPr>
              <w:pStyle w:val="ListParagraph"/>
              <w:widowControl w:val="0"/>
              <w:numPr>
                <w:ilvl w:val="0"/>
                <w:numId w:val="14"/>
              </w:numPr>
              <w:suppressAutoHyphens w:val="0"/>
              <w:adjustRightInd w:val="0"/>
              <w:ind w:left="315" w:hanging="315"/>
              <w:textAlignment w:val="baseline"/>
              <w:rPr>
                <w:color w:val="000000"/>
              </w:rPr>
            </w:pPr>
            <w:r w:rsidRPr="00376A49">
              <w:rPr>
                <w:color w:val="000000"/>
              </w:rPr>
              <w:t>Mampu untuk menunjukkan respon emosi yang tepat</w:t>
            </w:r>
          </w:p>
          <w:p w14:paraId="37CCB33F" w14:textId="77777777" w:rsidR="00535BA9" w:rsidRPr="00376A49" w:rsidRDefault="00535BA9" w:rsidP="00535BA9">
            <w:pPr>
              <w:pStyle w:val="ListParagraph"/>
              <w:widowControl w:val="0"/>
              <w:numPr>
                <w:ilvl w:val="0"/>
                <w:numId w:val="14"/>
              </w:numPr>
              <w:suppressAutoHyphens w:val="0"/>
              <w:adjustRightInd w:val="0"/>
              <w:ind w:left="315" w:hanging="315"/>
              <w:textAlignment w:val="baseline"/>
              <w:rPr>
                <w:color w:val="000000"/>
              </w:rPr>
            </w:pPr>
            <w:r w:rsidRPr="00376A49">
              <w:rPr>
                <w:color w:val="000000"/>
              </w:rPr>
              <w:t>Tidak merasa malu saat merasakan emosi negative</w:t>
            </w:r>
          </w:p>
        </w:tc>
        <w:tc>
          <w:tcPr>
            <w:tcW w:w="1560" w:type="dxa"/>
            <w:shd w:val="clear" w:color="auto" w:fill="auto"/>
            <w:vAlign w:val="center"/>
            <w:hideMark/>
          </w:tcPr>
          <w:p w14:paraId="43054BCE" w14:textId="77777777" w:rsidR="00535BA9" w:rsidRPr="00B0013D" w:rsidRDefault="00535BA9" w:rsidP="00403F66">
            <w:pPr>
              <w:jc w:val="center"/>
              <w:rPr>
                <w:color w:val="000000"/>
              </w:rPr>
            </w:pPr>
            <w:r w:rsidRPr="00B0013D">
              <w:rPr>
                <w:color w:val="000000"/>
              </w:rPr>
              <w:t>13,14,15</w:t>
            </w:r>
          </w:p>
        </w:tc>
        <w:tc>
          <w:tcPr>
            <w:tcW w:w="1482" w:type="dxa"/>
            <w:shd w:val="clear" w:color="auto" w:fill="auto"/>
            <w:vAlign w:val="center"/>
            <w:hideMark/>
          </w:tcPr>
          <w:p w14:paraId="3D3A0876" w14:textId="77777777" w:rsidR="00535BA9" w:rsidRPr="00B0013D" w:rsidRDefault="00535BA9" w:rsidP="00403F66">
            <w:pPr>
              <w:jc w:val="center"/>
              <w:rPr>
                <w:color w:val="000000"/>
              </w:rPr>
            </w:pPr>
            <w:r w:rsidRPr="00B0013D">
              <w:rPr>
                <w:color w:val="000000"/>
              </w:rPr>
              <w:t>16,17,18</w:t>
            </w:r>
          </w:p>
        </w:tc>
        <w:tc>
          <w:tcPr>
            <w:tcW w:w="528" w:type="dxa"/>
            <w:shd w:val="clear" w:color="auto" w:fill="auto"/>
            <w:vAlign w:val="center"/>
            <w:hideMark/>
          </w:tcPr>
          <w:p w14:paraId="76635C8C" w14:textId="77777777" w:rsidR="00535BA9" w:rsidRPr="00B0013D" w:rsidRDefault="00535BA9" w:rsidP="00403F66">
            <w:pPr>
              <w:jc w:val="center"/>
              <w:rPr>
                <w:color w:val="000000"/>
              </w:rPr>
            </w:pPr>
            <w:r w:rsidRPr="00B0013D">
              <w:rPr>
                <w:color w:val="000000"/>
              </w:rPr>
              <w:t>6</w:t>
            </w:r>
          </w:p>
        </w:tc>
      </w:tr>
      <w:tr w:rsidR="00535BA9" w:rsidRPr="00B0013D" w14:paraId="02F807BF" w14:textId="77777777" w:rsidTr="00403F66">
        <w:trPr>
          <w:trHeight w:val="255"/>
        </w:trPr>
        <w:tc>
          <w:tcPr>
            <w:tcW w:w="5811" w:type="dxa"/>
            <w:gridSpan w:val="2"/>
            <w:shd w:val="clear" w:color="auto" w:fill="auto"/>
            <w:hideMark/>
          </w:tcPr>
          <w:p w14:paraId="742B6779" w14:textId="77777777" w:rsidR="00535BA9" w:rsidRPr="00B0013D" w:rsidRDefault="00535BA9" w:rsidP="00403F66">
            <w:pPr>
              <w:jc w:val="center"/>
              <w:rPr>
                <w:color w:val="000000"/>
              </w:rPr>
            </w:pPr>
            <w:r w:rsidRPr="00B0013D">
              <w:rPr>
                <w:color w:val="000000"/>
              </w:rPr>
              <w:t>Jumlah</w:t>
            </w:r>
          </w:p>
        </w:tc>
        <w:tc>
          <w:tcPr>
            <w:tcW w:w="1560" w:type="dxa"/>
            <w:shd w:val="clear" w:color="auto" w:fill="auto"/>
          </w:tcPr>
          <w:p w14:paraId="402D7076" w14:textId="77777777" w:rsidR="00535BA9" w:rsidRPr="00B0013D" w:rsidRDefault="00535BA9" w:rsidP="00403F66">
            <w:pPr>
              <w:jc w:val="center"/>
              <w:rPr>
                <w:color w:val="000000"/>
              </w:rPr>
            </w:pPr>
            <w:r>
              <w:rPr>
                <w:color w:val="000000"/>
              </w:rPr>
              <w:t>9</w:t>
            </w:r>
          </w:p>
        </w:tc>
        <w:tc>
          <w:tcPr>
            <w:tcW w:w="1482" w:type="dxa"/>
            <w:shd w:val="clear" w:color="auto" w:fill="auto"/>
          </w:tcPr>
          <w:p w14:paraId="2A40411A" w14:textId="77777777" w:rsidR="00535BA9" w:rsidRPr="00B0013D" w:rsidRDefault="00535BA9" w:rsidP="00403F66">
            <w:pPr>
              <w:jc w:val="center"/>
              <w:rPr>
                <w:color w:val="000000"/>
              </w:rPr>
            </w:pPr>
            <w:r>
              <w:rPr>
                <w:color w:val="000000"/>
              </w:rPr>
              <w:t>9</w:t>
            </w:r>
          </w:p>
        </w:tc>
        <w:tc>
          <w:tcPr>
            <w:tcW w:w="528" w:type="dxa"/>
            <w:shd w:val="clear" w:color="auto" w:fill="auto"/>
            <w:hideMark/>
          </w:tcPr>
          <w:p w14:paraId="7E0E3AF0" w14:textId="77777777" w:rsidR="00535BA9" w:rsidRPr="00B0013D" w:rsidRDefault="00535BA9" w:rsidP="00403F66">
            <w:pPr>
              <w:rPr>
                <w:color w:val="000000"/>
              </w:rPr>
            </w:pPr>
            <w:r w:rsidRPr="00B0013D">
              <w:rPr>
                <w:color w:val="000000"/>
              </w:rPr>
              <w:t> 18</w:t>
            </w:r>
          </w:p>
        </w:tc>
      </w:tr>
    </w:tbl>
    <w:p w14:paraId="67025921" w14:textId="51038246" w:rsidR="00535BA9" w:rsidRDefault="00535BA9" w:rsidP="006E6CDC">
      <w:pPr>
        <w:suppressAutoHyphens w:val="0"/>
        <w:rPr>
          <w:lang w:val="en-ID"/>
        </w:rPr>
      </w:pPr>
    </w:p>
    <w:p w14:paraId="0EA99192" w14:textId="77777777" w:rsidR="00535BA9" w:rsidRDefault="00535BA9" w:rsidP="006E6CDC">
      <w:pPr>
        <w:suppressAutoHyphens w:val="0"/>
        <w:rPr>
          <w:lang w:val="en-ID"/>
        </w:rPr>
      </w:pPr>
    </w:p>
    <w:p w14:paraId="4FC43A00" w14:textId="5CF5C97F" w:rsidR="003A1665" w:rsidRDefault="003A1665" w:rsidP="006E6CDC">
      <w:pPr>
        <w:suppressAutoHyphens w:val="0"/>
        <w:rPr>
          <w:lang w:val="en-ID"/>
        </w:rPr>
      </w:pPr>
      <w:r>
        <w:rPr>
          <w:lang w:val="en-ID"/>
        </w:rPr>
        <w:lastRenderedPageBreak/>
        <w:t>C. Skala Penelitian</w:t>
      </w:r>
      <w:r w:rsidR="00535BA9">
        <w:rPr>
          <w:lang w:val="en-ID"/>
        </w:rPr>
        <w:t xml:space="preserve"> Prokrastinasi Akademik</w:t>
      </w:r>
    </w:p>
    <w:p w14:paraId="1BCEC803" w14:textId="77777777" w:rsidR="00535BA9" w:rsidRPr="006C47D3" w:rsidRDefault="00535BA9" w:rsidP="00535BA9">
      <w:pPr>
        <w:pStyle w:val="ListParagraph"/>
        <w:jc w:val="center"/>
        <w:rPr>
          <w:lang w:val="en-US"/>
        </w:rPr>
      </w:pPr>
      <w:r w:rsidRPr="006C47D3">
        <w:rPr>
          <w:lang w:val="en-US"/>
        </w:rPr>
        <w:t>Skala Prokrastinasi Akademik</w:t>
      </w:r>
    </w:p>
    <w:p w14:paraId="66DBCCEA" w14:textId="77777777" w:rsidR="00535BA9" w:rsidRPr="00B0013D" w:rsidRDefault="00535BA9" w:rsidP="00535BA9">
      <w:pPr>
        <w:pStyle w:val="ListParagraph"/>
      </w:pPr>
      <w:r w:rsidRPr="00B0013D">
        <w:t>Nama</w:t>
      </w:r>
      <w:r w:rsidRPr="00B0013D">
        <w:tab/>
      </w:r>
      <w:r w:rsidRPr="00B0013D">
        <w:tab/>
        <w:t xml:space="preserve"> :</w:t>
      </w:r>
    </w:p>
    <w:p w14:paraId="19512532" w14:textId="77777777" w:rsidR="00535BA9" w:rsidRPr="00B0013D" w:rsidRDefault="00535BA9" w:rsidP="00535BA9">
      <w:pPr>
        <w:pStyle w:val="ListParagraph"/>
      </w:pPr>
      <w:r w:rsidRPr="00B0013D">
        <w:t>Kelas</w:t>
      </w:r>
      <w:r w:rsidRPr="00B0013D">
        <w:tab/>
      </w:r>
      <w:r w:rsidRPr="00B0013D">
        <w:tab/>
        <w:t xml:space="preserve"> :</w:t>
      </w:r>
    </w:p>
    <w:p w14:paraId="590CB020" w14:textId="77777777" w:rsidR="00535BA9" w:rsidRPr="00B0013D" w:rsidRDefault="00535BA9" w:rsidP="00535BA9">
      <w:pPr>
        <w:pStyle w:val="ListParagraph"/>
      </w:pPr>
      <w:r w:rsidRPr="00B0013D">
        <w:t>Jenis Kelamin</w:t>
      </w:r>
      <w:r w:rsidRPr="00B0013D">
        <w:tab/>
        <w:t xml:space="preserve"> :</w:t>
      </w:r>
    </w:p>
    <w:p w14:paraId="56CDA7F8" w14:textId="77777777" w:rsidR="00535BA9" w:rsidRPr="00B0013D" w:rsidRDefault="00535BA9" w:rsidP="00535BA9">
      <w:pPr>
        <w:pStyle w:val="ListParagraph"/>
      </w:pPr>
    </w:p>
    <w:p w14:paraId="2AB1C7F6" w14:textId="77777777" w:rsidR="00535BA9" w:rsidRPr="006C47D3" w:rsidRDefault="00535BA9" w:rsidP="00535BA9">
      <w:pPr>
        <w:pStyle w:val="ListParagraph"/>
        <w:spacing w:line="276" w:lineRule="auto"/>
        <w:rPr>
          <w:b/>
        </w:rPr>
      </w:pPr>
      <w:r w:rsidRPr="006C47D3">
        <w:rPr>
          <w:b/>
        </w:rPr>
        <w:t>PETUNJUK PENGERJAAN</w:t>
      </w:r>
    </w:p>
    <w:p w14:paraId="0150ED4E" w14:textId="77777777" w:rsidR="00535BA9" w:rsidRPr="00B0013D" w:rsidRDefault="00535BA9" w:rsidP="00535BA9">
      <w:pPr>
        <w:pStyle w:val="ListParagraph"/>
        <w:spacing w:line="276" w:lineRule="auto"/>
        <w:jc w:val="both"/>
      </w:pPr>
      <w:r w:rsidRPr="00B0013D">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6C47D3">
        <w:rPr>
          <w:spacing w:val="1"/>
        </w:rPr>
        <w:t xml:space="preserve"> </w:t>
      </w:r>
      <w:r w:rsidRPr="00B0013D">
        <w:t>dengan</w:t>
      </w:r>
      <w:r w:rsidRPr="006C47D3">
        <w:rPr>
          <w:spacing w:val="-1"/>
        </w:rPr>
        <w:t xml:space="preserve"> </w:t>
      </w:r>
      <w:r w:rsidRPr="00B0013D">
        <w:t>memberi</w:t>
      </w:r>
      <w:r w:rsidRPr="006C47D3">
        <w:rPr>
          <w:spacing w:val="-3"/>
        </w:rPr>
        <w:t xml:space="preserve"> </w:t>
      </w:r>
      <w:r w:rsidRPr="00B0013D">
        <w:t>tanda</w:t>
      </w:r>
      <w:r w:rsidRPr="006C47D3">
        <w:rPr>
          <w:spacing w:val="1"/>
        </w:rPr>
        <w:t xml:space="preserve"> </w:t>
      </w:r>
      <w:r w:rsidRPr="00B0013D">
        <w:t>(√).</w:t>
      </w:r>
    </w:p>
    <w:p w14:paraId="18AC8103" w14:textId="77777777" w:rsidR="00535BA9" w:rsidRPr="00B0013D" w:rsidRDefault="00535BA9" w:rsidP="00535BA9">
      <w:pPr>
        <w:pStyle w:val="Heading5"/>
        <w:spacing w:before="0"/>
        <w:ind w:left="720"/>
        <w:rPr>
          <w:rFonts w:ascii="Times New Roman" w:hAnsi="Times New Roman" w:cs="Times New Roman"/>
          <w:color w:val="auto"/>
        </w:rPr>
      </w:pPr>
      <w:r w:rsidRPr="00B0013D">
        <w:rPr>
          <w:rFonts w:ascii="Times New Roman" w:hAnsi="Times New Roman" w:cs="Times New Roman"/>
          <w:color w:val="auto"/>
        </w:rPr>
        <w:t>Keterangan</w:t>
      </w:r>
    </w:p>
    <w:tbl>
      <w:tblPr>
        <w:tblW w:w="0" w:type="auto"/>
        <w:jc w:val="center"/>
        <w:tblLayout w:type="fixed"/>
        <w:tblCellMar>
          <w:left w:w="0" w:type="dxa"/>
          <w:right w:w="0" w:type="dxa"/>
        </w:tblCellMar>
        <w:tblLook w:val="01E0" w:firstRow="1" w:lastRow="1" w:firstColumn="1" w:lastColumn="1" w:noHBand="0" w:noVBand="0"/>
      </w:tblPr>
      <w:tblGrid>
        <w:gridCol w:w="706"/>
        <w:gridCol w:w="2644"/>
        <w:gridCol w:w="1279"/>
        <w:gridCol w:w="2436"/>
      </w:tblGrid>
      <w:tr w:rsidR="00535BA9" w:rsidRPr="00B0013D" w14:paraId="16B38B85" w14:textId="77777777" w:rsidTr="00403F66">
        <w:trPr>
          <w:trHeight w:val="290"/>
          <w:jc w:val="center"/>
        </w:trPr>
        <w:tc>
          <w:tcPr>
            <w:tcW w:w="706" w:type="dxa"/>
          </w:tcPr>
          <w:p w14:paraId="2CDE01FF" w14:textId="77777777" w:rsidR="00535BA9" w:rsidRPr="00B0013D" w:rsidRDefault="00535BA9" w:rsidP="00403F66">
            <w:pPr>
              <w:spacing w:line="266" w:lineRule="exact"/>
              <w:ind w:left="50"/>
            </w:pPr>
            <w:r w:rsidRPr="00B0013D">
              <w:t>SS</w:t>
            </w:r>
          </w:p>
        </w:tc>
        <w:tc>
          <w:tcPr>
            <w:tcW w:w="2644" w:type="dxa"/>
          </w:tcPr>
          <w:p w14:paraId="5BFF5190" w14:textId="77777777" w:rsidR="00535BA9" w:rsidRPr="00B0013D" w:rsidRDefault="00535BA9" w:rsidP="00403F66">
            <w:pPr>
              <w:spacing w:line="266" w:lineRule="exact"/>
              <w:ind w:left="392"/>
            </w:pPr>
            <w:r w:rsidRPr="00B0013D">
              <w:t>:</w:t>
            </w:r>
            <w:r w:rsidRPr="00B0013D">
              <w:rPr>
                <w:spacing w:val="-3"/>
              </w:rPr>
              <w:t xml:space="preserve"> </w:t>
            </w:r>
            <w:r w:rsidRPr="00B0013D">
              <w:t>Sangat</w:t>
            </w:r>
            <w:r w:rsidRPr="00B0013D">
              <w:rPr>
                <w:spacing w:val="-3"/>
              </w:rPr>
              <w:t xml:space="preserve"> </w:t>
            </w:r>
            <w:r w:rsidRPr="00B0013D">
              <w:t>Sesuai</w:t>
            </w:r>
          </w:p>
        </w:tc>
        <w:tc>
          <w:tcPr>
            <w:tcW w:w="1279" w:type="dxa"/>
          </w:tcPr>
          <w:p w14:paraId="6CE8F32A" w14:textId="77777777" w:rsidR="00535BA9" w:rsidRPr="00B0013D" w:rsidRDefault="00535BA9" w:rsidP="00403F66">
            <w:pPr>
              <w:spacing w:line="266" w:lineRule="exact"/>
              <w:ind w:left="697"/>
            </w:pPr>
            <w:r w:rsidRPr="00B0013D">
              <w:t>TS</w:t>
            </w:r>
          </w:p>
        </w:tc>
        <w:tc>
          <w:tcPr>
            <w:tcW w:w="2436" w:type="dxa"/>
          </w:tcPr>
          <w:p w14:paraId="3FC57F5B" w14:textId="77777777" w:rsidR="00535BA9" w:rsidRPr="00B0013D" w:rsidRDefault="00535BA9" w:rsidP="00403F66">
            <w:pPr>
              <w:spacing w:line="266" w:lineRule="exact"/>
              <w:ind w:left="154"/>
            </w:pPr>
            <w:r w:rsidRPr="00B0013D">
              <w:t>:</w:t>
            </w:r>
            <w:r w:rsidRPr="00B0013D">
              <w:rPr>
                <w:spacing w:val="-3"/>
              </w:rPr>
              <w:t xml:space="preserve"> </w:t>
            </w:r>
            <w:r w:rsidRPr="00B0013D">
              <w:t>Tidak</w:t>
            </w:r>
            <w:r w:rsidRPr="00B0013D">
              <w:rPr>
                <w:spacing w:val="-4"/>
              </w:rPr>
              <w:t xml:space="preserve"> </w:t>
            </w:r>
            <w:r w:rsidRPr="00B0013D">
              <w:t>Sesuai</w:t>
            </w:r>
          </w:p>
        </w:tc>
      </w:tr>
      <w:tr w:rsidR="00535BA9" w:rsidRPr="00B0013D" w14:paraId="74789A98" w14:textId="77777777" w:rsidTr="00403F66">
        <w:trPr>
          <w:trHeight w:val="290"/>
          <w:jc w:val="center"/>
        </w:trPr>
        <w:tc>
          <w:tcPr>
            <w:tcW w:w="706" w:type="dxa"/>
          </w:tcPr>
          <w:p w14:paraId="00FC2F68" w14:textId="77777777" w:rsidR="00535BA9" w:rsidRPr="00B0013D" w:rsidRDefault="00535BA9" w:rsidP="00403F66">
            <w:pPr>
              <w:spacing w:line="256" w:lineRule="exact"/>
              <w:ind w:left="50"/>
            </w:pPr>
            <w:r w:rsidRPr="00B0013D">
              <w:rPr>
                <w:w w:val="99"/>
              </w:rPr>
              <w:t>S</w:t>
            </w:r>
          </w:p>
        </w:tc>
        <w:tc>
          <w:tcPr>
            <w:tcW w:w="2644" w:type="dxa"/>
          </w:tcPr>
          <w:p w14:paraId="65B36433" w14:textId="77777777" w:rsidR="00535BA9" w:rsidRPr="00B0013D" w:rsidRDefault="00535BA9" w:rsidP="00403F66">
            <w:pPr>
              <w:spacing w:line="256" w:lineRule="exact"/>
              <w:ind w:left="392"/>
            </w:pPr>
            <w:r w:rsidRPr="00B0013D">
              <w:t>:</w:t>
            </w:r>
            <w:r w:rsidRPr="00B0013D">
              <w:rPr>
                <w:spacing w:val="-3"/>
              </w:rPr>
              <w:t xml:space="preserve"> </w:t>
            </w:r>
            <w:r w:rsidRPr="00B0013D">
              <w:t>Sesuai</w:t>
            </w:r>
          </w:p>
        </w:tc>
        <w:tc>
          <w:tcPr>
            <w:tcW w:w="1279" w:type="dxa"/>
          </w:tcPr>
          <w:p w14:paraId="2E17D3F1" w14:textId="77777777" w:rsidR="00535BA9" w:rsidRPr="00B0013D" w:rsidRDefault="00535BA9" w:rsidP="00403F66">
            <w:pPr>
              <w:spacing w:line="256" w:lineRule="exact"/>
              <w:ind w:left="697"/>
            </w:pPr>
            <w:r w:rsidRPr="00B0013D">
              <w:t>STS</w:t>
            </w:r>
          </w:p>
        </w:tc>
        <w:tc>
          <w:tcPr>
            <w:tcW w:w="2436" w:type="dxa"/>
          </w:tcPr>
          <w:p w14:paraId="632A9A91" w14:textId="77777777" w:rsidR="00535BA9" w:rsidRPr="00B0013D" w:rsidRDefault="00535BA9" w:rsidP="00403F66">
            <w:pPr>
              <w:spacing w:line="256" w:lineRule="exact"/>
              <w:ind w:left="154"/>
            </w:pPr>
            <w:r w:rsidRPr="00B0013D">
              <w:t>:</w:t>
            </w:r>
            <w:r w:rsidRPr="00B0013D">
              <w:rPr>
                <w:spacing w:val="-1"/>
              </w:rPr>
              <w:t xml:space="preserve"> </w:t>
            </w:r>
            <w:r w:rsidRPr="00B0013D">
              <w:t>Sangat</w:t>
            </w:r>
            <w:r w:rsidRPr="00B0013D">
              <w:rPr>
                <w:spacing w:val="-1"/>
              </w:rPr>
              <w:t xml:space="preserve"> </w:t>
            </w:r>
            <w:r w:rsidRPr="00B0013D">
              <w:t>Tidak</w:t>
            </w:r>
            <w:r w:rsidRPr="00B0013D">
              <w:rPr>
                <w:spacing w:val="-7"/>
              </w:rPr>
              <w:t xml:space="preserve"> </w:t>
            </w:r>
            <w:r w:rsidRPr="00B0013D">
              <w:t>Sesuai</w:t>
            </w:r>
          </w:p>
        </w:tc>
      </w:tr>
    </w:tbl>
    <w:p w14:paraId="51CFA4F7" w14:textId="77777777" w:rsidR="00535BA9" w:rsidRPr="00B0013D" w:rsidRDefault="00535BA9" w:rsidP="00535BA9">
      <w:pPr>
        <w:pStyle w:val="ListParagraph"/>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560"/>
        <w:gridCol w:w="816"/>
        <w:gridCol w:w="851"/>
        <w:gridCol w:w="855"/>
        <w:gridCol w:w="704"/>
      </w:tblGrid>
      <w:tr w:rsidR="00535BA9" w:rsidRPr="00B0013D" w14:paraId="16A7AF84" w14:textId="77777777" w:rsidTr="00403F66">
        <w:tc>
          <w:tcPr>
            <w:tcW w:w="570" w:type="dxa"/>
          </w:tcPr>
          <w:p w14:paraId="25F8795D" w14:textId="77777777" w:rsidR="00535BA9" w:rsidRPr="00B0013D" w:rsidRDefault="00535BA9" w:rsidP="00403F66">
            <w:pPr>
              <w:jc w:val="center"/>
              <w:rPr>
                <w:b/>
              </w:rPr>
            </w:pPr>
            <w:r w:rsidRPr="00B0013D">
              <w:rPr>
                <w:b/>
              </w:rPr>
              <w:t>No.</w:t>
            </w:r>
          </w:p>
        </w:tc>
        <w:tc>
          <w:tcPr>
            <w:tcW w:w="5560" w:type="dxa"/>
          </w:tcPr>
          <w:p w14:paraId="4854B243" w14:textId="77777777" w:rsidR="00535BA9" w:rsidRPr="00B0013D" w:rsidRDefault="00535BA9" w:rsidP="00403F66">
            <w:pPr>
              <w:jc w:val="center"/>
              <w:rPr>
                <w:b/>
              </w:rPr>
            </w:pPr>
            <w:r w:rsidRPr="00B0013D">
              <w:rPr>
                <w:b/>
              </w:rPr>
              <w:t>Pernyataan</w:t>
            </w:r>
          </w:p>
        </w:tc>
        <w:tc>
          <w:tcPr>
            <w:tcW w:w="816" w:type="dxa"/>
          </w:tcPr>
          <w:p w14:paraId="74478722" w14:textId="77777777" w:rsidR="00535BA9" w:rsidRPr="00B0013D" w:rsidRDefault="00535BA9" w:rsidP="00403F66">
            <w:pPr>
              <w:jc w:val="center"/>
              <w:rPr>
                <w:b/>
              </w:rPr>
            </w:pPr>
            <w:r w:rsidRPr="00B0013D">
              <w:rPr>
                <w:b/>
              </w:rPr>
              <w:t>SS</w:t>
            </w:r>
          </w:p>
        </w:tc>
        <w:tc>
          <w:tcPr>
            <w:tcW w:w="851" w:type="dxa"/>
          </w:tcPr>
          <w:p w14:paraId="77181889" w14:textId="77777777" w:rsidR="00535BA9" w:rsidRPr="00B0013D" w:rsidRDefault="00535BA9" w:rsidP="00403F66">
            <w:pPr>
              <w:jc w:val="center"/>
              <w:rPr>
                <w:b/>
              </w:rPr>
            </w:pPr>
            <w:r w:rsidRPr="00B0013D">
              <w:rPr>
                <w:b/>
              </w:rPr>
              <w:t>S</w:t>
            </w:r>
          </w:p>
        </w:tc>
        <w:tc>
          <w:tcPr>
            <w:tcW w:w="855" w:type="dxa"/>
          </w:tcPr>
          <w:p w14:paraId="72724344" w14:textId="77777777" w:rsidR="00535BA9" w:rsidRPr="00B0013D" w:rsidRDefault="00535BA9" w:rsidP="00403F66">
            <w:pPr>
              <w:jc w:val="center"/>
              <w:rPr>
                <w:b/>
              </w:rPr>
            </w:pPr>
            <w:r w:rsidRPr="00B0013D">
              <w:rPr>
                <w:b/>
              </w:rPr>
              <w:t>TS</w:t>
            </w:r>
          </w:p>
        </w:tc>
        <w:tc>
          <w:tcPr>
            <w:tcW w:w="704" w:type="dxa"/>
          </w:tcPr>
          <w:p w14:paraId="248B7F84" w14:textId="77777777" w:rsidR="00535BA9" w:rsidRPr="00B0013D" w:rsidRDefault="00535BA9" w:rsidP="00403F66">
            <w:pPr>
              <w:jc w:val="center"/>
              <w:rPr>
                <w:b/>
              </w:rPr>
            </w:pPr>
            <w:r w:rsidRPr="00B0013D">
              <w:rPr>
                <w:b/>
              </w:rPr>
              <w:t>STS</w:t>
            </w:r>
          </w:p>
        </w:tc>
      </w:tr>
      <w:tr w:rsidR="00535BA9" w:rsidRPr="00B0013D" w14:paraId="1E8A20E6" w14:textId="77777777" w:rsidTr="00403F66">
        <w:trPr>
          <w:trHeight w:val="255"/>
        </w:trPr>
        <w:tc>
          <w:tcPr>
            <w:tcW w:w="570" w:type="dxa"/>
          </w:tcPr>
          <w:p w14:paraId="3A051626" w14:textId="77777777" w:rsidR="00535BA9" w:rsidRPr="00B0013D" w:rsidRDefault="00535BA9" w:rsidP="00403F66">
            <w:pPr>
              <w:jc w:val="center"/>
            </w:pPr>
            <w:r w:rsidRPr="00B0013D">
              <w:t>1.</w:t>
            </w:r>
          </w:p>
        </w:tc>
        <w:tc>
          <w:tcPr>
            <w:tcW w:w="5560" w:type="dxa"/>
          </w:tcPr>
          <w:p w14:paraId="702F764F" w14:textId="77777777" w:rsidR="00535BA9" w:rsidRPr="00B0013D" w:rsidRDefault="00535BA9" w:rsidP="00403F66">
            <w:pPr>
              <w:jc w:val="both"/>
            </w:pPr>
            <w:r w:rsidRPr="00B0013D">
              <w:t>Saya mengutamakan tugas yang diberikan guru daripada nongkrong dengan teman.</w:t>
            </w:r>
          </w:p>
        </w:tc>
        <w:tc>
          <w:tcPr>
            <w:tcW w:w="816" w:type="dxa"/>
          </w:tcPr>
          <w:p w14:paraId="67DAB1FA" w14:textId="77777777" w:rsidR="00535BA9" w:rsidRPr="00B0013D" w:rsidRDefault="00535BA9" w:rsidP="00403F66">
            <w:pPr>
              <w:jc w:val="both"/>
            </w:pPr>
          </w:p>
        </w:tc>
        <w:tc>
          <w:tcPr>
            <w:tcW w:w="851" w:type="dxa"/>
          </w:tcPr>
          <w:p w14:paraId="4BEAB8A2" w14:textId="77777777" w:rsidR="00535BA9" w:rsidRPr="00B0013D" w:rsidRDefault="00535BA9" w:rsidP="00403F66">
            <w:pPr>
              <w:jc w:val="both"/>
            </w:pPr>
          </w:p>
        </w:tc>
        <w:tc>
          <w:tcPr>
            <w:tcW w:w="855" w:type="dxa"/>
          </w:tcPr>
          <w:p w14:paraId="06B9FF83" w14:textId="77777777" w:rsidR="00535BA9" w:rsidRPr="00B0013D" w:rsidRDefault="00535BA9" w:rsidP="00403F66">
            <w:pPr>
              <w:jc w:val="both"/>
            </w:pPr>
          </w:p>
        </w:tc>
        <w:tc>
          <w:tcPr>
            <w:tcW w:w="704" w:type="dxa"/>
          </w:tcPr>
          <w:p w14:paraId="288C0435" w14:textId="77777777" w:rsidR="00535BA9" w:rsidRPr="00B0013D" w:rsidRDefault="00535BA9" w:rsidP="00403F66">
            <w:pPr>
              <w:jc w:val="both"/>
            </w:pPr>
          </w:p>
        </w:tc>
      </w:tr>
      <w:tr w:rsidR="00535BA9" w:rsidRPr="00B0013D" w14:paraId="3F156A3C" w14:textId="77777777" w:rsidTr="00403F66">
        <w:tc>
          <w:tcPr>
            <w:tcW w:w="570" w:type="dxa"/>
          </w:tcPr>
          <w:p w14:paraId="341CE183" w14:textId="77777777" w:rsidR="00535BA9" w:rsidRPr="00B0013D" w:rsidRDefault="00535BA9" w:rsidP="00403F66">
            <w:pPr>
              <w:jc w:val="center"/>
            </w:pPr>
            <w:r w:rsidRPr="00B0013D">
              <w:t>2.</w:t>
            </w:r>
          </w:p>
        </w:tc>
        <w:tc>
          <w:tcPr>
            <w:tcW w:w="5560" w:type="dxa"/>
          </w:tcPr>
          <w:p w14:paraId="53041CC8" w14:textId="77777777" w:rsidR="00535BA9" w:rsidRPr="00B0013D" w:rsidRDefault="00535BA9" w:rsidP="00403F66">
            <w:pPr>
              <w:jc w:val="both"/>
            </w:pPr>
            <w:r w:rsidRPr="00B0013D">
              <w:t>Saya menyelesaikan tugas lebih dulu daripada jalan-jalan ke mall.</w:t>
            </w:r>
          </w:p>
        </w:tc>
        <w:tc>
          <w:tcPr>
            <w:tcW w:w="816" w:type="dxa"/>
          </w:tcPr>
          <w:p w14:paraId="5FD0F55A" w14:textId="77777777" w:rsidR="00535BA9" w:rsidRPr="00B0013D" w:rsidRDefault="00535BA9" w:rsidP="00403F66">
            <w:pPr>
              <w:jc w:val="both"/>
            </w:pPr>
          </w:p>
        </w:tc>
        <w:tc>
          <w:tcPr>
            <w:tcW w:w="851" w:type="dxa"/>
          </w:tcPr>
          <w:p w14:paraId="6E616F95" w14:textId="77777777" w:rsidR="00535BA9" w:rsidRPr="00B0013D" w:rsidRDefault="00535BA9" w:rsidP="00403F66">
            <w:pPr>
              <w:jc w:val="both"/>
            </w:pPr>
          </w:p>
        </w:tc>
        <w:tc>
          <w:tcPr>
            <w:tcW w:w="855" w:type="dxa"/>
          </w:tcPr>
          <w:p w14:paraId="2B02AAEE" w14:textId="77777777" w:rsidR="00535BA9" w:rsidRPr="00B0013D" w:rsidRDefault="00535BA9" w:rsidP="00403F66">
            <w:pPr>
              <w:jc w:val="both"/>
            </w:pPr>
          </w:p>
        </w:tc>
        <w:tc>
          <w:tcPr>
            <w:tcW w:w="704" w:type="dxa"/>
          </w:tcPr>
          <w:p w14:paraId="2064336C" w14:textId="77777777" w:rsidR="00535BA9" w:rsidRPr="00B0013D" w:rsidRDefault="00535BA9" w:rsidP="00403F66">
            <w:pPr>
              <w:jc w:val="both"/>
            </w:pPr>
          </w:p>
        </w:tc>
      </w:tr>
      <w:tr w:rsidR="00535BA9" w:rsidRPr="00B0013D" w14:paraId="30BEBDCC" w14:textId="77777777" w:rsidTr="00403F66">
        <w:tc>
          <w:tcPr>
            <w:tcW w:w="570" w:type="dxa"/>
          </w:tcPr>
          <w:p w14:paraId="33995BE3" w14:textId="77777777" w:rsidR="00535BA9" w:rsidRPr="00B0013D" w:rsidRDefault="00535BA9" w:rsidP="00403F66">
            <w:pPr>
              <w:jc w:val="center"/>
            </w:pPr>
            <w:r w:rsidRPr="00B0013D">
              <w:t>3.</w:t>
            </w:r>
          </w:p>
        </w:tc>
        <w:tc>
          <w:tcPr>
            <w:tcW w:w="5560" w:type="dxa"/>
          </w:tcPr>
          <w:p w14:paraId="1D66D002" w14:textId="77777777" w:rsidR="00535BA9" w:rsidRPr="00B0013D" w:rsidRDefault="00535BA9" w:rsidP="00403F66">
            <w:pPr>
              <w:jc w:val="both"/>
            </w:pPr>
            <w:r w:rsidRPr="00B0013D">
              <w:t>Saya menyegerakan penyelesaian tugas dibandingkan main game.</w:t>
            </w:r>
          </w:p>
        </w:tc>
        <w:tc>
          <w:tcPr>
            <w:tcW w:w="816" w:type="dxa"/>
          </w:tcPr>
          <w:p w14:paraId="0C46AD94" w14:textId="77777777" w:rsidR="00535BA9" w:rsidRPr="00B0013D" w:rsidRDefault="00535BA9" w:rsidP="00403F66">
            <w:pPr>
              <w:jc w:val="both"/>
            </w:pPr>
          </w:p>
        </w:tc>
        <w:tc>
          <w:tcPr>
            <w:tcW w:w="851" w:type="dxa"/>
          </w:tcPr>
          <w:p w14:paraId="0E7DB9DF" w14:textId="77777777" w:rsidR="00535BA9" w:rsidRPr="00B0013D" w:rsidRDefault="00535BA9" w:rsidP="00403F66">
            <w:pPr>
              <w:jc w:val="both"/>
            </w:pPr>
          </w:p>
        </w:tc>
        <w:tc>
          <w:tcPr>
            <w:tcW w:w="855" w:type="dxa"/>
          </w:tcPr>
          <w:p w14:paraId="08504ED8" w14:textId="77777777" w:rsidR="00535BA9" w:rsidRPr="00B0013D" w:rsidRDefault="00535BA9" w:rsidP="00403F66">
            <w:pPr>
              <w:jc w:val="both"/>
            </w:pPr>
          </w:p>
        </w:tc>
        <w:tc>
          <w:tcPr>
            <w:tcW w:w="704" w:type="dxa"/>
          </w:tcPr>
          <w:p w14:paraId="0BED7C1B" w14:textId="77777777" w:rsidR="00535BA9" w:rsidRPr="00B0013D" w:rsidRDefault="00535BA9" w:rsidP="00403F66">
            <w:pPr>
              <w:jc w:val="both"/>
            </w:pPr>
          </w:p>
        </w:tc>
      </w:tr>
      <w:tr w:rsidR="00535BA9" w:rsidRPr="00B0013D" w14:paraId="4AF4B268" w14:textId="77777777" w:rsidTr="00403F66">
        <w:tc>
          <w:tcPr>
            <w:tcW w:w="570" w:type="dxa"/>
          </w:tcPr>
          <w:p w14:paraId="20841879" w14:textId="77777777" w:rsidR="00535BA9" w:rsidRPr="00B0013D" w:rsidRDefault="00535BA9" w:rsidP="00403F66">
            <w:pPr>
              <w:jc w:val="center"/>
            </w:pPr>
            <w:r w:rsidRPr="00B0013D">
              <w:t>4.</w:t>
            </w:r>
          </w:p>
        </w:tc>
        <w:tc>
          <w:tcPr>
            <w:tcW w:w="5560" w:type="dxa"/>
          </w:tcPr>
          <w:p w14:paraId="06AB99E0" w14:textId="77777777" w:rsidR="00535BA9" w:rsidRPr="00B0013D" w:rsidRDefault="00535BA9" w:rsidP="00403F66">
            <w:pPr>
              <w:jc w:val="both"/>
            </w:pPr>
            <w:r w:rsidRPr="00B0013D">
              <w:t>Tugas sekolah bisa saya kerjakan setelah nongkrong.</w:t>
            </w:r>
          </w:p>
        </w:tc>
        <w:tc>
          <w:tcPr>
            <w:tcW w:w="816" w:type="dxa"/>
          </w:tcPr>
          <w:p w14:paraId="003AD788" w14:textId="77777777" w:rsidR="00535BA9" w:rsidRPr="00B0013D" w:rsidRDefault="00535BA9" w:rsidP="00403F66">
            <w:pPr>
              <w:jc w:val="both"/>
            </w:pPr>
          </w:p>
        </w:tc>
        <w:tc>
          <w:tcPr>
            <w:tcW w:w="851" w:type="dxa"/>
          </w:tcPr>
          <w:p w14:paraId="6C6B35E0" w14:textId="77777777" w:rsidR="00535BA9" w:rsidRPr="00B0013D" w:rsidRDefault="00535BA9" w:rsidP="00403F66">
            <w:pPr>
              <w:jc w:val="both"/>
            </w:pPr>
          </w:p>
        </w:tc>
        <w:tc>
          <w:tcPr>
            <w:tcW w:w="855" w:type="dxa"/>
          </w:tcPr>
          <w:p w14:paraId="67FEB86D" w14:textId="77777777" w:rsidR="00535BA9" w:rsidRPr="00B0013D" w:rsidRDefault="00535BA9" w:rsidP="00403F66">
            <w:pPr>
              <w:jc w:val="both"/>
            </w:pPr>
          </w:p>
        </w:tc>
        <w:tc>
          <w:tcPr>
            <w:tcW w:w="704" w:type="dxa"/>
          </w:tcPr>
          <w:p w14:paraId="31F624F6" w14:textId="77777777" w:rsidR="00535BA9" w:rsidRPr="00B0013D" w:rsidRDefault="00535BA9" w:rsidP="00403F66">
            <w:pPr>
              <w:jc w:val="both"/>
            </w:pPr>
          </w:p>
        </w:tc>
      </w:tr>
      <w:tr w:rsidR="00535BA9" w:rsidRPr="00B0013D" w14:paraId="1841EE7D" w14:textId="77777777" w:rsidTr="00403F66">
        <w:trPr>
          <w:trHeight w:val="682"/>
        </w:trPr>
        <w:tc>
          <w:tcPr>
            <w:tcW w:w="570" w:type="dxa"/>
          </w:tcPr>
          <w:p w14:paraId="286D0CBC" w14:textId="77777777" w:rsidR="00535BA9" w:rsidRPr="00B0013D" w:rsidRDefault="00535BA9" w:rsidP="00403F66">
            <w:pPr>
              <w:jc w:val="center"/>
            </w:pPr>
            <w:r w:rsidRPr="00B0013D">
              <w:t>5.</w:t>
            </w:r>
          </w:p>
        </w:tc>
        <w:tc>
          <w:tcPr>
            <w:tcW w:w="5560" w:type="dxa"/>
          </w:tcPr>
          <w:p w14:paraId="7A8E50AD" w14:textId="77777777" w:rsidR="00535BA9" w:rsidRPr="00B0013D" w:rsidRDefault="00535BA9" w:rsidP="00403F66">
            <w:pPr>
              <w:jc w:val="both"/>
            </w:pPr>
            <w:r w:rsidRPr="00B0013D">
              <w:t>Mencari materi yang ditugaskan guru saya kerjakan setelah saya selesai jalan-jalan.</w:t>
            </w:r>
          </w:p>
        </w:tc>
        <w:tc>
          <w:tcPr>
            <w:tcW w:w="816" w:type="dxa"/>
          </w:tcPr>
          <w:p w14:paraId="40B9E885" w14:textId="77777777" w:rsidR="00535BA9" w:rsidRPr="00B0013D" w:rsidRDefault="00535BA9" w:rsidP="00403F66">
            <w:pPr>
              <w:jc w:val="both"/>
            </w:pPr>
          </w:p>
        </w:tc>
        <w:tc>
          <w:tcPr>
            <w:tcW w:w="851" w:type="dxa"/>
          </w:tcPr>
          <w:p w14:paraId="371A10E8" w14:textId="77777777" w:rsidR="00535BA9" w:rsidRPr="00B0013D" w:rsidRDefault="00535BA9" w:rsidP="00403F66">
            <w:pPr>
              <w:jc w:val="both"/>
            </w:pPr>
          </w:p>
        </w:tc>
        <w:tc>
          <w:tcPr>
            <w:tcW w:w="855" w:type="dxa"/>
          </w:tcPr>
          <w:p w14:paraId="7E075EE8" w14:textId="77777777" w:rsidR="00535BA9" w:rsidRPr="00B0013D" w:rsidRDefault="00535BA9" w:rsidP="00403F66">
            <w:pPr>
              <w:jc w:val="both"/>
            </w:pPr>
          </w:p>
        </w:tc>
        <w:tc>
          <w:tcPr>
            <w:tcW w:w="704" w:type="dxa"/>
          </w:tcPr>
          <w:p w14:paraId="7BD0E72F" w14:textId="77777777" w:rsidR="00535BA9" w:rsidRPr="00B0013D" w:rsidRDefault="00535BA9" w:rsidP="00403F66">
            <w:pPr>
              <w:jc w:val="both"/>
            </w:pPr>
          </w:p>
        </w:tc>
      </w:tr>
      <w:tr w:rsidR="00535BA9" w:rsidRPr="00B0013D" w14:paraId="318FCA62" w14:textId="77777777" w:rsidTr="00403F66">
        <w:tc>
          <w:tcPr>
            <w:tcW w:w="570" w:type="dxa"/>
          </w:tcPr>
          <w:p w14:paraId="3466E0FE" w14:textId="77777777" w:rsidR="00535BA9" w:rsidRPr="00B0013D" w:rsidRDefault="00535BA9" w:rsidP="00403F66">
            <w:pPr>
              <w:jc w:val="center"/>
            </w:pPr>
            <w:r w:rsidRPr="00B0013D">
              <w:t>6.</w:t>
            </w:r>
          </w:p>
        </w:tc>
        <w:tc>
          <w:tcPr>
            <w:tcW w:w="5560" w:type="dxa"/>
          </w:tcPr>
          <w:p w14:paraId="69D230DC" w14:textId="77777777" w:rsidR="00535BA9" w:rsidRPr="00B0013D" w:rsidRDefault="00535BA9" w:rsidP="00403F66">
            <w:pPr>
              <w:jc w:val="both"/>
            </w:pPr>
            <w:r w:rsidRPr="00B0013D">
              <w:t>Menyelesaikan tugas sekolah lebih utama daripada hal-hal lain.</w:t>
            </w:r>
          </w:p>
        </w:tc>
        <w:tc>
          <w:tcPr>
            <w:tcW w:w="816" w:type="dxa"/>
          </w:tcPr>
          <w:p w14:paraId="3FA957CA" w14:textId="77777777" w:rsidR="00535BA9" w:rsidRPr="00B0013D" w:rsidRDefault="00535BA9" w:rsidP="00403F66">
            <w:pPr>
              <w:jc w:val="both"/>
            </w:pPr>
          </w:p>
        </w:tc>
        <w:tc>
          <w:tcPr>
            <w:tcW w:w="851" w:type="dxa"/>
          </w:tcPr>
          <w:p w14:paraId="5E99C17D" w14:textId="77777777" w:rsidR="00535BA9" w:rsidRPr="00B0013D" w:rsidRDefault="00535BA9" w:rsidP="00403F66">
            <w:pPr>
              <w:jc w:val="both"/>
            </w:pPr>
          </w:p>
        </w:tc>
        <w:tc>
          <w:tcPr>
            <w:tcW w:w="855" w:type="dxa"/>
          </w:tcPr>
          <w:p w14:paraId="4BA0C1D5" w14:textId="77777777" w:rsidR="00535BA9" w:rsidRPr="00B0013D" w:rsidRDefault="00535BA9" w:rsidP="00403F66">
            <w:pPr>
              <w:jc w:val="both"/>
            </w:pPr>
          </w:p>
        </w:tc>
        <w:tc>
          <w:tcPr>
            <w:tcW w:w="704" w:type="dxa"/>
          </w:tcPr>
          <w:p w14:paraId="7138F805" w14:textId="77777777" w:rsidR="00535BA9" w:rsidRPr="00B0013D" w:rsidRDefault="00535BA9" w:rsidP="00403F66">
            <w:pPr>
              <w:jc w:val="both"/>
            </w:pPr>
          </w:p>
        </w:tc>
      </w:tr>
      <w:tr w:rsidR="00535BA9" w:rsidRPr="00B0013D" w14:paraId="3BD640F7" w14:textId="77777777" w:rsidTr="00403F66">
        <w:tc>
          <w:tcPr>
            <w:tcW w:w="570" w:type="dxa"/>
          </w:tcPr>
          <w:p w14:paraId="7453E119" w14:textId="77777777" w:rsidR="00535BA9" w:rsidRPr="00B0013D" w:rsidRDefault="00535BA9" w:rsidP="00403F66">
            <w:pPr>
              <w:jc w:val="center"/>
            </w:pPr>
            <w:r w:rsidRPr="00B0013D">
              <w:t>7.</w:t>
            </w:r>
          </w:p>
        </w:tc>
        <w:tc>
          <w:tcPr>
            <w:tcW w:w="5560" w:type="dxa"/>
            <w:tcBorders>
              <w:bottom w:val="single" w:sz="4" w:space="0" w:color="auto"/>
            </w:tcBorders>
          </w:tcPr>
          <w:p w14:paraId="50EF7192" w14:textId="77777777" w:rsidR="00535BA9" w:rsidRPr="00B0013D" w:rsidRDefault="00535BA9" w:rsidP="00403F66">
            <w:pPr>
              <w:jc w:val="both"/>
            </w:pPr>
            <w:r w:rsidRPr="00B0013D">
              <w:t>Tidak ada aktifitas lain yang lebih penting  daripada menyelesaikan tugas dari guru.</w:t>
            </w:r>
          </w:p>
        </w:tc>
        <w:tc>
          <w:tcPr>
            <w:tcW w:w="816" w:type="dxa"/>
          </w:tcPr>
          <w:p w14:paraId="0CE4C0B0" w14:textId="77777777" w:rsidR="00535BA9" w:rsidRPr="00B0013D" w:rsidRDefault="00535BA9" w:rsidP="00403F66">
            <w:pPr>
              <w:jc w:val="both"/>
            </w:pPr>
          </w:p>
        </w:tc>
        <w:tc>
          <w:tcPr>
            <w:tcW w:w="851" w:type="dxa"/>
          </w:tcPr>
          <w:p w14:paraId="3EC0E0D3" w14:textId="77777777" w:rsidR="00535BA9" w:rsidRPr="00B0013D" w:rsidRDefault="00535BA9" w:rsidP="00403F66">
            <w:pPr>
              <w:jc w:val="both"/>
            </w:pPr>
          </w:p>
        </w:tc>
        <w:tc>
          <w:tcPr>
            <w:tcW w:w="855" w:type="dxa"/>
          </w:tcPr>
          <w:p w14:paraId="087DE409" w14:textId="77777777" w:rsidR="00535BA9" w:rsidRPr="00B0013D" w:rsidRDefault="00535BA9" w:rsidP="00403F66">
            <w:pPr>
              <w:jc w:val="both"/>
            </w:pPr>
          </w:p>
        </w:tc>
        <w:tc>
          <w:tcPr>
            <w:tcW w:w="704" w:type="dxa"/>
          </w:tcPr>
          <w:p w14:paraId="60A1D787" w14:textId="77777777" w:rsidR="00535BA9" w:rsidRPr="00B0013D" w:rsidRDefault="00535BA9" w:rsidP="00403F66">
            <w:pPr>
              <w:jc w:val="both"/>
            </w:pPr>
          </w:p>
        </w:tc>
      </w:tr>
      <w:tr w:rsidR="00535BA9" w:rsidRPr="00B0013D" w14:paraId="583EDB7C" w14:textId="77777777" w:rsidTr="00403F66">
        <w:tc>
          <w:tcPr>
            <w:tcW w:w="570" w:type="dxa"/>
            <w:tcBorders>
              <w:bottom w:val="single" w:sz="4" w:space="0" w:color="auto"/>
            </w:tcBorders>
          </w:tcPr>
          <w:p w14:paraId="2587254A" w14:textId="77777777" w:rsidR="00535BA9" w:rsidRPr="00B0013D" w:rsidRDefault="00535BA9" w:rsidP="00403F66">
            <w:pPr>
              <w:jc w:val="center"/>
            </w:pPr>
            <w:r w:rsidRPr="00B0013D">
              <w:t>8.</w:t>
            </w:r>
          </w:p>
        </w:tc>
        <w:tc>
          <w:tcPr>
            <w:tcW w:w="5560" w:type="dxa"/>
            <w:tcBorders>
              <w:bottom w:val="single" w:sz="4" w:space="0" w:color="auto"/>
            </w:tcBorders>
          </w:tcPr>
          <w:p w14:paraId="4CAE4E64" w14:textId="77777777" w:rsidR="00535BA9" w:rsidRPr="00B0013D" w:rsidRDefault="00535BA9" w:rsidP="00403F66">
            <w:pPr>
              <w:jc w:val="both"/>
            </w:pPr>
            <w:r w:rsidRPr="00B0013D">
              <w:t>Main PS (</w:t>
            </w:r>
            <w:r w:rsidRPr="00B0013D">
              <w:rPr>
                <w:i/>
              </w:rPr>
              <w:t>Playstation</w:t>
            </w:r>
            <w:r w:rsidRPr="00B0013D">
              <w:t xml:space="preserve">) atau </w:t>
            </w:r>
            <w:r w:rsidRPr="00B0013D">
              <w:rPr>
                <w:i/>
              </w:rPr>
              <w:t>game online</w:t>
            </w:r>
            <w:r w:rsidRPr="00B0013D">
              <w:t xml:space="preserve"> lebih mengasyikkan daripada sibuk mengerjakan tugas.</w:t>
            </w:r>
          </w:p>
        </w:tc>
        <w:tc>
          <w:tcPr>
            <w:tcW w:w="816" w:type="dxa"/>
            <w:tcBorders>
              <w:bottom w:val="single" w:sz="4" w:space="0" w:color="auto"/>
            </w:tcBorders>
          </w:tcPr>
          <w:p w14:paraId="5602293E" w14:textId="77777777" w:rsidR="00535BA9" w:rsidRPr="00B0013D" w:rsidRDefault="00535BA9" w:rsidP="00403F66">
            <w:pPr>
              <w:jc w:val="both"/>
            </w:pPr>
          </w:p>
        </w:tc>
        <w:tc>
          <w:tcPr>
            <w:tcW w:w="851" w:type="dxa"/>
          </w:tcPr>
          <w:p w14:paraId="2BF52457" w14:textId="77777777" w:rsidR="00535BA9" w:rsidRPr="00B0013D" w:rsidRDefault="00535BA9" w:rsidP="00403F66">
            <w:pPr>
              <w:jc w:val="both"/>
            </w:pPr>
          </w:p>
        </w:tc>
        <w:tc>
          <w:tcPr>
            <w:tcW w:w="855" w:type="dxa"/>
          </w:tcPr>
          <w:p w14:paraId="767FD7E6" w14:textId="77777777" w:rsidR="00535BA9" w:rsidRPr="00B0013D" w:rsidRDefault="00535BA9" w:rsidP="00403F66">
            <w:pPr>
              <w:jc w:val="both"/>
            </w:pPr>
          </w:p>
        </w:tc>
        <w:tc>
          <w:tcPr>
            <w:tcW w:w="704" w:type="dxa"/>
          </w:tcPr>
          <w:p w14:paraId="218A7889" w14:textId="77777777" w:rsidR="00535BA9" w:rsidRPr="00B0013D" w:rsidRDefault="00535BA9" w:rsidP="00403F66">
            <w:pPr>
              <w:jc w:val="both"/>
            </w:pPr>
          </w:p>
        </w:tc>
      </w:tr>
      <w:tr w:rsidR="00535BA9" w:rsidRPr="00B0013D" w14:paraId="7825177B" w14:textId="77777777" w:rsidTr="00403F66">
        <w:tc>
          <w:tcPr>
            <w:tcW w:w="570" w:type="dxa"/>
          </w:tcPr>
          <w:p w14:paraId="7E771B54" w14:textId="77777777" w:rsidR="00535BA9" w:rsidRPr="00B0013D" w:rsidRDefault="00535BA9" w:rsidP="00403F66">
            <w:pPr>
              <w:jc w:val="center"/>
            </w:pPr>
            <w:r w:rsidRPr="00B0013D">
              <w:t>9.</w:t>
            </w:r>
          </w:p>
        </w:tc>
        <w:tc>
          <w:tcPr>
            <w:tcW w:w="5560" w:type="dxa"/>
            <w:tcBorders>
              <w:top w:val="nil"/>
            </w:tcBorders>
          </w:tcPr>
          <w:p w14:paraId="3A606C50" w14:textId="77777777" w:rsidR="00535BA9" w:rsidRPr="00B0013D" w:rsidRDefault="00535BA9" w:rsidP="00403F66">
            <w:pPr>
              <w:jc w:val="both"/>
            </w:pPr>
            <w:r w:rsidRPr="00B0013D">
              <w:t xml:space="preserve">Lebih baik tidur-tiduran saat </w:t>
            </w:r>
            <w:r w:rsidRPr="009E5C17">
              <w:rPr>
                <w:i/>
              </w:rPr>
              <w:t>weekend</w:t>
            </w:r>
            <w:r w:rsidRPr="00B0013D">
              <w:t xml:space="preserve"> daripada menyelesaikan tugas-tugas sekolah.</w:t>
            </w:r>
          </w:p>
        </w:tc>
        <w:tc>
          <w:tcPr>
            <w:tcW w:w="816" w:type="dxa"/>
          </w:tcPr>
          <w:p w14:paraId="20280A36" w14:textId="77777777" w:rsidR="00535BA9" w:rsidRPr="00B0013D" w:rsidRDefault="00535BA9" w:rsidP="00403F66">
            <w:pPr>
              <w:jc w:val="both"/>
            </w:pPr>
          </w:p>
        </w:tc>
        <w:tc>
          <w:tcPr>
            <w:tcW w:w="851" w:type="dxa"/>
          </w:tcPr>
          <w:p w14:paraId="3B1C8898" w14:textId="77777777" w:rsidR="00535BA9" w:rsidRPr="00B0013D" w:rsidRDefault="00535BA9" w:rsidP="00403F66">
            <w:pPr>
              <w:jc w:val="both"/>
            </w:pPr>
          </w:p>
        </w:tc>
        <w:tc>
          <w:tcPr>
            <w:tcW w:w="855" w:type="dxa"/>
          </w:tcPr>
          <w:p w14:paraId="50B0F3ED" w14:textId="77777777" w:rsidR="00535BA9" w:rsidRPr="00B0013D" w:rsidRDefault="00535BA9" w:rsidP="00403F66">
            <w:pPr>
              <w:jc w:val="both"/>
            </w:pPr>
          </w:p>
        </w:tc>
        <w:tc>
          <w:tcPr>
            <w:tcW w:w="704" w:type="dxa"/>
          </w:tcPr>
          <w:p w14:paraId="2F8ABA98" w14:textId="77777777" w:rsidR="00535BA9" w:rsidRPr="00B0013D" w:rsidRDefault="00535BA9" w:rsidP="00403F66">
            <w:pPr>
              <w:jc w:val="both"/>
            </w:pPr>
          </w:p>
        </w:tc>
      </w:tr>
      <w:tr w:rsidR="00535BA9" w:rsidRPr="00B0013D" w14:paraId="4F1B9127" w14:textId="77777777" w:rsidTr="00403F66">
        <w:tc>
          <w:tcPr>
            <w:tcW w:w="570" w:type="dxa"/>
          </w:tcPr>
          <w:p w14:paraId="4202C7B7" w14:textId="77777777" w:rsidR="00535BA9" w:rsidRPr="00B0013D" w:rsidRDefault="00535BA9" w:rsidP="00403F66">
            <w:pPr>
              <w:jc w:val="center"/>
            </w:pPr>
            <w:r w:rsidRPr="00B0013D">
              <w:t>10.</w:t>
            </w:r>
          </w:p>
        </w:tc>
        <w:tc>
          <w:tcPr>
            <w:tcW w:w="5560" w:type="dxa"/>
          </w:tcPr>
          <w:p w14:paraId="7FB47F09" w14:textId="77777777" w:rsidR="00535BA9" w:rsidRPr="00B0013D" w:rsidRDefault="00535BA9" w:rsidP="00403F66">
            <w:pPr>
              <w:jc w:val="both"/>
            </w:pPr>
            <w:r w:rsidRPr="00B0013D">
              <w:t>Selama ini saya sudah menunda tugas sekolah tetapi sampai hari ini tetap belum selesai.</w:t>
            </w:r>
          </w:p>
        </w:tc>
        <w:tc>
          <w:tcPr>
            <w:tcW w:w="816" w:type="dxa"/>
          </w:tcPr>
          <w:p w14:paraId="4A7A6804" w14:textId="77777777" w:rsidR="00535BA9" w:rsidRPr="00B0013D" w:rsidRDefault="00535BA9" w:rsidP="00403F66">
            <w:pPr>
              <w:jc w:val="both"/>
            </w:pPr>
          </w:p>
        </w:tc>
        <w:tc>
          <w:tcPr>
            <w:tcW w:w="851" w:type="dxa"/>
          </w:tcPr>
          <w:p w14:paraId="54F54315" w14:textId="77777777" w:rsidR="00535BA9" w:rsidRPr="00B0013D" w:rsidRDefault="00535BA9" w:rsidP="00403F66">
            <w:pPr>
              <w:jc w:val="both"/>
            </w:pPr>
          </w:p>
        </w:tc>
        <w:tc>
          <w:tcPr>
            <w:tcW w:w="855" w:type="dxa"/>
          </w:tcPr>
          <w:p w14:paraId="601B7077" w14:textId="77777777" w:rsidR="00535BA9" w:rsidRPr="00B0013D" w:rsidRDefault="00535BA9" w:rsidP="00403F66">
            <w:pPr>
              <w:jc w:val="both"/>
            </w:pPr>
          </w:p>
        </w:tc>
        <w:tc>
          <w:tcPr>
            <w:tcW w:w="704" w:type="dxa"/>
          </w:tcPr>
          <w:p w14:paraId="17B67E64" w14:textId="77777777" w:rsidR="00535BA9" w:rsidRPr="00B0013D" w:rsidRDefault="00535BA9" w:rsidP="00403F66">
            <w:pPr>
              <w:jc w:val="both"/>
            </w:pPr>
          </w:p>
        </w:tc>
      </w:tr>
      <w:tr w:rsidR="00535BA9" w:rsidRPr="00B0013D" w14:paraId="4826A4FA" w14:textId="77777777" w:rsidTr="00403F66">
        <w:tc>
          <w:tcPr>
            <w:tcW w:w="570" w:type="dxa"/>
          </w:tcPr>
          <w:p w14:paraId="6F9C624D" w14:textId="77777777" w:rsidR="00535BA9" w:rsidRPr="00B0013D" w:rsidRDefault="00535BA9" w:rsidP="00403F66">
            <w:pPr>
              <w:jc w:val="center"/>
            </w:pPr>
            <w:r w:rsidRPr="00B0013D">
              <w:t>11.</w:t>
            </w:r>
          </w:p>
        </w:tc>
        <w:tc>
          <w:tcPr>
            <w:tcW w:w="5560" w:type="dxa"/>
          </w:tcPr>
          <w:p w14:paraId="5D741BB5" w14:textId="77777777" w:rsidR="00535BA9" w:rsidRPr="00B0013D" w:rsidRDefault="00535BA9" w:rsidP="00403F66">
            <w:pPr>
              <w:jc w:val="both"/>
            </w:pPr>
            <w:r w:rsidRPr="00B0013D">
              <w:t>Saya mentargertkan menyelesaikan tugas dari guru hari ini, tetapi ternyata tetap belum selesai juga.</w:t>
            </w:r>
          </w:p>
        </w:tc>
        <w:tc>
          <w:tcPr>
            <w:tcW w:w="816" w:type="dxa"/>
          </w:tcPr>
          <w:p w14:paraId="4A57D2C8" w14:textId="77777777" w:rsidR="00535BA9" w:rsidRPr="00B0013D" w:rsidRDefault="00535BA9" w:rsidP="00403F66">
            <w:pPr>
              <w:jc w:val="both"/>
            </w:pPr>
          </w:p>
        </w:tc>
        <w:tc>
          <w:tcPr>
            <w:tcW w:w="851" w:type="dxa"/>
          </w:tcPr>
          <w:p w14:paraId="263E2F4E" w14:textId="77777777" w:rsidR="00535BA9" w:rsidRPr="00B0013D" w:rsidRDefault="00535BA9" w:rsidP="00403F66">
            <w:pPr>
              <w:jc w:val="both"/>
            </w:pPr>
          </w:p>
        </w:tc>
        <w:tc>
          <w:tcPr>
            <w:tcW w:w="855" w:type="dxa"/>
          </w:tcPr>
          <w:p w14:paraId="3AA98559" w14:textId="77777777" w:rsidR="00535BA9" w:rsidRPr="00B0013D" w:rsidRDefault="00535BA9" w:rsidP="00403F66">
            <w:pPr>
              <w:jc w:val="both"/>
            </w:pPr>
          </w:p>
        </w:tc>
        <w:tc>
          <w:tcPr>
            <w:tcW w:w="704" w:type="dxa"/>
          </w:tcPr>
          <w:p w14:paraId="146D8226" w14:textId="77777777" w:rsidR="00535BA9" w:rsidRPr="00B0013D" w:rsidRDefault="00535BA9" w:rsidP="00403F66">
            <w:pPr>
              <w:jc w:val="both"/>
            </w:pPr>
          </w:p>
        </w:tc>
      </w:tr>
      <w:tr w:rsidR="00535BA9" w:rsidRPr="00B0013D" w14:paraId="24E9CC78" w14:textId="77777777" w:rsidTr="00403F66">
        <w:tc>
          <w:tcPr>
            <w:tcW w:w="570" w:type="dxa"/>
          </w:tcPr>
          <w:p w14:paraId="0D93D501" w14:textId="77777777" w:rsidR="00535BA9" w:rsidRPr="00B0013D" w:rsidRDefault="00535BA9" w:rsidP="00403F66">
            <w:pPr>
              <w:jc w:val="center"/>
            </w:pPr>
            <w:r w:rsidRPr="00B0013D">
              <w:t>12</w:t>
            </w:r>
          </w:p>
        </w:tc>
        <w:tc>
          <w:tcPr>
            <w:tcW w:w="5560" w:type="dxa"/>
          </w:tcPr>
          <w:p w14:paraId="7B5F3418" w14:textId="77777777" w:rsidR="00535BA9" w:rsidRPr="00B0013D" w:rsidRDefault="00535BA9" w:rsidP="00403F66">
            <w:pPr>
              <w:jc w:val="both"/>
            </w:pPr>
            <w:r w:rsidRPr="00B0013D">
              <w:t>Saya menyelesaikan tugas sesuai standar waktu yang saya rencanakan.</w:t>
            </w:r>
          </w:p>
        </w:tc>
        <w:tc>
          <w:tcPr>
            <w:tcW w:w="816" w:type="dxa"/>
          </w:tcPr>
          <w:p w14:paraId="0E5E676C" w14:textId="77777777" w:rsidR="00535BA9" w:rsidRPr="00B0013D" w:rsidRDefault="00535BA9" w:rsidP="00403F66">
            <w:pPr>
              <w:jc w:val="both"/>
            </w:pPr>
          </w:p>
        </w:tc>
        <w:tc>
          <w:tcPr>
            <w:tcW w:w="851" w:type="dxa"/>
          </w:tcPr>
          <w:p w14:paraId="56B24086" w14:textId="77777777" w:rsidR="00535BA9" w:rsidRPr="00B0013D" w:rsidRDefault="00535BA9" w:rsidP="00403F66">
            <w:pPr>
              <w:jc w:val="both"/>
            </w:pPr>
          </w:p>
        </w:tc>
        <w:tc>
          <w:tcPr>
            <w:tcW w:w="855" w:type="dxa"/>
          </w:tcPr>
          <w:p w14:paraId="0F62278E" w14:textId="77777777" w:rsidR="00535BA9" w:rsidRPr="00B0013D" w:rsidRDefault="00535BA9" w:rsidP="00403F66">
            <w:pPr>
              <w:jc w:val="both"/>
            </w:pPr>
          </w:p>
        </w:tc>
        <w:tc>
          <w:tcPr>
            <w:tcW w:w="704" w:type="dxa"/>
          </w:tcPr>
          <w:p w14:paraId="43942204" w14:textId="77777777" w:rsidR="00535BA9" w:rsidRPr="00B0013D" w:rsidRDefault="00535BA9" w:rsidP="00403F66">
            <w:pPr>
              <w:jc w:val="both"/>
            </w:pPr>
          </w:p>
        </w:tc>
      </w:tr>
      <w:tr w:rsidR="00535BA9" w:rsidRPr="00B0013D" w14:paraId="764BBB67" w14:textId="77777777" w:rsidTr="00403F66">
        <w:tc>
          <w:tcPr>
            <w:tcW w:w="570" w:type="dxa"/>
          </w:tcPr>
          <w:p w14:paraId="3855E957" w14:textId="77777777" w:rsidR="00535BA9" w:rsidRPr="00B0013D" w:rsidRDefault="00535BA9" w:rsidP="00403F66">
            <w:pPr>
              <w:jc w:val="center"/>
            </w:pPr>
            <w:r w:rsidRPr="00B0013D">
              <w:t>13.</w:t>
            </w:r>
          </w:p>
        </w:tc>
        <w:tc>
          <w:tcPr>
            <w:tcW w:w="5560" w:type="dxa"/>
          </w:tcPr>
          <w:p w14:paraId="52E58EF6" w14:textId="77777777" w:rsidR="00535BA9" w:rsidRPr="00B0013D" w:rsidRDefault="00535BA9" w:rsidP="00403F66">
            <w:pPr>
              <w:jc w:val="both"/>
            </w:pPr>
            <w:r w:rsidRPr="00B0013D">
              <w:t>Jika ditargetkan selesai 1 minggu untuk mengerjakan tugas, saya pasti menepatinya.</w:t>
            </w:r>
          </w:p>
        </w:tc>
        <w:tc>
          <w:tcPr>
            <w:tcW w:w="816" w:type="dxa"/>
          </w:tcPr>
          <w:p w14:paraId="4BAA63D6" w14:textId="77777777" w:rsidR="00535BA9" w:rsidRPr="00B0013D" w:rsidRDefault="00535BA9" w:rsidP="00403F66">
            <w:pPr>
              <w:jc w:val="both"/>
            </w:pPr>
          </w:p>
        </w:tc>
        <w:tc>
          <w:tcPr>
            <w:tcW w:w="851" w:type="dxa"/>
          </w:tcPr>
          <w:p w14:paraId="62C4D4DE" w14:textId="77777777" w:rsidR="00535BA9" w:rsidRPr="00B0013D" w:rsidRDefault="00535BA9" w:rsidP="00403F66">
            <w:pPr>
              <w:jc w:val="both"/>
            </w:pPr>
          </w:p>
        </w:tc>
        <w:tc>
          <w:tcPr>
            <w:tcW w:w="855" w:type="dxa"/>
          </w:tcPr>
          <w:p w14:paraId="34273778" w14:textId="77777777" w:rsidR="00535BA9" w:rsidRPr="00B0013D" w:rsidRDefault="00535BA9" w:rsidP="00403F66">
            <w:pPr>
              <w:jc w:val="both"/>
            </w:pPr>
          </w:p>
        </w:tc>
        <w:tc>
          <w:tcPr>
            <w:tcW w:w="704" w:type="dxa"/>
          </w:tcPr>
          <w:p w14:paraId="5F87C2DF" w14:textId="77777777" w:rsidR="00535BA9" w:rsidRPr="00B0013D" w:rsidRDefault="00535BA9" w:rsidP="00403F66">
            <w:pPr>
              <w:jc w:val="both"/>
            </w:pPr>
          </w:p>
        </w:tc>
      </w:tr>
      <w:tr w:rsidR="00535BA9" w:rsidRPr="00B0013D" w14:paraId="4ED3A93B" w14:textId="77777777" w:rsidTr="00403F66">
        <w:tc>
          <w:tcPr>
            <w:tcW w:w="570" w:type="dxa"/>
          </w:tcPr>
          <w:p w14:paraId="526148D1" w14:textId="77777777" w:rsidR="00535BA9" w:rsidRPr="00B0013D" w:rsidRDefault="00535BA9" w:rsidP="00403F66">
            <w:pPr>
              <w:jc w:val="center"/>
            </w:pPr>
            <w:r w:rsidRPr="00B0013D">
              <w:t>14.</w:t>
            </w:r>
          </w:p>
        </w:tc>
        <w:tc>
          <w:tcPr>
            <w:tcW w:w="5560" w:type="dxa"/>
          </w:tcPr>
          <w:p w14:paraId="79335110" w14:textId="77777777" w:rsidR="00535BA9" w:rsidRPr="00B0013D" w:rsidRDefault="00535BA9" w:rsidP="00403F66">
            <w:pPr>
              <w:jc w:val="both"/>
            </w:pPr>
            <w:r w:rsidRPr="00B0013D">
              <w:t>Tugas saya dikembalikan oleh guru karena belum selesai semua.</w:t>
            </w:r>
          </w:p>
        </w:tc>
        <w:tc>
          <w:tcPr>
            <w:tcW w:w="816" w:type="dxa"/>
          </w:tcPr>
          <w:p w14:paraId="40B9DC88" w14:textId="77777777" w:rsidR="00535BA9" w:rsidRPr="00B0013D" w:rsidRDefault="00535BA9" w:rsidP="00403F66">
            <w:pPr>
              <w:jc w:val="both"/>
            </w:pPr>
          </w:p>
        </w:tc>
        <w:tc>
          <w:tcPr>
            <w:tcW w:w="851" w:type="dxa"/>
          </w:tcPr>
          <w:p w14:paraId="354E21DA" w14:textId="77777777" w:rsidR="00535BA9" w:rsidRPr="00B0013D" w:rsidRDefault="00535BA9" w:rsidP="00403F66">
            <w:pPr>
              <w:jc w:val="both"/>
            </w:pPr>
          </w:p>
        </w:tc>
        <w:tc>
          <w:tcPr>
            <w:tcW w:w="855" w:type="dxa"/>
          </w:tcPr>
          <w:p w14:paraId="117576E0" w14:textId="77777777" w:rsidR="00535BA9" w:rsidRPr="00B0013D" w:rsidRDefault="00535BA9" w:rsidP="00403F66">
            <w:pPr>
              <w:jc w:val="both"/>
            </w:pPr>
          </w:p>
        </w:tc>
        <w:tc>
          <w:tcPr>
            <w:tcW w:w="704" w:type="dxa"/>
          </w:tcPr>
          <w:p w14:paraId="625E1836" w14:textId="77777777" w:rsidR="00535BA9" w:rsidRPr="00B0013D" w:rsidRDefault="00535BA9" w:rsidP="00403F66">
            <w:pPr>
              <w:jc w:val="both"/>
            </w:pPr>
          </w:p>
        </w:tc>
      </w:tr>
      <w:tr w:rsidR="00535BA9" w:rsidRPr="00B0013D" w14:paraId="38EC081B" w14:textId="77777777" w:rsidTr="00403F66">
        <w:tc>
          <w:tcPr>
            <w:tcW w:w="570" w:type="dxa"/>
          </w:tcPr>
          <w:p w14:paraId="29101F91" w14:textId="77777777" w:rsidR="00535BA9" w:rsidRPr="00B0013D" w:rsidRDefault="00535BA9" w:rsidP="00403F66">
            <w:pPr>
              <w:jc w:val="center"/>
            </w:pPr>
            <w:r w:rsidRPr="00B0013D">
              <w:t>15.</w:t>
            </w:r>
          </w:p>
        </w:tc>
        <w:tc>
          <w:tcPr>
            <w:tcW w:w="5560" w:type="dxa"/>
          </w:tcPr>
          <w:p w14:paraId="6A97BD10" w14:textId="77777777" w:rsidR="00535BA9" w:rsidRPr="00B0013D" w:rsidRDefault="00535BA9" w:rsidP="00403F66">
            <w:pPr>
              <w:jc w:val="both"/>
            </w:pPr>
            <w:r w:rsidRPr="00B0013D">
              <w:t xml:space="preserve">Syarat minimal dari tugas yang harus saya selesaikan </w:t>
            </w:r>
            <w:r w:rsidRPr="00B0013D">
              <w:lastRenderedPageBreak/>
              <w:t>tidak dapat saya penuhi.</w:t>
            </w:r>
          </w:p>
        </w:tc>
        <w:tc>
          <w:tcPr>
            <w:tcW w:w="816" w:type="dxa"/>
          </w:tcPr>
          <w:p w14:paraId="5A3D0247" w14:textId="77777777" w:rsidR="00535BA9" w:rsidRPr="00B0013D" w:rsidRDefault="00535BA9" w:rsidP="00403F66">
            <w:pPr>
              <w:jc w:val="both"/>
            </w:pPr>
          </w:p>
        </w:tc>
        <w:tc>
          <w:tcPr>
            <w:tcW w:w="851" w:type="dxa"/>
          </w:tcPr>
          <w:p w14:paraId="718D341C" w14:textId="77777777" w:rsidR="00535BA9" w:rsidRPr="00B0013D" w:rsidRDefault="00535BA9" w:rsidP="00403F66">
            <w:pPr>
              <w:jc w:val="both"/>
            </w:pPr>
          </w:p>
        </w:tc>
        <w:tc>
          <w:tcPr>
            <w:tcW w:w="855" w:type="dxa"/>
          </w:tcPr>
          <w:p w14:paraId="5114F99A" w14:textId="77777777" w:rsidR="00535BA9" w:rsidRPr="00B0013D" w:rsidRDefault="00535BA9" w:rsidP="00403F66">
            <w:pPr>
              <w:jc w:val="both"/>
            </w:pPr>
          </w:p>
        </w:tc>
        <w:tc>
          <w:tcPr>
            <w:tcW w:w="704" w:type="dxa"/>
          </w:tcPr>
          <w:p w14:paraId="2CB86449" w14:textId="77777777" w:rsidR="00535BA9" w:rsidRPr="00B0013D" w:rsidRDefault="00535BA9" w:rsidP="00403F66">
            <w:pPr>
              <w:jc w:val="both"/>
            </w:pPr>
          </w:p>
        </w:tc>
      </w:tr>
      <w:tr w:rsidR="00535BA9" w:rsidRPr="00B0013D" w14:paraId="140A5BA7" w14:textId="77777777" w:rsidTr="00403F66">
        <w:tc>
          <w:tcPr>
            <w:tcW w:w="570" w:type="dxa"/>
          </w:tcPr>
          <w:p w14:paraId="51FFC781" w14:textId="77777777" w:rsidR="00535BA9" w:rsidRPr="00B0013D" w:rsidRDefault="00535BA9" w:rsidP="00403F66">
            <w:pPr>
              <w:jc w:val="center"/>
            </w:pPr>
            <w:r w:rsidRPr="00B0013D">
              <w:t>16.</w:t>
            </w:r>
          </w:p>
        </w:tc>
        <w:tc>
          <w:tcPr>
            <w:tcW w:w="5560" w:type="dxa"/>
          </w:tcPr>
          <w:p w14:paraId="5C957594" w14:textId="77777777" w:rsidR="00535BA9" w:rsidRPr="00B0013D" w:rsidRDefault="00535BA9" w:rsidP="00403F66">
            <w:pPr>
              <w:jc w:val="both"/>
            </w:pPr>
            <w:r w:rsidRPr="00B0013D">
              <w:t>Saya menyelesaikan tugas melebihi syarat yang diminta.</w:t>
            </w:r>
          </w:p>
        </w:tc>
        <w:tc>
          <w:tcPr>
            <w:tcW w:w="816" w:type="dxa"/>
          </w:tcPr>
          <w:p w14:paraId="6CCCA72C" w14:textId="77777777" w:rsidR="00535BA9" w:rsidRPr="00B0013D" w:rsidRDefault="00535BA9" w:rsidP="00403F66">
            <w:pPr>
              <w:jc w:val="both"/>
            </w:pPr>
          </w:p>
        </w:tc>
        <w:tc>
          <w:tcPr>
            <w:tcW w:w="851" w:type="dxa"/>
          </w:tcPr>
          <w:p w14:paraId="02363F38" w14:textId="77777777" w:rsidR="00535BA9" w:rsidRPr="00B0013D" w:rsidRDefault="00535BA9" w:rsidP="00403F66">
            <w:pPr>
              <w:jc w:val="both"/>
            </w:pPr>
          </w:p>
        </w:tc>
        <w:tc>
          <w:tcPr>
            <w:tcW w:w="855" w:type="dxa"/>
          </w:tcPr>
          <w:p w14:paraId="7624011C" w14:textId="77777777" w:rsidR="00535BA9" w:rsidRPr="00B0013D" w:rsidRDefault="00535BA9" w:rsidP="00403F66">
            <w:pPr>
              <w:jc w:val="both"/>
            </w:pPr>
          </w:p>
        </w:tc>
        <w:tc>
          <w:tcPr>
            <w:tcW w:w="704" w:type="dxa"/>
          </w:tcPr>
          <w:p w14:paraId="5E4B9119" w14:textId="77777777" w:rsidR="00535BA9" w:rsidRPr="00B0013D" w:rsidRDefault="00535BA9" w:rsidP="00403F66">
            <w:pPr>
              <w:jc w:val="both"/>
            </w:pPr>
          </w:p>
        </w:tc>
      </w:tr>
      <w:tr w:rsidR="00535BA9" w:rsidRPr="00B0013D" w14:paraId="7AC158B4" w14:textId="77777777" w:rsidTr="00403F66">
        <w:tc>
          <w:tcPr>
            <w:tcW w:w="570" w:type="dxa"/>
          </w:tcPr>
          <w:p w14:paraId="6C6ADAE6" w14:textId="77777777" w:rsidR="00535BA9" w:rsidRPr="00B0013D" w:rsidRDefault="00535BA9" w:rsidP="00403F66">
            <w:pPr>
              <w:jc w:val="center"/>
            </w:pPr>
            <w:r w:rsidRPr="00B0013D">
              <w:t>17.</w:t>
            </w:r>
          </w:p>
        </w:tc>
        <w:tc>
          <w:tcPr>
            <w:tcW w:w="5560" w:type="dxa"/>
          </w:tcPr>
          <w:p w14:paraId="5A5CA376" w14:textId="77777777" w:rsidR="00535BA9" w:rsidRPr="00B0013D" w:rsidRDefault="00535BA9" w:rsidP="00403F66">
            <w:pPr>
              <w:jc w:val="both"/>
            </w:pPr>
            <w:r w:rsidRPr="00B0013D">
              <w:t>Tugas yang diberikan guru tidak terlalu sulit untuk diselesaikan.</w:t>
            </w:r>
          </w:p>
        </w:tc>
        <w:tc>
          <w:tcPr>
            <w:tcW w:w="816" w:type="dxa"/>
          </w:tcPr>
          <w:p w14:paraId="2EF7D417" w14:textId="77777777" w:rsidR="00535BA9" w:rsidRPr="00B0013D" w:rsidRDefault="00535BA9" w:rsidP="00403F66">
            <w:pPr>
              <w:jc w:val="both"/>
            </w:pPr>
          </w:p>
        </w:tc>
        <w:tc>
          <w:tcPr>
            <w:tcW w:w="851" w:type="dxa"/>
          </w:tcPr>
          <w:p w14:paraId="7490313F" w14:textId="77777777" w:rsidR="00535BA9" w:rsidRPr="00B0013D" w:rsidRDefault="00535BA9" w:rsidP="00403F66">
            <w:pPr>
              <w:jc w:val="both"/>
            </w:pPr>
          </w:p>
        </w:tc>
        <w:tc>
          <w:tcPr>
            <w:tcW w:w="855" w:type="dxa"/>
          </w:tcPr>
          <w:p w14:paraId="5ABE353F" w14:textId="77777777" w:rsidR="00535BA9" w:rsidRPr="00B0013D" w:rsidRDefault="00535BA9" w:rsidP="00403F66">
            <w:pPr>
              <w:jc w:val="both"/>
            </w:pPr>
          </w:p>
        </w:tc>
        <w:tc>
          <w:tcPr>
            <w:tcW w:w="704" w:type="dxa"/>
          </w:tcPr>
          <w:p w14:paraId="4E0D995D" w14:textId="77777777" w:rsidR="00535BA9" w:rsidRPr="00B0013D" w:rsidRDefault="00535BA9" w:rsidP="00403F66">
            <w:pPr>
              <w:jc w:val="both"/>
            </w:pPr>
          </w:p>
        </w:tc>
      </w:tr>
      <w:tr w:rsidR="00535BA9" w:rsidRPr="00B0013D" w14:paraId="26903684" w14:textId="77777777" w:rsidTr="00403F66">
        <w:tc>
          <w:tcPr>
            <w:tcW w:w="570" w:type="dxa"/>
          </w:tcPr>
          <w:p w14:paraId="6674DC03" w14:textId="77777777" w:rsidR="00535BA9" w:rsidRPr="00B0013D" w:rsidRDefault="00535BA9" w:rsidP="00403F66">
            <w:pPr>
              <w:jc w:val="center"/>
            </w:pPr>
            <w:r w:rsidRPr="00B0013D">
              <w:t>18.</w:t>
            </w:r>
          </w:p>
        </w:tc>
        <w:tc>
          <w:tcPr>
            <w:tcW w:w="5560" w:type="dxa"/>
          </w:tcPr>
          <w:p w14:paraId="2C294B37" w14:textId="77777777" w:rsidR="00535BA9" w:rsidRPr="00B0013D" w:rsidRDefault="00535BA9" w:rsidP="00403F66">
            <w:pPr>
              <w:jc w:val="both"/>
            </w:pPr>
            <w:r w:rsidRPr="00B0013D">
              <w:t>Batas waktu yang diberikan  oleh guru bukan hal yang penting untuk diperhatikan.</w:t>
            </w:r>
          </w:p>
        </w:tc>
        <w:tc>
          <w:tcPr>
            <w:tcW w:w="816" w:type="dxa"/>
          </w:tcPr>
          <w:p w14:paraId="47373494" w14:textId="77777777" w:rsidR="00535BA9" w:rsidRPr="00B0013D" w:rsidRDefault="00535BA9" w:rsidP="00403F66">
            <w:pPr>
              <w:jc w:val="both"/>
            </w:pPr>
          </w:p>
        </w:tc>
        <w:tc>
          <w:tcPr>
            <w:tcW w:w="851" w:type="dxa"/>
          </w:tcPr>
          <w:p w14:paraId="2BE8E310" w14:textId="77777777" w:rsidR="00535BA9" w:rsidRPr="00B0013D" w:rsidRDefault="00535BA9" w:rsidP="00403F66">
            <w:pPr>
              <w:jc w:val="both"/>
            </w:pPr>
          </w:p>
        </w:tc>
        <w:tc>
          <w:tcPr>
            <w:tcW w:w="855" w:type="dxa"/>
          </w:tcPr>
          <w:p w14:paraId="205BB9BA" w14:textId="77777777" w:rsidR="00535BA9" w:rsidRPr="00B0013D" w:rsidRDefault="00535BA9" w:rsidP="00403F66">
            <w:pPr>
              <w:jc w:val="both"/>
            </w:pPr>
          </w:p>
        </w:tc>
        <w:tc>
          <w:tcPr>
            <w:tcW w:w="704" w:type="dxa"/>
          </w:tcPr>
          <w:p w14:paraId="79F0D109" w14:textId="77777777" w:rsidR="00535BA9" w:rsidRPr="00B0013D" w:rsidRDefault="00535BA9" w:rsidP="00403F66">
            <w:pPr>
              <w:jc w:val="both"/>
            </w:pPr>
          </w:p>
        </w:tc>
      </w:tr>
      <w:tr w:rsidR="00535BA9" w:rsidRPr="00B0013D" w14:paraId="2923EC2C" w14:textId="77777777" w:rsidTr="00403F66">
        <w:tc>
          <w:tcPr>
            <w:tcW w:w="570" w:type="dxa"/>
          </w:tcPr>
          <w:p w14:paraId="05881D54" w14:textId="77777777" w:rsidR="00535BA9" w:rsidRPr="00B0013D" w:rsidRDefault="00535BA9" w:rsidP="00403F66">
            <w:pPr>
              <w:jc w:val="center"/>
            </w:pPr>
            <w:r w:rsidRPr="00B0013D">
              <w:t>19.</w:t>
            </w:r>
          </w:p>
        </w:tc>
        <w:tc>
          <w:tcPr>
            <w:tcW w:w="5560" w:type="dxa"/>
          </w:tcPr>
          <w:p w14:paraId="51D9DBE8" w14:textId="77777777" w:rsidR="00535BA9" w:rsidRPr="00B0013D" w:rsidRDefault="00535BA9" w:rsidP="00403F66">
            <w:pPr>
              <w:jc w:val="both"/>
            </w:pPr>
            <w:r w:rsidRPr="00B0013D">
              <w:t>Menyelesaikan tugas lebih dari batas waktu yang ditetapkan adalah bukan kesalahan besar.</w:t>
            </w:r>
          </w:p>
        </w:tc>
        <w:tc>
          <w:tcPr>
            <w:tcW w:w="816" w:type="dxa"/>
          </w:tcPr>
          <w:p w14:paraId="2DD63C8F" w14:textId="77777777" w:rsidR="00535BA9" w:rsidRPr="00B0013D" w:rsidRDefault="00535BA9" w:rsidP="00403F66">
            <w:pPr>
              <w:jc w:val="both"/>
            </w:pPr>
          </w:p>
        </w:tc>
        <w:tc>
          <w:tcPr>
            <w:tcW w:w="851" w:type="dxa"/>
          </w:tcPr>
          <w:p w14:paraId="0EDDF54C" w14:textId="77777777" w:rsidR="00535BA9" w:rsidRPr="00B0013D" w:rsidRDefault="00535BA9" w:rsidP="00403F66">
            <w:pPr>
              <w:jc w:val="both"/>
            </w:pPr>
          </w:p>
        </w:tc>
        <w:tc>
          <w:tcPr>
            <w:tcW w:w="855" w:type="dxa"/>
          </w:tcPr>
          <w:p w14:paraId="741812B0" w14:textId="77777777" w:rsidR="00535BA9" w:rsidRPr="00B0013D" w:rsidRDefault="00535BA9" w:rsidP="00403F66">
            <w:pPr>
              <w:jc w:val="both"/>
            </w:pPr>
          </w:p>
        </w:tc>
        <w:tc>
          <w:tcPr>
            <w:tcW w:w="704" w:type="dxa"/>
          </w:tcPr>
          <w:p w14:paraId="5A91DEF9" w14:textId="77777777" w:rsidR="00535BA9" w:rsidRPr="00B0013D" w:rsidRDefault="00535BA9" w:rsidP="00403F66">
            <w:pPr>
              <w:jc w:val="both"/>
            </w:pPr>
          </w:p>
        </w:tc>
      </w:tr>
      <w:tr w:rsidR="00535BA9" w:rsidRPr="00B0013D" w14:paraId="2BEEFF09" w14:textId="77777777" w:rsidTr="00403F66">
        <w:tc>
          <w:tcPr>
            <w:tcW w:w="570" w:type="dxa"/>
          </w:tcPr>
          <w:p w14:paraId="6228152C" w14:textId="77777777" w:rsidR="00535BA9" w:rsidRPr="00B0013D" w:rsidRDefault="00535BA9" w:rsidP="00403F66">
            <w:pPr>
              <w:jc w:val="center"/>
            </w:pPr>
            <w:r w:rsidRPr="00B0013D">
              <w:t>20.</w:t>
            </w:r>
          </w:p>
        </w:tc>
        <w:tc>
          <w:tcPr>
            <w:tcW w:w="5560" w:type="dxa"/>
          </w:tcPr>
          <w:p w14:paraId="36C113E0" w14:textId="77777777" w:rsidR="00535BA9" w:rsidRPr="00B0013D" w:rsidRDefault="00535BA9" w:rsidP="00403F66">
            <w:pPr>
              <w:jc w:val="both"/>
            </w:pPr>
            <w:r w:rsidRPr="00B0013D">
              <w:t>Batas waktu mengerjakan tugas menjadi sinyal bagi saya untuk menyelesaikan tugas dengan segera.</w:t>
            </w:r>
          </w:p>
        </w:tc>
        <w:tc>
          <w:tcPr>
            <w:tcW w:w="816" w:type="dxa"/>
          </w:tcPr>
          <w:p w14:paraId="28243884" w14:textId="77777777" w:rsidR="00535BA9" w:rsidRPr="00B0013D" w:rsidRDefault="00535BA9" w:rsidP="00403F66">
            <w:pPr>
              <w:jc w:val="both"/>
            </w:pPr>
          </w:p>
        </w:tc>
        <w:tc>
          <w:tcPr>
            <w:tcW w:w="851" w:type="dxa"/>
          </w:tcPr>
          <w:p w14:paraId="1098E604" w14:textId="77777777" w:rsidR="00535BA9" w:rsidRPr="00B0013D" w:rsidRDefault="00535BA9" w:rsidP="00403F66">
            <w:pPr>
              <w:jc w:val="both"/>
            </w:pPr>
          </w:p>
        </w:tc>
        <w:tc>
          <w:tcPr>
            <w:tcW w:w="855" w:type="dxa"/>
          </w:tcPr>
          <w:p w14:paraId="54BCD48F" w14:textId="77777777" w:rsidR="00535BA9" w:rsidRPr="00B0013D" w:rsidRDefault="00535BA9" w:rsidP="00403F66">
            <w:pPr>
              <w:jc w:val="both"/>
            </w:pPr>
          </w:p>
        </w:tc>
        <w:tc>
          <w:tcPr>
            <w:tcW w:w="704" w:type="dxa"/>
          </w:tcPr>
          <w:p w14:paraId="6B335920" w14:textId="77777777" w:rsidR="00535BA9" w:rsidRPr="00B0013D" w:rsidRDefault="00535BA9" w:rsidP="00403F66">
            <w:pPr>
              <w:jc w:val="both"/>
            </w:pPr>
          </w:p>
        </w:tc>
      </w:tr>
      <w:tr w:rsidR="00535BA9" w:rsidRPr="00B0013D" w14:paraId="61148659" w14:textId="77777777" w:rsidTr="00403F66">
        <w:tc>
          <w:tcPr>
            <w:tcW w:w="570" w:type="dxa"/>
          </w:tcPr>
          <w:p w14:paraId="0ABAD104" w14:textId="77777777" w:rsidR="00535BA9" w:rsidRPr="00B0013D" w:rsidRDefault="00535BA9" w:rsidP="00403F66">
            <w:pPr>
              <w:jc w:val="center"/>
            </w:pPr>
            <w:r w:rsidRPr="00B0013D">
              <w:t>21.</w:t>
            </w:r>
          </w:p>
        </w:tc>
        <w:tc>
          <w:tcPr>
            <w:tcW w:w="5560" w:type="dxa"/>
          </w:tcPr>
          <w:p w14:paraId="3BF14AA3" w14:textId="77777777" w:rsidR="00535BA9" w:rsidRPr="00B0013D" w:rsidRDefault="00535BA9" w:rsidP="00403F66">
            <w:pPr>
              <w:jc w:val="both"/>
            </w:pPr>
            <w:r w:rsidRPr="00B0013D">
              <w:t>Menyelesaikan tugas dengan memperhatikan batas waktu yang ditetapkan selalu saya prioritaskan.</w:t>
            </w:r>
          </w:p>
        </w:tc>
        <w:tc>
          <w:tcPr>
            <w:tcW w:w="816" w:type="dxa"/>
          </w:tcPr>
          <w:p w14:paraId="32C9344B" w14:textId="77777777" w:rsidR="00535BA9" w:rsidRPr="00B0013D" w:rsidRDefault="00535BA9" w:rsidP="00403F66">
            <w:pPr>
              <w:jc w:val="both"/>
            </w:pPr>
          </w:p>
        </w:tc>
        <w:tc>
          <w:tcPr>
            <w:tcW w:w="851" w:type="dxa"/>
          </w:tcPr>
          <w:p w14:paraId="6BE7FC5B" w14:textId="77777777" w:rsidR="00535BA9" w:rsidRPr="00B0013D" w:rsidRDefault="00535BA9" w:rsidP="00403F66">
            <w:pPr>
              <w:jc w:val="both"/>
            </w:pPr>
          </w:p>
        </w:tc>
        <w:tc>
          <w:tcPr>
            <w:tcW w:w="855" w:type="dxa"/>
          </w:tcPr>
          <w:p w14:paraId="3DC92A77" w14:textId="77777777" w:rsidR="00535BA9" w:rsidRPr="00B0013D" w:rsidRDefault="00535BA9" w:rsidP="00403F66">
            <w:pPr>
              <w:jc w:val="both"/>
            </w:pPr>
          </w:p>
        </w:tc>
        <w:tc>
          <w:tcPr>
            <w:tcW w:w="704" w:type="dxa"/>
          </w:tcPr>
          <w:p w14:paraId="696EF75C" w14:textId="77777777" w:rsidR="00535BA9" w:rsidRPr="00B0013D" w:rsidRDefault="00535BA9" w:rsidP="00403F66">
            <w:pPr>
              <w:jc w:val="both"/>
            </w:pPr>
          </w:p>
        </w:tc>
      </w:tr>
      <w:tr w:rsidR="00535BA9" w:rsidRPr="00B0013D" w14:paraId="53F4F7C3" w14:textId="77777777" w:rsidTr="00403F66">
        <w:tc>
          <w:tcPr>
            <w:tcW w:w="570" w:type="dxa"/>
          </w:tcPr>
          <w:p w14:paraId="6B72DCD2" w14:textId="77777777" w:rsidR="00535BA9" w:rsidRPr="00B0013D" w:rsidRDefault="00535BA9" w:rsidP="00403F66">
            <w:pPr>
              <w:jc w:val="center"/>
            </w:pPr>
            <w:r w:rsidRPr="00B0013D">
              <w:t>22.</w:t>
            </w:r>
          </w:p>
        </w:tc>
        <w:tc>
          <w:tcPr>
            <w:tcW w:w="5560" w:type="dxa"/>
          </w:tcPr>
          <w:p w14:paraId="308E51FC" w14:textId="77777777" w:rsidR="00535BA9" w:rsidRPr="00B0013D" w:rsidRDefault="00535BA9" w:rsidP="00403F66">
            <w:pPr>
              <w:jc w:val="both"/>
            </w:pPr>
            <w:r w:rsidRPr="00B0013D">
              <w:t>Hari ini batas akhir pengumpulan tugas dari guru, tapi saya memilih mengumpulkan tugas besok saja.</w:t>
            </w:r>
          </w:p>
        </w:tc>
        <w:tc>
          <w:tcPr>
            <w:tcW w:w="816" w:type="dxa"/>
          </w:tcPr>
          <w:p w14:paraId="5EEC0763" w14:textId="77777777" w:rsidR="00535BA9" w:rsidRPr="00B0013D" w:rsidRDefault="00535BA9" w:rsidP="00403F66">
            <w:pPr>
              <w:jc w:val="both"/>
            </w:pPr>
          </w:p>
        </w:tc>
        <w:tc>
          <w:tcPr>
            <w:tcW w:w="851" w:type="dxa"/>
          </w:tcPr>
          <w:p w14:paraId="1FE44ED0" w14:textId="77777777" w:rsidR="00535BA9" w:rsidRPr="00B0013D" w:rsidRDefault="00535BA9" w:rsidP="00403F66">
            <w:pPr>
              <w:jc w:val="both"/>
            </w:pPr>
          </w:p>
        </w:tc>
        <w:tc>
          <w:tcPr>
            <w:tcW w:w="855" w:type="dxa"/>
          </w:tcPr>
          <w:p w14:paraId="14B03FFB" w14:textId="77777777" w:rsidR="00535BA9" w:rsidRPr="00B0013D" w:rsidRDefault="00535BA9" w:rsidP="00403F66">
            <w:pPr>
              <w:jc w:val="both"/>
            </w:pPr>
          </w:p>
        </w:tc>
        <w:tc>
          <w:tcPr>
            <w:tcW w:w="704" w:type="dxa"/>
          </w:tcPr>
          <w:p w14:paraId="48933F6C" w14:textId="77777777" w:rsidR="00535BA9" w:rsidRPr="00B0013D" w:rsidRDefault="00535BA9" w:rsidP="00403F66">
            <w:pPr>
              <w:jc w:val="both"/>
            </w:pPr>
          </w:p>
        </w:tc>
      </w:tr>
      <w:tr w:rsidR="00535BA9" w:rsidRPr="00B0013D" w14:paraId="2A8F9F57" w14:textId="77777777" w:rsidTr="00403F66">
        <w:tc>
          <w:tcPr>
            <w:tcW w:w="570" w:type="dxa"/>
          </w:tcPr>
          <w:p w14:paraId="77D1D265" w14:textId="77777777" w:rsidR="00535BA9" w:rsidRPr="00B0013D" w:rsidRDefault="00535BA9" w:rsidP="00403F66">
            <w:pPr>
              <w:jc w:val="center"/>
            </w:pPr>
            <w:r w:rsidRPr="00B0013D">
              <w:t>23.</w:t>
            </w:r>
          </w:p>
        </w:tc>
        <w:tc>
          <w:tcPr>
            <w:tcW w:w="5560" w:type="dxa"/>
          </w:tcPr>
          <w:p w14:paraId="478175BC" w14:textId="77777777" w:rsidR="00535BA9" w:rsidRPr="00B0013D" w:rsidRDefault="00535BA9" w:rsidP="00403F66">
            <w:pPr>
              <w:jc w:val="both"/>
            </w:pPr>
            <w:r w:rsidRPr="00B0013D">
              <w:t>Saya lupa kapan tepatnya tugas sekolah harus dikumpulkan pada guru.</w:t>
            </w:r>
          </w:p>
        </w:tc>
        <w:tc>
          <w:tcPr>
            <w:tcW w:w="816" w:type="dxa"/>
          </w:tcPr>
          <w:p w14:paraId="4C8E8FAD" w14:textId="77777777" w:rsidR="00535BA9" w:rsidRPr="00B0013D" w:rsidRDefault="00535BA9" w:rsidP="00403F66">
            <w:pPr>
              <w:jc w:val="both"/>
            </w:pPr>
          </w:p>
        </w:tc>
        <w:tc>
          <w:tcPr>
            <w:tcW w:w="851" w:type="dxa"/>
          </w:tcPr>
          <w:p w14:paraId="142ACCA6" w14:textId="77777777" w:rsidR="00535BA9" w:rsidRPr="00B0013D" w:rsidRDefault="00535BA9" w:rsidP="00403F66">
            <w:pPr>
              <w:jc w:val="both"/>
            </w:pPr>
          </w:p>
        </w:tc>
        <w:tc>
          <w:tcPr>
            <w:tcW w:w="855" w:type="dxa"/>
          </w:tcPr>
          <w:p w14:paraId="48F9A5E4" w14:textId="77777777" w:rsidR="00535BA9" w:rsidRPr="00B0013D" w:rsidRDefault="00535BA9" w:rsidP="00403F66">
            <w:pPr>
              <w:jc w:val="both"/>
            </w:pPr>
          </w:p>
        </w:tc>
        <w:tc>
          <w:tcPr>
            <w:tcW w:w="704" w:type="dxa"/>
          </w:tcPr>
          <w:p w14:paraId="2C5DEE67" w14:textId="77777777" w:rsidR="00535BA9" w:rsidRPr="00B0013D" w:rsidRDefault="00535BA9" w:rsidP="00403F66">
            <w:pPr>
              <w:jc w:val="both"/>
            </w:pPr>
          </w:p>
        </w:tc>
      </w:tr>
      <w:tr w:rsidR="00535BA9" w:rsidRPr="00B0013D" w14:paraId="7EAA7A93" w14:textId="77777777" w:rsidTr="00403F66">
        <w:tc>
          <w:tcPr>
            <w:tcW w:w="570" w:type="dxa"/>
          </w:tcPr>
          <w:p w14:paraId="62E08FBD" w14:textId="77777777" w:rsidR="00535BA9" w:rsidRPr="00B0013D" w:rsidRDefault="00535BA9" w:rsidP="00403F66">
            <w:pPr>
              <w:jc w:val="center"/>
            </w:pPr>
            <w:r w:rsidRPr="00B0013D">
              <w:t>24.</w:t>
            </w:r>
          </w:p>
        </w:tc>
        <w:tc>
          <w:tcPr>
            <w:tcW w:w="5560" w:type="dxa"/>
          </w:tcPr>
          <w:p w14:paraId="5BF73C45" w14:textId="77777777" w:rsidR="00535BA9" w:rsidRPr="00B0013D" w:rsidRDefault="00535BA9" w:rsidP="00403F66">
            <w:pPr>
              <w:jc w:val="both"/>
            </w:pPr>
            <w:r w:rsidRPr="00B0013D">
              <w:t>Saya memasang alarm untuk mengingatkan batas waktu pengumpulan tugas sekolah.</w:t>
            </w:r>
          </w:p>
        </w:tc>
        <w:tc>
          <w:tcPr>
            <w:tcW w:w="816" w:type="dxa"/>
          </w:tcPr>
          <w:p w14:paraId="36D01183" w14:textId="77777777" w:rsidR="00535BA9" w:rsidRPr="00B0013D" w:rsidRDefault="00535BA9" w:rsidP="00403F66">
            <w:pPr>
              <w:jc w:val="both"/>
            </w:pPr>
          </w:p>
        </w:tc>
        <w:tc>
          <w:tcPr>
            <w:tcW w:w="851" w:type="dxa"/>
          </w:tcPr>
          <w:p w14:paraId="673C9E63" w14:textId="77777777" w:rsidR="00535BA9" w:rsidRPr="00B0013D" w:rsidRDefault="00535BA9" w:rsidP="00403F66">
            <w:pPr>
              <w:jc w:val="both"/>
            </w:pPr>
          </w:p>
        </w:tc>
        <w:tc>
          <w:tcPr>
            <w:tcW w:w="855" w:type="dxa"/>
          </w:tcPr>
          <w:p w14:paraId="1B9526F7" w14:textId="77777777" w:rsidR="00535BA9" w:rsidRPr="00B0013D" w:rsidRDefault="00535BA9" w:rsidP="00403F66">
            <w:pPr>
              <w:jc w:val="both"/>
            </w:pPr>
          </w:p>
        </w:tc>
        <w:tc>
          <w:tcPr>
            <w:tcW w:w="704" w:type="dxa"/>
          </w:tcPr>
          <w:p w14:paraId="440493E4" w14:textId="77777777" w:rsidR="00535BA9" w:rsidRPr="00B0013D" w:rsidRDefault="00535BA9" w:rsidP="00403F66">
            <w:pPr>
              <w:jc w:val="both"/>
            </w:pPr>
          </w:p>
        </w:tc>
      </w:tr>
      <w:tr w:rsidR="00535BA9" w:rsidRPr="00B0013D" w14:paraId="3927B49D" w14:textId="77777777" w:rsidTr="00403F66">
        <w:tc>
          <w:tcPr>
            <w:tcW w:w="570" w:type="dxa"/>
          </w:tcPr>
          <w:p w14:paraId="6D2D570E" w14:textId="77777777" w:rsidR="00535BA9" w:rsidRPr="00B0013D" w:rsidRDefault="00535BA9" w:rsidP="00403F66">
            <w:pPr>
              <w:jc w:val="center"/>
            </w:pPr>
            <w:r w:rsidRPr="00B0013D">
              <w:t>25.</w:t>
            </w:r>
          </w:p>
        </w:tc>
        <w:tc>
          <w:tcPr>
            <w:tcW w:w="5560" w:type="dxa"/>
          </w:tcPr>
          <w:p w14:paraId="7F71A573" w14:textId="77777777" w:rsidR="00535BA9" w:rsidRPr="00B0013D" w:rsidRDefault="00535BA9" w:rsidP="00403F66">
            <w:pPr>
              <w:jc w:val="both"/>
            </w:pPr>
            <w:r w:rsidRPr="00B0013D">
              <w:t>Saya tidak pernah melanggar batas waktu yang ditetapkan oleh guru.</w:t>
            </w:r>
          </w:p>
        </w:tc>
        <w:tc>
          <w:tcPr>
            <w:tcW w:w="816" w:type="dxa"/>
          </w:tcPr>
          <w:p w14:paraId="45E5263C" w14:textId="77777777" w:rsidR="00535BA9" w:rsidRPr="00B0013D" w:rsidRDefault="00535BA9" w:rsidP="00403F66">
            <w:pPr>
              <w:jc w:val="both"/>
            </w:pPr>
          </w:p>
        </w:tc>
        <w:tc>
          <w:tcPr>
            <w:tcW w:w="851" w:type="dxa"/>
          </w:tcPr>
          <w:p w14:paraId="02F8B693" w14:textId="77777777" w:rsidR="00535BA9" w:rsidRPr="00B0013D" w:rsidRDefault="00535BA9" w:rsidP="00403F66">
            <w:pPr>
              <w:jc w:val="both"/>
            </w:pPr>
          </w:p>
        </w:tc>
        <w:tc>
          <w:tcPr>
            <w:tcW w:w="855" w:type="dxa"/>
          </w:tcPr>
          <w:p w14:paraId="1A80D2A9" w14:textId="77777777" w:rsidR="00535BA9" w:rsidRPr="00B0013D" w:rsidRDefault="00535BA9" w:rsidP="00403F66">
            <w:pPr>
              <w:jc w:val="both"/>
            </w:pPr>
          </w:p>
        </w:tc>
        <w:tc>
          <w:tcPr>
            <w:tcW w:w="704" w:type="dxa"/>
          </w:tcPr>
          <w:p w14:paraId="5B1E6C25" w14:textId="77777777" w:rsidR="00535BA9" w:rsidRPr="00B0013D" w:rsidRDefault="00535BA9" w:rsidP="00403F66">
            <w:pPr>
              <w:jc w:val="both"/>
            </w:pPr>
          </w:p>
        </w:tc>
      </w:tr>
      <w:tr w:rsidR="00535BA9" w:rsidRPr="00B0013D" w14:paraId="16C1E67A" w14:textId="77777777" w:rsidTr="00403F66">
        <w:tc>
          <w:tcPr>
            <w:tcW w:w="570" w:type="dxa"/>
          </w:tcPr>
          <w:p w14:paraId="4348B776" w14:textId="77777777" w:rsidR="00535BA9" w:rsidRPr="00B0013D" w:rsidRDefault="00535BA9" w:rsidP="00403F66">
            <w:pPr>
              <w:jc w:val="center"/>
            </w:pPr>
            <w:r w:rsidRPr="00B0013D">
              <w:t>26.</w:t>
            </w:r>
          </w:p>
        </w:tc>
        <w:tc>
          <w:tcPr>
            <w:tcW w:w="5560" w:type="dxa"/>
          </w:tcPr>
          <w:p w14:paraId="57B30E32" w14:textId="77777777" w:rsidR="00535BA9" w:rsidRPr="00B0013D" w:rsidRDefault="00535BA9" w:rsidP="00403F66">
            <w:pPr>
              <w:jc w:val="both"/>
            </w:pPr>
            <w:r w:rsidRPr="00B0013D">
              <w:t>Saya tidak merasa bersalah meskipun tugas saya tidak selesai tepat waktu.</w:t>
            </w:r>
          </w:p>
        </w:tc>
        <w:tc>
          <w:tcPr>
            <w:tcW w:w="816" w:type="dxa"/>
          </w:tcPr>
          <w:p w14:paraId="0B347653" w14:textId="77777777" w:rsidR="00535BA9" w:rsidRPr="00B0013D" w:rsidRDefault="00535BA9" w:rsidP="00403F66">
            <w:pPr>
              <w:jc w:val="both"/>
            </w:pPr>
          </w:p>
        </w:tc>
        <w:tc>
          <w:tcPr>
            <w:tcW w:w="851" w:type="dxa"/>
          </w:tcPr>
          <w:p w14:paraId="76ABFFAD" w14:textId="77777777" w:rsidR="00535BA9" w:rsidRPr="00B0013D" w:rsidRDefault="00535BA9" w:rsidP="00403F66">
            <w:pPr>
              <w:jc w:val="both"/>
            </w:pPr>
          </w:p>
        </w:tc>
        <w:tc>
          <w:tcPr>
            <w:tcW w:w="855" w:type="dxa"/>
          </w:tcPr>
          <w:p w14:paraId="3F7C9286" w14:textId="77777777" w:rsidR="00535BA9" w:rsidRPr="00B0013D" w:rsidRDefault="00535BA9" w:rsidP="00403F66">
            <w:pPr>
              <w:jc w:val="both"/>
            </w:pPr>
          </w:p>
        </w:tc>
        <w:tc>
          <w:tcPr>
            <w:tcW w:w="704" w:type="dxa"/>
          </w:tcPr>
          <w:p w14:paraId="290DF021" w14:textId="77777777" w:rsidR="00535BA9" w:rsidRPr="00B0013D" w:rsidRDefault="00535BA9" w:rsidP="00403F66">
            <w:pPr>
              <w:jc w:val="both"/>
            </w:pPr>
          </w:p>
        </w:tc>
      </w:tr>
      <w:tr w:rsidR="00535BA9" w:rsidRPr="00B0013D" w14:paraId="621CBEB6" w14:textId="77777777" w:rsidTr="00403F66">
        <w:tc>
          <w:tcPr>
            <w:tcW w:w="570" w:type="dxa"/>
          </w:tcPr>
          <w:p w14:paraId="27B38A8C" w14:textId="77777777" w:rsidR="00535BA9" w:rsidRPr="00B0013D" w:rsidRDefault="00535BA9" w:rsidP="00403F66">
            <w:pPr>
              <w:jc w:val="center"/>
            </w:pPr>
            <w:r w:rsidRPr="00B0013D">
              <w:t>27.</w:t>
            </w:r>
          </w:p>
        </w:tc>
        <w:tc>
          <w:tcPr>
            <w:tcW w:w="5560" w:type="dxa"/>
          </w:tcPr>
          <w:p w14:paraId="2DD6E77D" w14:textId="77777777" w:rsidR="00535BA9" w:rsidRPr="00B0013D" w:rsidRDefault="00535BA9" w:rsidP="00403F66">
            <w:pPr>
              <w:jc w:val="both"/>
            </w:pPr>
            <w:r w:rsidRPr="00B0013D">
              <w:t>Perasaan saya biasa saja ketika tugas kelompok tidak bisa selesai karena saya belum mengumpulkan bagian saya.</w:t>
            </w:r>
          </w:p>
        </w:tc>
        <w:tc>
          <w:tcPr>
            <w:tcW w:w="816" w:type="dxa"/>
          </w:tcPr>
          <w:p w14:paraId="287B7CF4" w14:textId="77777777" w:rsidR="00535BA9" w:rsidRPr="00B0013D" w:rsidRDefault="00535BA9" w:rsidP="00403F66">
            <w:pPr>
              <w:jc w:val="both"/>
            </w:pPr>
          </w:p>
        </w:tc>
        <w:tc>
          <w:tcPr>
            <w:tcW w:w="851" w:type="dxa"/>
          </w:tcPr>
          <w:p w14:paraId="24756E9D" w14:textId="77777777" w:rsidR="00535BA9" w:rsidRPr="00B0013D" w:rsidRDefault="00535BA9" w:rsidP="00403F66">
            <w:pPr>
              <w:jc w:val="both"/>
            </w:pPr>
          </w:p>
        </w:tc>
        <w:tc>
          <w:tcPr>
            <w:tcW w:w="855" w:type="dxa"/>
          </w:tcPr>
          <w:p w14:paraId="48214BEF" w14:textId="77777777" w:rsidR="00535BA9" w:rsidRPr="00B0013D" w:rsidRDefault="00535BA9" w:rsidP="00403F66">
            <w:pPr>
              <w:jc w:val="both"/>
            </w:pPr>
          </w:p>
        </w:tc>
        <w:tc>
          <w:tcPr>
            <w:tcW w:w="704" w:type="dxa"/>
          </w:tcPr>
          <w:p w14:paraId="406AF3EE" w14:textId="77777777" w:rsidR="00535BA9" w:rsidRPr="00B0013D" w:rsidRDefault="00535BA9" w:rsidP="00403F66">
            <w:pPr>
              <w:jc w:val="both"/>
            </w:pPr>
          </w:p>
        </w:tc>
      </w:tr>
      <w:tr w:rsidR="00535BA9" w:rsidRPr="00B0013D" w14:paraId="024022A5" w14:textId="77777777" w:rsidTr="00403F66">
        <w:tc>
          <w:tcPr>
            <w:tcW w:w="570" w:type="dxa"/>
          </w:tcPr>
          <w:p w14:paraId="03CD3060" w14:textId="77777777" w:rsidR="00535BA9" w:rsidRPr="00B0013D" w:rsidRDefault="00535BA9" w:rsidP="00403F66">
            <w:pPr>
              <w:jc w:val="center"/>
            </w:pPr>
            <w:r w:rsidRPr="00B0013D">
              <w:t>28.</w:t>
            </w:r>
          </w:p>
        </w:tc>
        <w:tc>
          <w:tcPr>
            <w:tcW w:w="5560" w:type="dxa"/>
          </w:tcPr>
          <w:p w14:paraId="71C587B2" w14:textId="77777777" w:rsidR="00535BA9" w:rsidRPr="00B0013D" w:rsidRDefault="00535BA9" w:rsidP="00403F66">
            <w:pPr>
              <w:jc w:val="both"/>
            </w:pPr>
            <w:r w:rsidRPr="00B0013D">
              <w:t>Saya merasa bersalah karena telah menunda tugas.</w:t>
            </w:r>
          </w:p>
        </w:tc>
        <w:tc>
          <w:tcPr>
            <w:tcW w:w="816" w:type="dxa"/>
          </w:tcPr>
          <w:p w14:paraId="41F3BA0A" w14:textId="77777777" w:rsidR="00535BA9" w:rsidRPr="00B0013D" w:rsidRDefault="00535BA9" w:rsidP="00403F66">
            <w:pPr>
              <w:jc w:val="both"/>
            </w:pPr>
          </w:p>
        </w:tc>
        <w:tc>
          <w:tcPr>
            <w:tcW w:w="851" w:type="dxa"/>
          </w:tcPr>
          <w:p w14:paraId="3E34ED92" w14:textId="77777777" w:rsidR="00535BA9" w:rsidRPr="00B0013D" w:rsidRDefault="00535BA9" w:rsidP="00403F66">
            <w:pPr>
              <w:jc w:val="both"/>
            </w:pPr>
          </w:p>
        </w:tc>
        <w:tc>
          <w:tcPr>
            <w:tcW w:w="855" w:type="dxa"/>
          </w:tcPr>
          <w:p w14:paraId="0F8ACF03" w14:textId="77777777" w:rsidR="00535BA9" w:rsidRPr="00B0013D" w:rsidRDefault="00535BA9" w:rsidP="00403F66">
            <w:pPr>
              <w:jc w:val="both"/>
            </w:pPr>
          </w:p>
        </w:tc>
        <w:tc>
          <w:tcPr>
            <w:tcW w:w="704" w:type="dxa"/>
          </w:tcPr>
          <w:p w14:paraId="5B3458D1" w14:textId="77777777" w:rsidR="00535BA9" w:rsidRPr="00B0013D" w:rsidRDefault="00535BA9" w:rsidP="00403F66">
            <w:pPr>
              <w:jc w:val="both"/>
            </w:pPr>
          </w:p>
        </w:tc>
      </w:tr>
      <w:tr w:rsidR="00535BA9" w:rsidRPr="00B0013D" w14:paraId="5A8BFA9C" w14:textId="77777777" w:rsidTr="00403F66">
        <w:tc>
          <w:tcPr>
            <w:tcW w:w="570" w:type="dxa"/>
          </w:tcPr>
          <w:p w14:paraId="717DC9D0" w14:textId="77777777" w:rsidR="00535BA9" w:rsidRPr="00B0013D" w:rsidRDefault="00535BA9" w:rsidP="00403F66">
            <w:pPr>
              <w:jc w:val="center"/>
            </w:pPr>
            <w:r w:rsidRPr="00B0013D">
              <w:t>29.</w:t>
            </w:r>
          </w:p>
        </w:tc>
        <w:tc>
          <w:tcPr>
            <w:tcW w:w="5560" w:type="dxa"/>
          </w:tcPr>
          <w:p w14:paraId="01B42169" w14:textId="77777777" w:rsidR="00535BA9" w:rsidRPr="00B0013D" w:rsidRDefault="00535BA9" w:rsidP="00403F66">
            <w:pPr>
              <w:jc w:val="both"/>
            </w:pPr>
            <w:r w:rsidRPr="00B0013D">
              <w:t>Menunda tugas hanya membuat saya merasa tidak bisa tidur dengan nyaman.</w:t>
            </w:r>
          </w:p>
        </w:tc>
        <w:tc>
          <w:tcPr>
            <w:tcW w:w="816" w:type="dxa"/>
          </w:tcPr>
          <w:p w14:paraId="76727276" w14:textId="77777777" w:rsidR="00535BA9" w:rsidRPr="00B0013D" w:rsidRDefault="00535BA9" w:rsidP="00403F66">
            <w:pPr>
              <w:jc w:val="both"/>
            </w:pPr>
          </w:p>
        </w:tc>
        <w:tc>
          <w:tcPr>
            <w:tcW w:w="851" w:type="dxa"/>
          </w:tcPr>
          <w:p w14:paraId="1F9E175A" w14:textId="77777777" w:rsidR="00535BA9" w:rsidRPr="00B0013D" w:rsidRDefault="00535BA9" w:rsidP="00403F66">
            <w:pPr>
              <w:jc w:val="both"/>
            </w:pPr>
          </w:p>
        </w:tc>
        <w:tc>
          <w:tcPr>
            <w:tcW w:w="855" w:type="dxa"/>
          </w:tcPr>
          <w:p w14:paraId="0EF29344" w14:textId="77777777" w:rsidR="00535BA9" w:rsidRPr="00B0013D" w:rsidRDefault="00535BA9" w:rsidP="00403F66">
            <w:pPr>
              <w:jc w:val="both"/>
            </w:pPr>
          </w:p>
        </w:tc>
        <w:tc>
          <w:tcPr>
            <w:tcW w:w="704" w:type="dxa"/>
          </w:tcPr>
          <w:p w14:paraId="0B085AB1" w14:textId="77777777" w:rsidR="00535BA9" w:rsidRPr="00B0013D" w:rsidRDefault="00535BA9" w:rsidP="00403F66">
            <w:pPr>
              <w:jc w:val="both"/>
            </w:pPr>
          </w:p>
        </w:tc>
      </w:tr>
      <w:tr w:rsidR="00535BA9" w:rsidRPr="00B0013D" w14:paraId="45CCAC81" w14:textId="77777777" w:rsidTr="00403F66">
        <w:tc>
          <w:tcPr>
            <w:tcW w:w="570" w:type="dxa"/>
          </w:tcPr>
          <w:p w14:paraId="471A295C" w14:textId="77777777" w:rsidR="00535BA9" w:rsidRPr="00B0013D" w:rsidRDefault="00535BA9" w:rsidP="00403F66">
            <w:pPr>
              <w:jc w:val="center"/>
            </w:pPr>
            <w:r w:rsidRPr="00B0013D">
              <w:t>30.</w:t>
            </w:r>
          </w:p>
        </w:tc>
        <w:tc>
          <w:tcPr>
            <w:tcW w:w="5560" w:type="dxa"/>
          </w:tcPr>
          <w:p w14:paraId="51B17D78" w14:textId="77777777" w:rsidR="00535BA9" w:rsidRPr="00B0013D" w:rsidRDefault="00535BA9" w:rsidP="00403F66">
            <w:pPr>
              <w:jc w:val="both"/>
            </w:pPr>
            <w:r w:rsidRPr="00B0013D">
              <w:t>Tidak ada tekanan yang saya rasakan sebagai beban  meski tugas menumpuk, saya merasa biasa saja.</w:t>
            </w:r>
          </w:p>
        </w:tc>
        <w:tc>
          <w:tcPr>
            <w:tcW w:w="816" w:type="dxa"/>
          </w:tcPr>
          <w:p w14:paraId="212756A3" w14:textId="77777777" w:rsidR="00535BA9" w:rsidRPr="00B0013D" w:rsidRDefault="00535BA9" w:rsidP="00403F66">
            <w:pPr>
              <w:jc w:val="both"/>
            </w:pPr>
          </w:p>
        </w:tc>
        <w:tc>
          <w:tcPr>
            <w:tcW w:w="851" w:type="dxa"/>
          </w:tcPr>
          <w:p w14:paraId="7D337038" w14:textId="77777777" w:rsidR="00535BA9" w:rsidRPr="00B0013D" w:rsidRDefault="00535BA9" w:rsidP="00403F66">
            <w:pPr>
              <w:jc w:val="both"/>
            </w:pPr>
          </w:p>
        </w:tc>
        <w:tc>
          <w:tcPr>
            <w:tcW w:w="855" w:type="dxa"/>
          </w:tcPr>
          <w:p w14:paraId="39651FB6" w14:textId="77777777" w:rsidR="00535BA9" w:rsidRPr="00B0013D" w:rsidRDefault="00535BA9" w:rsidP="00403F66">
            <w:pPr>
              <w:jc w:val="both"/>
            </w:pPr>
          </w:p>
        </w:tc>
        <w:tc>
          <w:tcPr>
            <w:tcW w:w="704" w:type="dxa"/>
          </w:tcPr>
          <w:p w14:paraId="777E5D42" w14:textId="77777777" w:rsidR="00535BA9" w:rsidRPr="00B0013D" w:rsidRDefault="00535BA9" w:rsidP="00403F66">
            <w:pPr>
              <w:jc w:val="both"/>
            </w:pPr>
          </w:p>
        </w:tc>
      </w:tr>
      <w:tr w:rsidR="00535BA9" w:rsidRPr="00B0013D" w14:paraId="08145063" w14:textId="77777777" w:rsidTr="00403F66">
        <w:tc>
          <w:tcPr>
            <w:tcW w:w="570" w:type="dxa"/>
          </w:tcPr>
          <w:p w14:paraId="5802B0B2" w14:textId="77777777" w:rsidR="00535BA9" w:rsidRPr="00B0013D" w:rsidRDefault="00535BA9" w:rsidP="00403F66">
            <w:pPr>
              <w:jc w:val="center"/>
            </w:pPr>
            <w:r w:rsidRPr="00B0013D">
              <w:t>31.</w:t>
            </w:r>
          </w:p>
        </w:tc>
        <w:tc>
          <w:tcPr>
            <w:tcW w:w="5560" w:type="dxa"/>
          </w:tcPr>
          <w:p w14:paraId="7A4182B7" w14:textId="77777777" w:rsidR="00535BA9" w:rsidRPr="00B0013D" w:rsidRDefault="00535BA9" w:rsidP="00403F66">
            <w:pPr>
              <w:jc w:val="both"/>
            </w:pPr>
            <w:r w:rsidRPr="00B0013D">
              <w:t>Meski teman-teman marah karena saya belum mengerjakan tugas, saya merasa biasa saja.</w:t>
            </w:r>
          </w:p>
        </w:tc>
        <w:tc>
          <w:tcPr>
            <w:tcW w:w="816" w:type="dxa"/>
          </w:tcPr>
          <w:p w14:paraId="3E408F75" w14:textId="77777777" w:rsidR="00535BA9" w:rsidRPr="00B0013D" w:rsidRDefault="00535BA9" w:rsidP="00403F66">
            <w:pPr>
              <w:jc w:val="both"/>
            </w:pPr>
          </w:p>
        </w:tc>
        <w:tc>
          <w:tcPr>
            <w:tcW w:w="851" w:type="dxa"/>
          </w:tcPr>
          <w:p w14:paraId="4DCC4169" w14:textId="77777777" w:rsidR="00535BA9" w:rsidRPr="00B0013D" w:rsidRDefault="00535BA9" w:rsidP="00403F66">
            <w:pPr>
              <w:jc w:val="both"/>
            </w:pPr>
          </w:p>
        </w:tc>
        <w:tc>
          <w:tcPr>
            <w:tcW w:w="855" w:type="dxa"/>
          </w:tcPr>
          <w:p w14:paraId="2FF6450B" w14:textId="77777777" w:rsidR="00535BA9" w:rsidRPr="00B0013D" w:rsidRDefault="00535BA9" w:rsidP="00403F66">
            <w:pPr>
              <w:jc w:val="both"/>
            </w:pPr>
          </w:p>
        </w:tc>
        <w:tc>
          <w:tcPr>
            <w:tcW w:w="704" w:type="dxa"/>
          </w:tcPr>
          <w:p w14:paraId="15C3800E" w14:textId="77777777" w:rsidR="00535BA9" w:rsidRPr="00B0013D" w:rsidRDefault="00535BA9" w:rsidP="00403F66">
            <w:pPr>
              <w:jc w:val="both"/>
            </w:pPr>
          </w:p>
        </w:tc>
      </w:tr>
      <w:tr w:rsidR="00535BA9" w:rsidRPr="00B0013D" w14:paraId="135A584D" w14:textId="77777777" w:rsidTr="00403F66">
        <w:tc>
          <w:tcPr>
            <w:tcW w:w="570" w:type="dxa"/>
          </w:tcPr>
          <w:p w14:paraId="0E5C9B64" w14:textId="77777777" w:rsidR="00535BA9" w:rsidRPr="00B0013D" w:rsidRDefault="00535BA9" w:rsidP="00403F66">
            <w:pPr>
              <w:jc w:val="center"/>
            </w:pPr>
            <w:r w:rsidRPr="00B0013D">
              <w:t>32.</w:t>
            </w:r>
          </w:p>
        </w:tc>
        <w:tc>
          <w:tcPr>
            <w:tcW w:w="5560" w:type="dxa"/>
          </w:tcPr>
          <w:p w14:paraId="11C2125D" w14:textId="77777777" w:rsidR="00535BA9" w:rsidRPr="00B0013D" w:rsidRDefault="00535BA9" w:rsidP="00403F66">
            <w:pPr>
              <w:jc w:val="both"/>
            </w:pPr>
            <w:r w:rsidRPr="00B0013D">
              <w:t>Pikiran saya menjadi tidak fokus jika tugas saya belum selesai.</w:t>
            </w:r>
          </w:p>
        </w:tc>
        <w:tc>
          <w:tcPr>
            <w:tcW w:w="816" w:type="dxa"/>
          </w:tcPr>
          <w:p w14:paraId="5D4734C1" w14:textId="77777777" w:rsidR="00535BA9" w:rsidRPr="00B0013D" w:rsidRDefault="00535BA9" w:rsidP="00403F66">
            <w:pPr>
              <w:jc w:val="both"/>
            </w:pPr>
          </w:p>
        </w:tc>
        <w:tc>
          <w:tcPr>
            <w:tcW w:w="851" w:type="dxa"/>
          </w:tcPr>
          <w:p w14:paraId="0FBFA815" w14:textId="77777777" w:rsidR="00535BA9" w:rsidRPr="00B0013D" w:rsidRDefault="00535BA9" w:rsidP="00403F66">
            <w:pPr>
              <w:jc w:val="both"/>
            </w:pPr>
          </w:p>
        </w:tc>
        <w:tc>
          <w:tcPr>
            <w:tcW w:w="855" w:type="dxa"/>
          </w:tcPr>
          <w:p w14:paraId="469FEA8C" w14:textId="77777777" w:rsidR="00535BA9" w:rsidRPr="00B0013D" w:rsidRDefault="00535BA9" w:rsidP="00403F66">
            <w:pPr>
              <w:jc w:val="both"/>
            </w:pPr>
          </w:p>
        </w:tc>
        <w:tc>
          <w:tcPr>
            <w:tcW w:w="704" w:type="dxa"/>
          </w:tcPr>
          <w:p w14:paraId="7FF5CA2F" w14:textId="77777777" w:rsidR="00535BA9" w:rsidRPr="00B0013D" w:rsidRDefault="00535BA9" w:rsidP="00403F66">
            <w:pPr>
              <w:jc w:val="both"/>
            </w:pPr>
          </w:p>
        </w:tc>
      </w:tr>
      <w:tr w:rsidR="00535BA9" w:rsidRPr="00B0013D" w14:paraId="3C83AAEB" w14:textId="77777777" w:rsidTr="00403F66">
        <w:tc>
          <w:tcPr>
            <w:tcW w:w="570" w:type="dxa"/>
          </w:tcPr>
          <w:p w14:paraId="0BFA32C1" w14:textId="77777777" w:rsidR="00535BA9" w:rsidRPr="00B0013D" w:rsidRDefault="00535BA9" w:rsidP="00403F66">
            <w:pPr>
              <w:jc w:val="center"/>
            </w:pPr>
            <w:r w:rsidRPr="00B0013D">
              <w:t>33.</w:t>
            </w:r>
          </w:p>
        </w:tc>
        <w:tc>
          <w:tcPr>
            <w:tcW w:w="5560" w:type="dxa"/>
          </w:tcPr>
          <w:p w14:paraId="1879D31C" w14:textId="77777777" w:rsidR="00535BA9" w:rsidRPr="00B0013D" w:rsidRDefault="00535BA9" w:rsidP="00403F66">
            <w:pPr>
              <w:jc w:val="both"/>
            </w:pPr>
            <w:r w:rsidRPr="00B0013D">
              <w:t>Saya menjadi tidak bisa tidur nyenyak ketka sadar tugas saya belum selesai.</w:t>
            </w:r>
          </w:p>
        </w:tc>
        <w:tc>
          <w:tcPr>
            <w:tcW w:w="816" w:type="dxa"/>
          </w:tcPr>
          <w:p w14:paraId="14A4871B" w14:textId="77777777" w:rsidR="00535BA9" w:rsidRPr="00B0013D" w:rsidRDefault="00535BA9" w:rsidP="00403F66">
            <w:pPr>
              <w:jc w:val="both"/>
            </w:pPr>
          </w:p>
        </w:tc>
        <w:tc>
          <w:tcPr>
            <w:tcW w:w="851" w:type="dxa"/>
          </w:tcPr>
          <w:p w14:paraId="06DFD78D" w14:textId="77777777" w:rsidR="00535BA9" w:rsidRPr="00B0013D" w:rsidRDefault="00535BA9" w:rsidP="00403F66">
            <w:pPr>
              <w:jc w:val="both"/>
            </w:pPr>
          </w:p>
        </w:tc>
        <w:tc>
          <w:tcPr>
            <w:tcW w:w="855" w:type="dxa"/>
          </w:tcPr>
          <w:p w14:paraId="545CED4D" w14:textId="77777777" w:rsidR="00535BA9" w:rsidRPr="00B0013D" w:rsidRDefault="00535BA9" w:rsidP="00403F66">
            <w:pPr>
              <w:jc w:val="both"/>
            </w:pPr>
          </w:p>
        </w:tc>
        <w:tc>
          <w:tcPr>
            <w:tcW w:w="704" w:type="dxa"/>
          </w:tcPr>
          <w:p w14:paraId="0C087BD7" w14:textId="77777777" w:rsidR="00535BA9" w:rsidRPr="00B0013D" w:rsidRDefault="00535BA9" w:rsidP="00403F66">
            <w:pPr>
              <w:jc w:val="both"/>
            </w:pPr>
          </w:p>
        </w:tc>
      </w:tr>
    </w:tbl>
    <w:p w14:paraId="2240BB9C" w14:textId="77777777" w:rsidR="00535BA9" w:rsidRPr="00B0013D" w:rsidRDefault="00535BA9" w:rsidP="00535BA9">
      <w:pPr>
        <w:pStyle w:val="ListParagraph"/>
        <w:jc w:val="both"/>
      </w:pPr>
    </w:p>
    <w:p w14:paraId="5C3FEF5E" w14:textId="07366E4C" w:rsidR="00535BA9" w:rsidRDefault="00535BA9" w:rsidP="00535BA9">
      <w:pPr>
        <w:suppressAutoHyphens w:val="0"/>
        <w:jc w:val="center"/>
      </w:pPr>
      <w:r w:rsidRPr="00B0013D">
        <w:t>-Atas</w:t>
      </w:r>
      <w:r w:rsidRPr="00B0013D">
        <w:rPr>
          <w:spacing w:val="-2"/>
        </w:rPr>
        <w:t xml:space="preserve"> </w:t>
      </w:r>
      <w:r w:rsidRPr="00B0013D">
        <w:t>kesediaan</w:t>
      </w:r>
      <w:r w:rsidRPr="00B0013D">
        <w:rPr>
          <w:spacing w:val="-2"/>
        </w:rPr>
        <w:t xml:space="preserve"> </w:t>
      </w:r>
      <w:r w:rsidRPr="00B0013D">
        <w:t>dan</w:t>
      </w:r>
      <w:r w:rsidRPr="00B0013D">
        <w:rPr>
          <w:spacing w:val="-2"/>
        </w:rPr>
        <w:t xml:space="preserve"> </w:t>
      </w:r>
      <w:r w:rsidRPr="00B0013D">
        <w:t>partispasi</w:t>
      </w:r>
      <w:r w:rsidRPr="00B0013D">
        <w:rPr>
          <w:spacing w:val="-4"/>
        </w:rPr>
        <w:t xml:space="preserve"> </w:t>
      </w:r>
      <w:r w:rsidRPr="00B0013D">
        <w:t>Anda,</w:t>
      </w:r>
      <w:r w:rsidRPr="00B0013D">
        <w:rPr>
          <w:spacing w:val="-1"/>
        </w:rPr>
        <w:t xml:space="preserve"> </w:t>
      </w:r>
      <w:r w:rsidRPr="00B0013D">
        <w:t>saya</w:t>
      </w:r>
      <w:r w:rsidRPr="00B0013D">
        <w:rPr>
          <w:spacing w:val="-4"/>
        </w:rPr>
        <w:t xml:space="preserve"> </w:t>
      </w:r>
      <w:r w:rsidRPr="00B0013D">
        <w:t>ucapkan terimakasih-</w:t>
      </w:r>
    </w:p>
    <w:p w14:paraId="4E320059" w14:textId="6F442CA6" w:rsidR="00535BA9" w:rsidRDefault="00535BA9" w:rsidP="00535BA9">
      <w:pPr>
        <w:suppressAutoHyphens w:val="0"/>
        <w:jc w:val="center"/>
      </w:pPr>
    </w:p>
    <w:p w14:paraId="2571BFBD" w14:textId="17D56AA3" w:rsidR="00535BA9" w:rsidRDefault="00535BA9" w:rsidP="00535BA9">
      <w:pPr>
        <w:suppressAutoHyphens w:val="0"/>
        <w:jc w:val="center"/>
      </w:pPr>
    </w:p>
    <w:p w14:paraId="7168B2CC" w14:textId="58A0362B" w:rsidR="00535BA9" w:rsidRDefault="00535BA9" w:rsidP="00535BA9">
      <w:pPr>
        <w:suppressAutoHyphens w:val="0"/>
        <w:jc w:val="center"/>
      </w:pPr>
    </w:p>
    <w:p w14:paraId="154AE56B" w14:textId="754FEC85" w:rsidR="00535BA9" w:rsidRDefault="00535BA9" w:rsidP="00535BA9">
      <w:pPr>
        <w:suppressAutoHyphens w:val="0"/>
        <w:jc w:val="center"/>
      </w:pPr>
    </w:p>
    <w:p w14:paraId="1631A26E" w14:textId="09311009" w:rsidR="00535BA9" w:rsidRDefault="00535BA9" w:rsidP="00535BA9">
      <w:pPr>
        <w:suppressAutoHyphens w:val="0"/>
        <w:jc w:val="center"/>
      </w:pPr>
    </w:p>
    <w:p w14:paraId="3A40D3FB" w14:textId="64110C30" w:rsidR="00535BA9" w:rsidRDefault="00535BA9" w:rsidP="00535BA9">
      <w:pPr>
        <w:suppressAutoHyphens w:val="0"/>
        <w:jc w:val="center"/>
      </w:pPr>
    </w:p>
    <w:p w14:paraId="7D0D7CA1" w14:textId="09731B9C" w:rsidR="00535BA9" w:rsidRDefault="00535BA9" w:rsidP="00535BA9">
      <w:pPr>
        <w:suppressAutoHyphens w:val="0"/>
        <w:jc w:val="center"/>
      </w:pPr>
    </w:p>
    <w:p w14:paraId="1FF6F189" w14:textId="5F9CE1A5" w:rsidR="00535BA9" w:rsidRDefault="00535BA9" w:rsidP="00535BA9">
      <w:pPr>
        <w:suppressAutoHyphens w:val="0"/>
        <w:jc w:val="center"/>
      </w:pPr>
    </w:p>
    <w:p w14:paraId="1349BFFB" w14:textId="46F3E2F0" w:rsidR="003A1665" w:rsidRDefault="003A1665" w:rsidP="006E6CDC">
      <w:pPr>
        <w:suppressAutoHyphens w:val="0"/>
        <w:rPr>
          <w:lang w:val="en-ID"/>
        </w:rPr>
      </w:pPr>
      <w:r>
        <w:rPr>
          <w:lang w:val="en-ID"/>
        </w:rPr>
        <w:lastRenderedPageBreak/>
        <w:t xml:space="preserve">D. </w:t>
      </w:r>
      <w:r>
        <w:rPr>
          <w:lang w:val="en-ID"/>
        </w:rPr>
        <w:t>Skala Penelitian</w:t>
      </w:r>
      <w:r w:rsidR="00535BA9">
        <w:rPr>
          <w:lang w:val="en-ID"/>
        </w:rPr>
        <w:t xml:space="preserve"> Regulasi Emosi</w:t>
      </w:r>
    </w:p>
    <w:p w14:paraId="1DC9EA56" w14:textId="77777777" w:rsidR="00535BA9" w:rsidRPr="006C47D3" w:rsidRDefault="00535BA9" w:rsidP="00535BA9">
      <w:pPr>
        <w:pStyle w:val="ListParagraph"/>
        <w:jc w:val="center"/>
        <w:rPr>
          <w:lang w:val="en-US"/>
        </w:rPr>
      </w:pPr>
      <w:r w:rsidRPr="006C47D3">
        <w:rPr>
          <w:lang w:val="en-US"/>
        </w:rPr>
        <w:t>Skala Regulasi Emosi</w:t>
      </w:r>
    </w:p>
    <w:p w14:paraId="662FA468" w14:textId="77777777" w:rsidR="00535BA9" w:rsidRPr="00B0013D" w:rsidRDefault="00535BA9" w:rsidP="00535BA9">
      <w:pPr>
        <w:pStyle w:val="ListParagraph"/>
      </w:pPr>
      <w:r w:rsidRPr="00B0013D">
        <w:t>Nama</w:t>
      </w:r>
      <w:r w:rsidRPr="00B0013D">
        <w:tab/>
      </w:r>
      <w:r w:rsidRPr="00B0013D">
        <w:tab/>
        <w:t xml:space="preserve"> :</w:t>
      </w:r>
    </w:p>
    <w:p w14:paraId="4CC30857" w14:textId="77777777" w:rsidR="00535BA9" w:rsidRPr="00B0013D" w:rsidRDefault="00535BA9" w:rsidP="00535BA9">
      <w:pPr>
        <w:pStyle w:val="ListParagraph"/>
      </w:pPr>
      <w:r w:rsidRPr="00B0013D">
        <w:t>Kelas</w:t>
      </w:r>
      <w:r w:rsidRPr="00B0013D">
        <w:tab/>
      </w:r>
      <w:r w:rsidRPr="00B0013D">
        <w:tab/>
        <w:t xml:space="preserve"> :</w:t>
      </w:r>
    </w:p>
    <w:p w14:paraId="7123D449" w14:textId="77777777" w:rsidR="00535BA9" w:rsidRPr="00B0013D" w:rsidRDefault="00535BA9" w:rsidP="00535BA9">
      <w:pPr>
        <w:pStyle w:val="ListParagraph"/>
      </w:pPr>
      <w:r w:rsidRPr="00B0013D">
        <w:t>Jenis Kelamin</w:t>
      </w:r>
      <w:r w:rsidRPr="00B0013D">
        <w:tab/>
        <w:t xml:space="preserve"> :</w:t>
      </w:r>
    </w:p>
    <w:p w14:paraId="0693D6D4" w14:textId="77777777" w:rsidR="00535BA9" w:rsidRPr="00B0013D" w:rsidRDefault="00535BA9" w:rsidP="00535BA9">
      <w:pPr>
        <w:pStyle w:val="ListParagraph"/>
      </w:pPr>
    </w:p>
    <w:p w14:paraId="70A5427A" w14:textId="77777777" w:rsidR="00535BA9" w:rsidRPr="006C47D3" w:rsidRDefault="00535BA9" w:rsidP="00535BA9">
      <w:pPr>
        <w:pStyle w:val="ListParagraph"/>
        <w:spacing w:line="360" w:lineRule="auto"/>
        <w:rPr>
          <w:b/>
        </w:rPr>
      </w:pPr>
      <w:r w:rsidRPr="006C47D3">
        <w:rPr>
          <w:b/>
        </w:rPr>
        <w:t>PETUNJUK PENGERJAAN</w:t>
      </w:r>
    </w:p>
    <w:p w14:paraId="0EF43CC2" w14:textId="77777777" w:rsidR="00535BA9" w:rsidRPr="00B0013D" w:rsidRDefault="00535BA9" w:rsidP="00535BA9">
      <w:pPr>
        <w:pStyle w:val="ListParagraph"/>
        <w:spacing w:line="360" w:lineRule="auto"/>
        <w:jc w:val="both"/>
      </w:pPr>
      <w:r w:rsidRPr="00B0013D">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6C47D3">
        <w:rPr>
          <w:spacing w:val="1"/>
        </w:rPr>
        <w:t xml:space="preserve"> </w:t>
      </w:r>
      <w:r w:rsidRPr="00B0013D">
        <w:t>dengan</w:t>
      </w:r>
      <w:r w:rsidRPr="006C47D3">
        <w:rPr>
          <w:spacing w:val="-1"/>
        </w:rPr>
        <w:t xml:space="preserve"> </w:t>
      </w:r>
      <w:r w:rsidRPr="00B0013D">
        <w:t>memberi</w:t>
      </w:r>
      <w:r w:rsidRPr="006C47D3">
        <w:rPr>
          <w:spacing w:val="-3"/>
        </w:rPr>
        <w:t xml:space="preserve"> </w:t>
      </w:r>
      <w:r w:rsidRPr="00B0013D">
        <w:t>tanda</w:t>
      </w:r>
      <w:r w:rsidRPr="006C47D3">
        <w:rPr>
          <w:spacing w:val="1"/>
        </w:rPr>
        <w:t xml:space="preserve"> </w:t>
      </w:r>
      <w:r w:rsidRPr="00B0013D">
        <w:t>(√).</w:t>
      </w:r>
    </w:p>
    <w:p w14:paraId="4ACB8A76" w14:textId="77777777" w:rsidR="00535BA9" w:rsidRPr="00B0013D" w:rsidRDefault="00535BA9" w:rsidP="00535BA9">
      <w:pPr>
        <w:pStyle w:val="Heading5"/>
        <w:spacing w:before="0"/>
        <w:ind w:left="720"/>
        <w:rPr>
          <w:rFonts w:ascii="Times New Roman" w:hAnsi="Times New Roman" w:cs="Times New Roman"/>
          <w:color w:val="auto"/>
        </w:rPr>
      </w:pPr>
      <w:r w:rsidRPr="00B0013D">
        <w:rPr>
          <w:rFonts w:ascii="Times New Roman" w:hAnsi="Times New Roman" w:cs="Times New Roman"/>
          <w:color w:val="auto"/>
        </w:rPr>
        <w:t>Keterangan</w:t>
      </w:r>
    </w:p>
    <w:tbl>
      <w:tblPr>
        <w:tblW w:w="0" w:type="auto"/>
        <w:jc w:val="center"/>
        <w:tblLayout w:type="fixed"/>
        <w:tblCellMar>
          <w:left w:w="0" w:type="dxa"/>
          <w:right w:w="0" w:type="dxa"/>
        </w:tblCellMar>
        <w:tblLook w:val="01E0" w:firstRow="1" w:lastRow="1" w:firstColumn="1" w:lastColumn="1" w:noHBand="0" w:noVBand="0"/>
      </w:tblPr>
      <w:tblGrid>
        <w:gridCol w:w="706"/>
        <w:gridCol w:w="2644"/>
        <w:gridCol w:w="1279"/>
        <w:gridCol w:w="2436"/>
      </w:tblGrid>
      <w:tr w:rsidR="00535BA9" w:rsidRPr="00B0013D" w14:paraId="69306B03" w14:textId="77777777" w:rsidTr="00403F66">
        <w:trPr>
          <w:trHeight w:val="290"/>
          <w:jc w:val="center"/>
        </w:trPr>
        <w:tc>
          <w:tcPr>
            <w:tcW w:w="706" w:type="dxa"/>
          </w:tcPr>
          <w:p w14:paraId="7D8B9C3E" w14:textId="77777777" w:rsidR="00535BA9" w:rsidRPr="00B0013D" w:rsidRDefault="00535BA9" w:rsidP="00403F66">
            <w:pPr>
              <w:spacing w:line="266" w:lineRule="exact"/>
            </w:pPr>
            <w:r w:rsidRPr="00B0013D">
              <w:t>SS</w:t>
            </w:r>
          </w:p>
        </w:tc>
        <w:tc>
          <w:tcPr>
            <w:tcW w:w="2644" w:type="dxa"/>
          </w:tcPr>
          <w:p w14:paraId="6FF5EC62" w14:textId="77777777" w:rsidR="00535BA9" w:rsidRPr="00B0013D" w:rsidRDefault="00535BA9" w:rsidP="00403F66">
            <w:pPr>
              <w:spacing w:line="266" w:lineRule="exact"/>
            </w:pPr>
            <w:r w:rsidRPr="00B0013D">
              <w:t>:</w:t>
            </w:r>
            <w:r w:rsidRPr="00B0013D">
              <w:rPr>
                <w:spacing w:val="-3"/>
              </w:rPr>
              <w:t xml:space="preserve"> </w:t>
            </w:r>
            <w:r w:rsidRPr="00B0013D">
              <w:t>Sangat</w:t>
            </w:r>
            <w:r w:rsidRPr="00B0013D">
              <w:rPr>
                <w:spacing w:val="-3"/>
              </w:rPr>
              <w:t xml:space="preserve"> </w:t>
            </w:r>
            <w:r w:rsidRPr="00B0013D">
              <w:t>Sesuai</w:t>
            </w:r>
          </w:p>
        </w:tc>
        <w:tc>
          <w:tcPr>
            <w:tcW w:w="1279" w:type="dxa"/>
          </w:tcPr>
          <w:p w14:paraId="487A612A" w14:textId="77777777" w:rsidR="00535BA9" w:rsidRPr="00B0013D" w:rsidRDefault="00535BA9" w:rsidP="00403F66">
            <w:pPr>
              <w:spacing w:line="266" w:lineRule="exact"/>
            </w:pPr>
            <w:r w:rsidRPr="00B0013D">
              <w:t>TS</w:t>
            </w:r>
          </w:p>
        </w:tc>
        <w:tc>
          <w:tcPr>
            <w:tcW w:w="2436" w:type="dxa"/>
          </w:tcPr>
          <w:p w14:paraId="19EE61F3" w14:textId="77777777" w:rsidR="00535BA9" w:rsidRPr="00B0013D" w:rsidRDefault="00535BA9" w:rsidP="00403F66">
            <w:pPr>
              <w:spacing w:line="266" w:lineRule="exact"/>
            </w:pPr>
            <w:r w:rsidRPr="00B0013D">
              <w:t>:</w:t>
            </w:r>
            <w:r w:rsidRPr="00B0013D">
              <w:rPr>
                <w:spacing w:val="-3"/>
              </w:rPr>
              <w:t xml:space="preserve"> </w:t>
            </w:r>
            <w:r w:rsidRPr="00B0013D">
              <w:t>Tidak</w:t>
            </w:r>
            <w:r w:rsidRPr="00B0013D">
              <w:rPr>
                <w:spacing w:val="-4"/>
              </w:rPr>
              <w:t xml:space="preserve"> </w:t>
            </w:r>
            <w:r w:rsidRPr="00B0013D">
              <w:t>Sesuai</w:t>
            </w:r>
          </w:p>
        </w:tc>
      </w:tr>
      <w:tr w:rsidR="00535BA9" w:rsidRPr="00B0013D" w14:paraId="525BA87D" w14:textId="77777777" w:rsidTr="00403F66">
        <w:trPr>
          <w:trHeight w:val="290"/>
          <w:jc w:val="center"/>
        </w:trPr>
        <w:tc>
          <w:tcPr>
            <w:tcW w:w="706" w:type="dxa"/>
          </w:tcPr>
          <w:p w14:paraId="018633BA" w14:textId="77777777" w:rsidR="00535BA9" w:rsidRPr="00B0013D" w:rsidRDefault="00535BA9" w:rsidP="00403F66">
            <w:pPr>
              <w:spacing w:line="256" w:lineRule="exact"/>
            </w:pPr>
            <w:r w:rsidRPr="00B0013D">
              <w:rPr>
                <w:w w:val="99"/>
              </w:rPr>
              <w:t>S</w:t>
            </w:r>
          </w:p>
        </w:tc>
        <w:tc>
          <w:tcPr>
            <w:tcW w:w="2644" w:type="dxa"/>
          </w:tcPr>
          <w:p w14:paraId="147B0DB0" w14:textId="77777777" w:rsidR="00535BA9" w:rsidRPr="00B0013D" w:rsidRDefault="00535BA9" w:rsidP="00403F66">
            <w:pPr>
              <w:spacing w:line="256" w:lineRule="exact"/>
            </w:pPr>
            <w:r w:rsidRPr="00B0013D">
              <w:t>:</w:t>
            </w:r>
            <w:r w:rsidRPr="00B0013D">
              <w:rPr>
                <w:spacing w:val="-3"/>
              </w:rPr>
              <w:t xml:space="preserve"> </w:t>
            </w:r>
            <w:r w:rsidRPr="00B0013D">
              <w:t>Sesuai</w:t>
            </w:r>
          </w:p>
        </w:tc>
        <w:tc>
          <w:tcPr>
            <w:tcW w:w="1279" w:type="dxa"/>
          </w:tcPr>
          <w:p w14:paraId="4FC8C55F" w14:textId="77777777" w:rsidR="00535BA9" w:rsidRPr="00B0013D" w:rsidRDefault="00535BA9" w:rsidP="00403F66">
            <w:pPr>
              <w:spacing w:line="256" w:lineRule="exact"/>
            </w:pPr>
            <w:r w:rsidRPr="00B0013D">
              <w:t>STS</w:t>
            </w:r>
          </w:p>
        </w:tc>
        <w:tc>
          <w:tcPr>
            <w:tcW w:w="2436" w:type="dxa"/>
          </w:tcPr>
          <w:p w14:paraId="6448A7D6" w14:textId="77777777" w:rsidR="00535BA9" w:rsidRPr="00B0013D" w:rsidRDefault="00535BA9" w:rsidP="00403F66">
            <w:pPr>
              <w:spacing w:line="256" w:lineRule="exact"/>
            </w:pPr>
            <w:r w:rsidRPr="00B0013D">
              <w:t>:</w:t>
            </w:r>
            <w:r w:rsidRPr="00B0013D">
              <w:rPr>
                <w:spacing w:val="-1"/>
              </w:rPr>
              <w:t xml:space="preserve"> </w:t>
            </w:r>
            <w:r w:rsidRPr="00B0013D">
              <w:t>Sangat</w:t>
            </w:r>
            <w:r w:rsidRPr="00B0013D">
              <w:rPr>
                <w:spacing w:val="-1"/>
              </w:rPr>
              <w:t xml:space="preserve"> </w:t>
            </w:r>
            <w:r w:rsidRPr="00B0013D">
              <w:t>Tidak</w:t>
            </w:r>
            <w:r w:rsidRPr="00B0013D">
              <w:rPr>
                <w:spacing w:val="-7"/>
              </w:rPr>
              <w:t xml:space="preserve"> </w:t>
            </w:r>
            <w:r w:rsidRPr="00B0013D">
              <w:t>Sesuai</w:t>
            </w:r>
          </w:p>
        </w:tc>
      </w:tr>
    </w:tbl>
    <w:p w14:paraId="215BA4E5" w14:textId="77777777" w:rsidR="00535BA9" w:rsidRPr="00B0013D" w:rsidRDefault="00535BA9" w:rsidP="00535BA9">
      <w:pPr>
        <w:pStyle w:val="ListParagraph"/>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670"/>
        <w:gridCol w:w="709"/>
        <w:gridCol w:w="851"/>
        <w:gridCol w:w="850"/>
        <w:gridCol w:w="709"/>
      </w:tblGrid>
      <w:tr w:rsidR="00535BA9" w:rsidRPr="00B0013D" w14:paraId="128023B5" w14:textId="77777777" w:rsidTr="00403F66">
        <w:tc>
          <w:tcPr>
            <w:tcW w:w="567" w:type="dxa"/>
          </w:tcPr>
          <w:p w14:paraId="53D1A4BB" w14:textId="77777777" w:rsidR="00535BA9" w:rsidRPr="00B0013D" w:rsidRDefault="00535BA9" w:rsidP="00403F66">
            <w:pPr>
              <w:jc w:val="center"/>
              <w:rPr>
                <w:b/>
              </w:rPr>
            </w:pPr>
            <w:r w:rsidRPr="00B0013D">
              <w:rPr>
                <w:b/>
              </w:rPr>
              <w:t>No.</w:t>
            </w:r>
          </w:p>
        </w:tc>
        <w:tc>
          <w:tcPr>
            <w:tcW w:w="5670" w:type="dxa"/>
          </w:tcPr>
          <w:p w14:paraId="2CA974F9" w14:textId="77777777" w:rsidR="00535BA9" w:rsidRPr="00B0013D" w:rsidRDefault="00535BA9" w:rsidP="00403F66">
            <w:pPr>
              <w:jc w:val="center"/>
              <w:rPr>
                <w:b/>
              </w:rPr>
            </w:pPr>
            <w:r w:rsidRPr="00B0013D">
              <w:rPr>
                <w:b/>
              </w:rPr>
              <w:t>Pernyaataan</w:t>
            </w:r>
          </w:p>
        </w:tc>
        <w:tc>
          <w:tcPr>
            <w:tcW w:w="709" w:type="dxa"/>
          </w:tcPr>
          <w:p w14:paraId="7BF94287" w14:textId="77777777" w:rsidR="00535BA9" w:rsidRPr="00B0013D" w:rsidRDefault="00535BA9" w:rsidP="00403F66">
            <w:pPr>
              <w:jc w:val="center"/>
              <w:rPr>
                <w:b/>
              </w:rPr>
            </w:pPr>
            <w:r w:rsidRPr="00B0013D">
              <w:rPr>
                <w:b/>
              </w:rPr>
              <w:t>S</w:t>
            </w:r>
          </w:p>
        </w:tc>
        <w:tc>
          <w:tcPr>
            <w:tcW w:w="851" w:type="dxa"/>
          </w:tcPr>
          <w:p w14:paraId="247A3F96" w14:textId="77777777" w:rsidR="00535BA9" w:rsidRPr="00B0013D" w:rsidRDefault="00535BA9" w:rsidP="00403F66">
            <w:pPr>
              <w:jc w:val="center"/>
              <w:rPr>
                <w:b/>
              </w:rPr>
            </w:pPr>
            <w:r w:rsidRPr="00B0013D">
              <w:rPr>
                <w:b/>
              </w:rPr>
              <w:t>SS</w:t>
            </w:r>
          </w:p>
        </w:tc>
        <w:tc>
          <w:tcPr>
            <w:tcW w:w="850" w:type="dxa"/>
          </w:tcPr>
          <w:p w14:paraId="00E631CA" w14:textId="77777777" w:rsidR="00535BA9" w:rsidRPr="00B0013D" w:rsidRDefault="00535BA9" w:rsidP="00403F66">
            <w:pPr>
              <w:jc w:val="center"/>
              <w:rPr>
                <w:b/>
              </w:rPr>
            </w:pPr>
            <w:r w:rsidRPr="00B0013D">
              <w:rPr>
                <w:b/>
              </w:rPr>
              <w:t>TS</w:t>
            </w:r>
          </w:p>
        </w:tc>
        <w:tc>
          <w:tcPr>
            <w:tcW w:w="709" w:type="dxa"/>
          </w:tcPr>
          <w:p w14:paraId="1A10D320" w14:textId="77777777" w:rsidR="00535BA9" w:rsidRPr="00B0013D" w:rsidRDefault="00535BA9" w:rsidP="00403F66">
            <w:pPr>
              <w:jc w:val="center"/>
              <w:rPr>
                <w:b/>
              </w:rPr>
            </w:pPr>
            <w:r w:rsidRPr="00B0013D">
              <w:rPr>
                <w:b/>
              </w:rPr>
              <w:t>STS</w:t>
            </w:r>
          </w:p>
        </w:tc>
      </w:tr>
      <w:tr w:rsidR="00535BA9" w:rsidRPr="00B0013D" w14:paraId="0F815965" w14:textId="77777777" w:rsidTr="00403F66">
        <w:tc>
          <w:tcPr>
            <w:tcW w:w="567" w:type="dxa"/>
          </w:tcPr>
          <w:p w14:paraId="58E694C2" w14:textId="77777777" w:rsidR="00535BA9" w:rsidRPr="00B0013D" w:rsidRDefault="00535BA9" w:rsidP="00403F66">
            <w:pPr>
              <w:jc w:val="center"/>
            </w:pPr>
            <w:r w:rsidRPr="00B0013D">
              <w:t>1.</w:t>
            </w:r>
          </w:p>
        </w:tc>
        <w:tc>
          <w:tcPr>
            <w:tcW w:w="5670" w:type="dxa"/>
          </w:tcPr>
          <w:p w14:paraId="20E5A8F0" w14:textId="77777777" w:rsidR="00535BA9" w:rsidRPr="00B0013D" w:rsidRDefault="00535BA9" w:rsidP="00403F66">
            <w:pPr>
              <w:jc w:val="both"/>
            </w:pPr>
            <w:r w:rsidRPr="00B0013D">
              <w:t>Saya tahu kapan perasaan marah dapat muncul dalam diri saya.</w:t>
            </w:r>
          </w:p>
        </w:tc>
        <w:tc>
          <w:tcPr>
            <w:tcW w:w="709" w:type="dxa"/>
          </w:tcPr>
          <w:p w14:paraId="258EC1E0" w14:textId="77777777" w:rsidR="00535BA9" w:rsidRPr="00B0013D" w:rsidRDefault="00535BA9" w:rsidP="00403F66">
            <w:pPr>
              <w:jc w:val="both"/>
            </w:pPr>
          </w:p>
        </w:tc>
        <w:tc>
          <w:tcPr>
            <w:tcW w:w="851" w:type="dxa"/>
          </w:tcPr>
          <w:p w14:paraId="70B07B2D" w14:textId="77777777" w:rsidR="00535BA9" w:rsidRPr="00B0013D" w:rsidRDefault="00535BA9" w:rsidP="00403F66">
            <w:pPr>
              <w:jc w:val="both"/>
            </w:pPr>
          </w:p>
        </w:tc>
        <w:tc>
          <w:tcPr>
            <w:tcW w:w="850" w:type="dxa"/>
          </w:tcPr>
          <w:p w14:paraId="3D724E28" w14:textId="77777777" w:rsidR="00535BA9" w:rsidRPr="00B0013D" w:rsidRDefault="00535BA9" w:rsidP="00403F66">
            <w:pPr>
              <w:jc w:val="both"/>
            </w:pPr>
          </w:p>
        </w:tc>
        <w:tc>
          <w:tcPr>
            <w:tcW w:w="709" w:type="dxa"/>
          </w:tcPr>
          <w:p w14:paraId="652D2215" w14:textId="77777777" w:rsidR="00535BA9" w:rsidRPr="00B0013D" w:rsidRDefault="00535BA9" w:rsidP="00403F66">
            <w:pPr>
              <w:jc w:val="both"/>
            </w:pPr>
          </w:p>
        </w:tc>
      </w:tr>
      <w:tr w:rsidR="00535BA9" w:rsidRPr="00B0013D" w14:paraId="331BBF33" w14:textId="77777777" w:rsidTr="00403F66">
        <w:tc>
          <w:tcPr>
            <w:tcW w:w="567" w:type="dxa"/>
          </w:tcPr>
          <w:p w14:paraId="704F4264" w14:textId="77777777" w:rsidR="00535BA9" w:rsidRPr="00B0013D" w:rsidRDefault="00535BA9" w:rsidP="00403F66">
            <w:pPr>
              <w:jc w:val="center"/>
            </w:pPr>
            <w:r w:rsidRPr="00B0013D">
              <w:t>2.</w:t>
            </w:r>
          </w:p>
        </w:tc>
        <w:tc>
          <w:tcPr>
            <w:tcW w:w="5670" w:type="dxa"/>
          </w:tcPr>
          <w:p w14:paraId="2BB2FA34" w14:textId="77777777" w:rsidR="00535BA9" w:rsidRPr="00B0013D" w:rsidRDefault="00535BA9" w:rsidP="00403F66">
            <w:pPr>
              <w:jc w:val="both"/>
            </w:pPr>
            <w:r w:rsidRPr="00B0013D">
              <w:t>Saya berhati-hati dalam menjawab pertanyaan teman yang tidak menyenangkan agar tidak terpancing emosi.</w:t>
            </w:r>
          </w:p>
        </w:tc>
        <w:tc>
          <w:tcPr>
            <w:tcW w:w="709" w:type="dxa"/>
          </w:tcPr>
          <w:p w14:paraId="0C356ABF" w14:textId="77777777" w:rsidR="00535BA9" w:rsidRPr="00B0013D" w:rsidRDefault="00535BA9" w:rsidP="00403F66">
            <w:pPr>
              <w:jc w:val="both"/>
            </w:pPr>
          </w:p>
        </w:tc>
        <w:tc>
          <w:tcPr>
            <w:tcW w:w="851" w:type="dxa"/>
          </w:tcPr>
          <w:p w14:paraId="784CCA4B" w14:textId="77777777" w:rsidR="00535BA9" w:rsidRPr="00B0013D" w:rsidRDefault="00535BA9" w:rsidP="00403F66">
            <w:pPr>
              <w:jc w:val="both"/>
            </w:pPr>
          </w:p>
        </w:tc>
        <w:tc>
          <w:tcPr>
            <w:tcW w:w="850" w:type="dxa"/>
          </w:tcPr>
          <w:p w14:paraId="34F9A631" w14:textId="77777777" w:rsidR="00535BA9" w:rsidRPr="00B0013D" w:rsidRDefault="00535BA9" w:rsidP="00403F66">
            <w:pPr>
              <w:jc w:val="both"/>
            </w:pPr>
          </w:p>
        </w:tc>
        <w:tc>
          <w:tcPr>
            <w:tcW w:w="709" w:type="dxa"/>
          </w:tcPr>
          <w:p w14:paraId="686984E2" w14:textId="77777777" w:rsidR="00535BA9" w:rsidRPr="00B0013D" w:rsidRDefault="00535BA9" w:rsidP="00403F66">
            <w:pPr>
              <w:jc w:val="both"/>
            </w:pPr>
          </w:p>
        </w:tc>
      </w:tr>
      <w:tr w:rsidR="00535BA9" w:rsidRPr="00B0013D" w14:paraId="0181406B" w14:textId="77777777" w:rsidTr="00403F66">
        <w:tc>
          <w:tcPr>
            <w:tcW w:w="567" w:type="dxa"/>
          </w:tcPr>
          <w:p w14:paraId="4A82CCFC" w14:textId="77777777" w:rsidR="00535BA9" w:rsidRPr="00B0013D" w:rsidRDefault="00535BA9" w:rsidP="00403F66">
            <w:pPr>
              <w:jc w:val="center"/>
            </w:pPr>
            <w:r w:rsidRPr="00B0013D">
              <w:t>3.</w:t>
            </w:r>
          </w:p>
        </w:tc>
        <w:tc>
          <w:tcPr>
            <w:tcW w:w="5670" w:type="dxa"/>
          </w:tcPr>
          <w:p w14:paraId="16FEC800" w14:textId="77777777" w:rsidR="00535BA9" w:rsidRPr="00B0013D" w:rsidRDefault="00535BA9" w:rsidP="00403F66">
            <w:pPr>
              <w:jc w:val="both"/>
            </w:pPr>
            <w:r w:rsidRPr="00B0013D">
              <w:t>Saya harus memperhatikan apa saja yang bisa membuat saya marah.</w:t>
            </w:r>
          </w:p>
        </w:tc>
        <w:tc>
          <w:tcPr>
            <w:tcW w:w="709" w:type="dxa"/>
          </w:tcPr>
          <w:p w14:paraId="474B636B" w14:textId="77777777" w:rsidR="00535BA9" w:rsidRPr="00B0013D" w:rsidRDefault="00535BA9" w:rsidP="00403F66">
            <w:pPr>
              <w:jc w:val="both"/>
            </w:pPr>
          </w:p>
        </w:tc>
        <w:tc>
          <w:tcPr>
            <w:tcW w:w="851" w:type="dxa"/>
          </w:tcPr>
          <w:p w14:paraId="3231DB49" w14:textId="77777777" w:rsidR="00535BA9" w:rsidRPr="00B0013D" w:rsidRDefault="00535BA9" w:rsidP="00403F66">
            <w:pPr>
              <w:jc w:val="both"/>
            </w:pPr>
          </w:p>
        </w:tc>
        <w:tc>
          <w:tcPr>
            <w:tcW w:w="850" w:type="dxa"/>
          </w:tcPr>
          <w:p w14:paraId="3DB64A13" w14:textId="77777777" w:rsidR="00535BA9" w:rsidRPr="00B0013D" w:rsidRDefault="00535BA9" w:rsidP="00403F66">
            <w:pPr>
              <w:jc w:val="both"/>
            </w:pPr>
          </w:p>
        </w:tc>
        <w:tc>
          <w:tcPr>
            <w:tcW w:w="709" w:type="dxa"/>
          </w:tcPr>
          <w:p w14:paraId="15448A7B" w14:textId="77777777" w:rsidR="00535BA9" w:rsidRPr="00B0013D" w:rsidRDefault="00535BA9" w:rsidP="00403F66">
            <w:pPr>
              <w:jc w:val="both"/>
            </w:pPr>
          </w:p>
        </w:tc>
      </w:tr>
      <w:tr w:rsidR="00535BA9" w:rsidRPr="00B0013D" w14:paraId="50245D12" w14:textId="77777777" w:rsidTr="00403F66">
        <w:tc>
          <w:tcPr>
            <w:tcW w:w="567" w:type="dxa"/>
          </w:tcPr>
          <w:p w14:paraId="5690F108" w14:textId="77777777" w:rsidR="00535BA9" w:rsidRPr="00B0013D" w:rsidRDefault="00535BA9" w:rsidP="00403F66">
            <w:pPr>
              <w:jc w:val="center"/>
            </w:pPr>
            <w:r w:rsidRPr="00B0013D">
              <w:t>4.</w:t>
            </w:r>
          </w:p>
        </w:tc>
        <w:tc>
          <w:tcPr>
            <w:tcW w:w="5670" w:type="dxa"/>
          </w:tcPr>
          <w:p w14:paraId="117BA789" w14:textId="77777777" w:rsidR="00535BA9" w:rsidRPr="00B0013D" w:rsidRDefault="00535BA9" w:rsidP="00403F66">
            <w:pPr>
              <w:jc w:val="both"/>
            </w:pPr>
            <w:r w:rsidRPr="00B0013D">
              <w:t>Perasaan sedih dapat hadir dalam diri saya kapan saja tanpa saya tahu sebelumnya.</w:t>
            </w:r>
          </w:p>
        </w:tc>
        <w:tc>
          <w:tcPr>
            <w:tcW w:w="709" w:type="dxa"/>
          </w:tcPr>
          <w:p w14:paraId="4FD6F9BA" w14:textId="77777777" w:rsidR="00535BA9" w:rsidRPr="00B0013D" w:rsidRDefault="00535BA9" w:rsidP="00403F66">
            <w:pPr>
              <w:jc w:val="both"/>
            </w:pPr>
          </w:p>
        </w:tc>
        <w:tc>
          <w:tcPr>
            <w:tcW w:w="851" w:type="dxa"/>
          </w:tcPr>
          <w:p w14:paraId="05372EF0" w14:textId="77777777" w:rsidR="00535BA9" w:rsidRPr="00B0013D" w:rsidRDefault="00535BA9" w:rsidP="00403F66">
            <w:pPr>
              <w:jc w:val="both"/>
            </w:pPr>
          </w:p>
        </w:tc>
        <w:tc>
          <w:tcPr>
            <w:tcW w:w="850" w:type="dxa"/>
          </w:tcPr>
          <w:p w14:paraId="311062EA" w14:textId="77777777" w:rsidR="00535BA9" w:rsidRPr="00B0013D" w:rsidRDefault="00535BA9" w:rsidP="00403F66">
            <w:pPr>
              <w:jc w:val="both"/>
            </w:pPr>
          </w:p>
        </w:tc>
        <w:tc>
          <w:tcPr>
            <w:tcW w:w="709" w:type="dxa"/>
          </w:tcPr>
          <w:p w14:paraId="5CAF678C" w14:textId="77777777" w:rsidR="00535BA9" w:rsidRPr="00B0013D" w:rsidRDefault="00535BA9" w:rsidP="00403F66">
            <w:pPr>
              <w:jc w:val="both"/>
            </w:pPr>
          </w:p>
        </w:tc>
      </w:tr>
      <w:tr w:rsidR="00535BA9" w:rsidRPr="00B0013D" w14:paraId="11126DF3" w14:textId="77777777" w:rsidTr="00403F66">
        <w:tc>
          <w:tcPr>
            <w:tcW w:w="567" w:type="dxa"/>
          </w:tcPr>
          <w:p w14:paraId="1E135501" w14:textId="77777777" w:rsidR="00535BA9" w:rsidRPr="00B0013D" w:rsidRDefault="00535BA9" w:rsidP="00403F66">
            <w:pPr>
              <w:jc w:val="center"/>
            </w:pPr>
            <w:r w:rsidRPr="00B0013D">
              <w:t>5.</w:t>
            </w:r>
          </w:p>
        </w:tc>
        <w:tc>
          <w:tcPr>
            <w:tcW w:w="5670" w:type="dxa"/>
          </w:tcPr>
          <w:p w14:paraId="66B0DC8E" w14:textId="77777777" w:rsidR="00535BA9" w:rsidRPr="00B0013D" w:rsidRDefault="00535BA9" w:rsidP="00403F66">
            <w:pPr>
              <w:jc w:val="both"/>
            </w:pPr>
            <w:r w:rsidRPr="00B0013D">
              <w:t>Ketika menjawab pertanyaan yang menyebalkan, saya sering terpancing menjadi marah.</w:t>
            </w:r>
          </w:p>
        </w:tc>
        <w:tc>
          <w:tcPr>
            <w:tcW w:w="709" w:type="dxa"/>
          </w:tcPr>
          <w:p w14:paraId="2A0A2195" w14:textId="77777777" w:rsidR="00535BA9" w:rsidRPr="00B0013D" w:rsidRDefault="00535BA9" w:rsidP="00403F66">
            <w:pPr>
              <w:jc w:val="both"/>
            </w:pPr>
          </w:p>
        </w:tc>
        <w:tc>
          <w:tcPr>
            <w:tcW w:w="851" w:type="dxa"/>
          </w:tcPr>
          <w:p w14:paraId="61B71D7B" w14:textId="77777777" w:rsidR="00535BA9" w:rsidRPr="00B0013D" w:rsidRDefault="00535BA9" w:rsidP="00403F66">
            <w:pPr>
              <w:jc w:val="both"/>
            </w:pPr>
          </w:p>
        </w:tc>
        <w:tc>
          <w:tcPr>
            <w:tcW w:w="850" w:type="dxa"/>
          </w:tcPr>
          <w:p w14:paraId="48F2D50B" w14:textId="77777777" w:rsidR="00535BA9" w:rsidRPr="00B0013D" w:rsidRDefault="00535BA9" w:rsidP="00403F66">
            <w:pPr>
              <w:jc w:val="both"/>
            </w:pPr>
          </w:p>
        </w:tc>
        <w:tc>
          <w:tcPr>
            <w:tcW w:w="709" w:type="dxa"/>
          </w:tcPr>
          <w:p w14:paraId="26E3ED46" w14:textId="77777777" w:rsidR="00535BA9" w:rsidRPr="00B0013D" w:rsidRDefault="00535BA9" w:rsidP="00403F66">
            <w:pPr>
              <w:jc w:val="both"/>
            </w:pPr>
          </w:p>
        </w:tc>
      </w:tr>
      <w:tr w:rsidR="00535BA9" w:rsidRPr="00B0013D" w14:paraId="09B2BD74" w14:textId="77777777" w:rsidTr="00403F66">
        <w:tc>
          <w:tcPr>
            <w:tcW w:w="567" w:type="dxa"/>
          </w:tcPr>
          <w:p w14:paraId="0B10BCC0" w14:textId="77777777" w:rsidR="00535BA9" w:rsidRPr="00B0013D" w:rsidRDefault="00535BA9" w:rsidP="00403F66">
            <w:pPr>
              <w:jc w:val="center"/>
            </w:pPr>
            <w:r w:rsidRPr="00B0013D">
              <w:t>6.</w:t>
            </w:r>
          </w:p>
        </w:tc>
        <w:tc>
          <w:tcPr>
            <w:tcW w:w="5670" w:type="dxa"/>
          </w:tcPr>
          <w:p w14:paraId="1C25D171" w14:textId="77777777" w:rsidR="00535BA9" w:rsidRPr="00B0013D" w:rsidRDefault="00535BA9" w:rsidP="00403F66">
            <w:pPr>
              <w:jc w:val="both"/>
            </w:pPr>
            <w:r w:rsidRPr="00B0013D">
              <w:t>Emosi sering meluap dengan sendirinya tanpa diketahui penyebabnya.</w:t>
            </w:r>
          </w:p>
        </w:tc>
        <w:tc>
          <w:tcPr>
            <w:tcW w:w="709" w:type="dxa"/>
          </w:tcPr>
          <w:p w14:paraId="71E09EA9" w14:textId="77777777" w:rsidR="00535BA9" w:rsidRPr="00B0013D" w:rsidRDefault="00535BA9" w:rsidP="00403F66">
            <w:pPr>
              <w:jc w:val="both"/>
            </w:pPr>
          </w:p>
        </w:tc>
        <w:tc>
          <w:tcPr>
            <w:tcW w:w="851" w:type="dxa"/>
          </w:tcPr>
          <w:p w14:paraId="5133A597" w14:textId="77777777" w:rsidR="00535BA9" w:rsidRPr="00B0013D" w:rsidRDefault="00535BA9" w:rsidP="00403F66">
            <w:pPr>
              <w:jc w:val="both"/>
            </w:pPr>
          </w:p>
        </w:tc>
        <w:tc>
          <w:tcPr>
            <w:tcW w:w="850" w:type="dxa"/>
          </w:tcPr>
          <w:p w14:paraId="456476C9" w14:textId="77777777" w:rsidR="00535BA9" w:rsidRPr="00B0013D" w:rsidRDefault="00535BA9" w:rsidP="00403F66">
            <w:pPr>
              <w:jc w:val="both"/>
            </w:pPr>
          </w:p>
        </w:tc>
        <w:tc>
          <w:tcPr>
            <w:tcW w:w="709" w:type="dxa"/>
          </w:tcPr>
          <w:p w14:paraId="3A2DCA32" w14:textId="77777777" w:rsidR="00535BA9" w:rsidRPr="00B0013D" w:rsidRDefault="00535BA9" w:rsidP="00403F66">
            <w:pPr>
              <w:jc w:val="both"/>
            </w:pPr>
          </w:p>
        </w:tc>
      </w:tr>
      <w:tr w:rsidR="00535BA9" w:rsidRPr="00B0013D" w14:paraId="31C4AD42" w14:textId="77777777" w:rsidTr="00403F66">
        <w:tc>
          <w:tcPr>
            <w:tcW w:w="567" w:type="dxa"/>
          </w:tcPr>
          <w:p w14:paraId="291AC416" w14:textId="77777777" w:rsidR="00535BA9" w:rsidRPr="00B0013D" w:rsidRDefault="00535BA9" w:rsidP="00403F66">
            <w:pPr>
              <w:jc w:val="center"/>
            </w:pPr>
            <w:r w:rsidRPr="00B0013D">
              <w:t>7.</w:t>
            </w:r>
          </w:p>
        </w:tc>
        <w:tc>
          <w:tcPr>
            <w:tcW w:w="5670" w:type="dxa"/>
          </w:tcPr>
          <w:p w14:paraId="02E15BA2" w14:textId="77777777" w:rsidR="00535BA9" w:rsidRPr="00B0013D" w:rsidRDefault="00535BA9" w:rsidP="00403F66">
            <w:pPr>
              <w:jc w:val="both"/>
            </w:pPr>
            <w:r w:rsidRPr="00B0013D">
              <w:t>Setiap kali kemarahan saya reda, saya mencoba menelusuri sumber kemarahan saya.</w:t>
            </w:r>
          </w:p>
        </w:tc>
        <w:tc>
          <w:tcPr>
            <w:tcW w:w="709" w:type="dxa"/>
          </w:tcPr>
          <w:p w14:paraId="1A850EF3" w14:textId="77777777" w:rsidR="00535BA9" w:rsidRPr="00B0013D" w:rsidRDefault="00535BA9" w:rsidP="00403F66">
            <w:pPr>
              <w:jc w:val="both"/>
            </w:pPr>
          </w:p>
        </w:tc>
        <w:tc>
          <w:tcPr>
            <w:tcW w:w="851" w:type="dxa"/>
          </w:tcPr>
          <w:p w14:paraId="7D9B437D" w14:textId="77777777" w:rsidR="00535BA9" w:rsidRPr="00B0013D" w:rsidRDefault="00535BA9" w:rsidP="00403F66">
            <w:pPr>
              <w:jc w:val="both"/>
            </w:pPr>
          </w:p>
        </w:tc>
        <w:tc>
          <w:tcPr>
            <w:tcW w:w="850" w:type="dxa"/>
          </w:tcPr>
          <w:p w14:paraId="487900A1" w14:textId="77777777" w:rsidR="00535BA9" w:rsidRPr="00B0013D" w:rsidRDefault="00535BA9" w:rsidP="00403F66">
            <w:pPr>
              <w:jc w:val="both"/>
            </w:pPr>
          </w:p>
        </w:tc>
        <w:tc>
          <w:tcPr>
            <w:tcW w:w="709" w:type="dxa"/>
          </w:tcPr>
          <w:p w14:paraId="651A01D1" w14:textId="77777777" w:rsidR="00535BA9" w:rsidRPr="00B0013D" w:rsidRDefault="00535BA9" w:rsidP="00403F66">
            <w:pPr>
              <w:jc w:val="both"/>
            </w:pPr>
          </w:p>
        </w:tc>
      </w:tr>
      <w:tr w:rsidR="00535BA9" w:rsidRPr="00B0013D" w14:paraId="2615D70A" w14:textId="77777777" w:rsidTr="00403F66">
        <w:tc>
          <w:tcPr>
            <w:tcW w:w="567" w:type="dxa"/>
          </w:tcPr>
          <w:p w14:paraId="613779E4" w14:textId="77777777" w:rsidR="00535BA9" w:rsidRPr="00B0013D" w:rsidRDefault="00535BA9" w:rsidP="00403F66">
            <w:pPr>
              <w:jc w:val="center"/>
            </w:pPr>
            <w:r w:rsidRPr="00B0013D">
              <w:t>8.</w:t>
            </w:r>
          </w:p>
        </w:tc>
        <w:tc>
          <w:tcPr>
            <w:tcW w:w="5670" w:type="dxa"/>
          </w:tcPr>
          <w:p w14:paraId="284C1385" w14:textId="77777777" w:rsidR="00535BA9" w:rsidRPr="00B0013D" w:rsidRDefault="00535BA9" w:rsidP="00403F66">
            <w:pPr>
              <w:jc w:val="both"/>
            </w:pPr>
            <w:r w:rsidRPr="00B0013D">
              <w:t>Saya mencoba menelaah sumber kegalauan perasaan saya.</w:t>
            </w:r>
          </w:p>
        </w:tc>
        <w:tc>
          <w:tcPr>
            <w:tcW w:w="709" w:type="dxa"/>
          </w:tcPr>
          <w:p w14:paraId="09959A2E" w14:textId="77777777" w:rsidR="00535BA9" w:rsidRPr="00B0013D" w:rsidRDefault="00535BA9" w:rsidP="00403F66">
            <w:pPr>
              <w:jc w:val="both"/>
            </w:pPr>
          </w:p>
        </w:tc>
        <w:tc>
          <w:tcPr>
            <w:tcW w:w="851" w:type="dxa"/>
          </w:tcPr>
          <w:p w14:paraId="4B48876A" w14:textId="77777777" w:rsidR="00535BA9" w:rsidRPr="00B0013D" w:rsidRDefault="00535BA9" w:rsidP="00403F66">
            <w:pPr>
              <w:jc w:val="both"/>
            </w:pPr>
          </w:p>
        </w:tc>
        <w:tc>
          <w:tcPr>
            <w:tcW w:w="850" w:type="dxa"/>
          </w:tcPr>
          <w:p w14:paraId="387FC9E5" w14:textId="77777777" w:rsidR="00535BA9" w:rsidRPr="00B0013D" w:rsidRDefault="00535BA9" w:rsidP="00403F66">
            <w:pPr>
              <w:jc w:val="both"/>
            </w:pPr>
          </w:p>
        </w:tc>
        <w:tc>
          <w:tcPr>
            <w:tcW w:w="709" w:type="dxa"/>
          </w:tcPr>
          <w:p w14:paraId="19712E9C" w14:textId="77777777" w:rsidR="00535BA9" w:rsidRPr="00B0013D" w:rsidRDefault="00535BA9" w:rsidP="00403F66">
            <w:pPr>
              <w:jc w:val="both"/>
            </w:pPr>
          </w:p>
        </w:tc>
      </w:tr>
      <w:tr w:rsidR="00535BA9" w:rsidRPr="00B0013D" w14:paraId="4AA3AB4C" w14:textId="77777777" w:rsidTr="00403F66">
        <w:tc>
          <w:tcPr>
            <w:tcW w:w="567" w:type="dxa"/>
          </w:tcPr>
          <w:p w14:paraId="2EE74F3C" w14:textId="77777777" w:rsidR="00535BA9" w:rsidRPr="00B0013D" w:rsidRDefault="00535BA9" w:rsidP="00403F66">
            <w:pPr>
              <w:jc w:val="center"/>
            </w:pPr>
            <w:r w:rsidRPr="00B0013D">
              <w:t>9.</w:t>
            </w:r>
          </w:p>
        </w:tc>
        <w:tc>
          <w:tcPr>
            <w:tcW w:w="5670" w:type="dxa"/>
          </w:tcPr>
          <w:p w14:paraId="7AD777E7" w14:textId="77777777" w:rsidR="00535BA9" w:rsidRPr="00B0013D" w:rsidRDefault="00535BA9" w:rsidP="00403F66">
            <w:pPr>
              <w:jc w:val="both"/>
            </w:pPr>
            <w:r w:rsidRPr="00B0013D">
              <w:t>Saya mencoba menelusuri faktor apa yang membuat emosi saya meluap.</w:t>
            </w:r>
          </w:p>
        </w:tc>
        <w:tc>
          <w:tcPr>
            <w:tcW w:w="709" w:type="dxa"/>
          </w:tcPr>
          <w:p w14:paraId="371FC138" w14:textId="77777777" w:rsidR="00535BA9" w:rsidRPr="00B0013D" w:rsidRDefault="00535BA9" w:rsidP="00403F66">
            <w:pPr>
              <w:jc w:val="both"/>
            </w:pPr>
          </w:p>
        </w:tc>
        <w:tc>
          <w:tcPr>
            <w:tcW w:w="851" w:type="dxa"/>
          </w:tcPr>
          <w:p w14:paraId="58445530" w14:textId="77777777" w:rsidR="00535BA9" w:rsidRPr="00B0013D" w:rsidRDefault="00535BA9" w:rsidP="00403F66">
            <w:pPr>
              <w:jc w:val="both"/>
            </w:pPr>
          </w:p>
        </w:tc>
        <w:tc>
          <w:tcPr>
            <w:tcW w:w="850" w:type="dxa"/>
          </w:tcPr>
          <w:p w14:paraId="5084F617" w14:textId="77777777" w:rsidR="00535BA9" w:rsidRPr="00B0013D" w:rsidRDefault="00535BA9" w:rsidP="00403F66">
            <w:pPr>
              <w:jc w:val="both"/>
            </w:pPr>
          </w:p>
        </w:tc>
        <w:tc>
          <w:tcPr>
            <w:tcW w:w="709" w:type="dxa"/>
          </w:tcPr>
          <w:p w14:paraId="17E1C087" w14:textId="77777777" w:rsidR="00535BA9" w:rsidRPr="00B0013D" w:rsidRDefault="00535BA9" w:rsidP="00403F66">
            <w:pPr>
              <w:jc w:val="both"/>
            </w:pPr>
          </w:p>
        </w:tc>
      </w:tr>
      <w:tr w:rsidR="00535BA9" w:rsidRPr="00B0013D" w14:paraId="70167D9F" w14:textId="77777777" w:rsidTr="00403F66">
        <w:tc>
          <w:tcPr>
            <w:tcW w:w="567" w:type="dxa"/>
          </w:tcPr>
          <w:p w14:paraId="03EF5B8E" w14:textId="77777777" w:rsidR="00535BA9" w:rsidRPr="00B0013D" w:rsidRDefault="00535BA9" w:rsidP="00403F66">
            <w:pPr>
              <w:jc w:val="center"/>
            </w:pPr>
            <w:r w:rsidRPr="00B0013D">
              <w:t>10.</w:t>
            </w:r>
          </w:p>
        </w:tc>
        <w:tc>
          <w:tcPr>
            <w:tcW w:w="5670" w:type="dxa"/>
          </w:tcPr>
          <w:p w14:paraId="1097FB01" w14:textId="77777777" w:rsidR="00535BA9" w:rsidRPr="00B0013D" w:rsidRDefault="00535BA9" w:rsidP="00403F66">
            <w:pPr>
              <w:jc w:val="both"/>
            </w:pPr>
            <w:r w:rsidRPr="00B0013D">
              <w:t>Seringkali saya tidak menyadari kesedihan saya disebabkan oleh apa.</w:t>
            </w:r>
          </w:p>
        </w:tc>
        <w:tc>
          <w:tcPr>
            <w:tcW w:w="709" w:type="dxa"/>
          </w:tcPr>
          <w:p w14:paraId="3185137B" w14:textId="77777777" w:rsidR="00535BA9" w:rsidRPr="00B0013D" w:rsidRDefault="00535BA9" w:rsidP="00403F66">
            <w:pPr>
              <w:jc w:val="both"/>
            </w:pPr>
          </w:p>
        </w:tc>
        <w:tc>
          <w:tcPr>
            <w:tcW w:w="851" w:type="dxa"/>
          </w:tcPr>
          <w:p w14:paraId="59491F69" w14:textId="77777777" w:rsidR="00535BA9" w:rsidRPr="00B0013D" w:rsidRDefault="00535BA9" w:rsidP="00403F66">
            <w:pPr>
              <w:jc w:val="both"/>
            </w:pPr>
          </w:p>
        </w:tc>
        <w:tc>
          <w:tcPr>
            <w:tcW w:w="850" w:type="dxa"/>
          </w:tcPr>
          <w:p w14:paraId="6546F528" w14:textId="77777777" w:rsidR="00535BA9" w:rsidRPr="00B0013D" w:rsidRDefault="00535BA9" w:rsidP="00403F66">
            <w:pPr>
              <w:jc w:val="both"/>
            </w:pPr>
          </w:p>
        </w:tc>
        <w:tc>
          <w:tcPr>
            <w:tcW w:w="709" w:type="dxa"/>
          </w:tcPr>
          <w:p w14:paraId="6E37DC97" w14:textId="77777777" w:rsidR="00535BA9" w:rsidRPr="00B0013D" w:rsidRDefault="00535BA9" w:rsidP="00403F66">
            <w:pPr>
              <w:jc w:val="both"/>
            </w:pPr>
          </w:p>
        </w:tc>
      </w:tr>
      <w:tr w:rsidR="00535BA9" w:rsidRPr="00B0013D" w14:paraId="4CAF3D8A" w14:textId="77777777" w:rsidTr="00403F66">
        <w:tc>
          <w:tcPr>
            <w:tcW w:w="567" w:type="dxa"/>
          </w:tcPr>
          <w:p w14:paraId="29DE24D7" w14:textId="77777777" w:rsidR="00535BA9" w:rsidRPr="00B0013D" w:rsidRDefault="00535BA9" w:rsidP="00403F66">
            <w:pPr>
              <w:jc w:val="center"/>
            </w:pPr>
            <w:r w:rsidRPr="00B0013D">
              <w:t>11.</w:t>
            </w:r>
          </w:p>
        </w:tc>
        <w:tc>
          <w:tcPr>
            <w:tcW w:w="5670" w:type="dxa"/>
          </w:tcPr>
          <w:p w14:paraId="4A380B1F" w14:textId="77777777" w:rsidR="00535BA9" w:rsidRPr="00B0013D" w:rsidRDefault="00535BA9" w:rsidP="00403F66">
            <w:pPr>
              <w:jc w:val="both"/>
            </w:pPr>
            <w:r w:rsidRPr="00B0013D">
              <w:t>Saya tidak peduli meskipun emosi saya berpengaruh pada sikap saya.</w:t>
            </w:r>
          </w:p>
        </w:tc>
        <w:tc>
          <w:tcPr>
            <w:tcW w:w="709" w:type="dxa"/>
          </w:tcPr>
          <w:p w14:paraId="630F74E2" w14:textId="77777777" w:rsidR="00535BA9" w:rsidRPr="00B0013D" w:rsidRDefault="00535BA9" w:rsidP="00403F66">
            <w:pPr>
              <w:jc w:val="both"/>
            </w:pPr>
          </w:p>
        </w:tc>
        <w:tc>
          <w:tcPr>
            <w:tcW w:w="851" w:type="dxa"/>
          </w:tcPr>
          <w:p w14:paraId="6303ED06" w14:textId="77777777" w:rsidR="00535BA9" w:rsidRPr="00B0013D" w:rsidRDefault="00535BA9" w:rsidP="00403F66">
            <w:pPr>
              <w:jc w:val="both"/>
            </w:pPr>
          </w:p>
        </w:tc>
        <w:tc>
          <w:tcPr>
            <w:tcW w:w="850" w:type="dxa"/>
          </w:tcPr>
          <w:p w14:paraId="28A8E0BD" w14:textId="77777777" w:rsidR="00535BA9" w:rsidRPr="00B0013D" w:rsidRDefault="00535BA9" w:rsidP="00403F66">
            <w:pPr>
              <w:jc w:val="both"/>
            </w:pPr>
          </w:p>
        </w:tc>
        <w:tc>
          <w:tcPr>
            <w:tcW w:w="709" w:type="dxa"/>
          </w:tcPr>
          <w:p w14:paraId="71C2792A" w14:textId="77777777" w:rsidR="00535BA9" w:rsidRPr="00B0013D" w:rsidRDefault="00535BA9" w:rsidP="00403F66">
            <w:pPr>
              <w:jc w:val="both"/>
            </w:pPr>
          </w:p>
        </w:tc>
      </w:tr>
      <w:tr w:rsidR="00535BA9" w:rsidRPr="00B0013D" w14:paraId="781337D2" w14:textId="77777777" w:rsidTr="00403F66">
        <w:tc>
          <w:tcPr>
            <w:tcW w:w="567" w:type="dxa"/>
          </w:tcPr>
          <w:p w14:paraId="79D8A594" w14:textId="77777777" w:rsidR="00535BA9" w:rsidRPr="00B0013D" w:rsidRDefault="00535BA9" w:rsidP="00403F66">
            <w:pPr>
              <w:jc w:val="center"/>
            </w:pPr>
            <w:r w:rsidRPr="00B0013D">
              <w:t>12.</w:t>
            </w:r>
          </w:p>
        </w:tc>
        <w:tc>
          <w:tcPr>
            <w:tcW w:w="5670" w:type="dxa"/>
          </w:tcPr>
          <w:p w14:paraId="075525CA" w14:textId="77777777" w:rsidR="00535BA9" w:rsidRPr="00B0013D" w:rsidRDefault="00535BA9" w:rsidP="00403F66">
            <w:pPr>
              <w:jc w:val="both"/>
            </w:pPr>
            <w:r w:rsidRPr="00B0013D">
              <w:t>Saya menganggap bahwa marah-marah adalah hal yang biasa dilakukan oleh semua orang.</w:t>
            </w:r>
          </w:p>
        </w:tc>
        <w:tc>
          <w:tcPr>
            <w:tcW w:w="709" w:type="dxa"/>
          </w:tcPr>
          <w:p w14:paraId="68977625" w14:textId="77777777" w:rsidR="00535BA9" w:rsidRPr="00B0013D" w:rsidRDefault="00535BA9" w:rsidP="00403F66">
            <w:pPr>
              <w:jc w:val="both"/>
            </w:pPr>
          </w:p>
        </w:tc>
        <w:tc>
          <w:tcPr>
            <w:tcW w:w="851" w:type="dxa"/>
          </w:tcPr>
          <w:p w14:paraId="159C5963" w14:textId="77777777" w:rsidR="00535BA9" w:rsidRPr="00B0013D" w:rsidRDefault="00535BA9" w:rsidP="00403F66">
            <w:pPr>
              <w:jc w:val="both"/>
            </w:pPr>
          </w:p>
        </w:tc>
        <w:tc>
          <w:tcPr>
            <w:tcW w:w="850" w:type="dxa"/>
          </w:tcPr>
          <w:p w14:paraId="2A1DECAE" w14:textId="77777777" w:rsidR="00535BA9" w:rsidRPr="00B0013D" w:rsidRDefault="00535BA9" w:rsidP="00403F66">
            <w:pPr>
              <w:jc w:val="both"/>
            </w:pPr>
          </w:p>
        </w:tc>
        <w:tc>
          <w:tcPr>
            <w:tcW w:w="709" w:type="dxa"/>
          </w:tcPr>
          <w:p w14:paraId="590D8E26" w14:textId="77777777" w:rsidR="00535BA9" w:rsidRPr="00B0013D" w:rsidRDefault="00535BA9" w:rsidP="00403F66">
            <w:pPr>
              <w:jc w:val="both"/>
            </w:pPr>
          </w:p>
        </w:tc>
      </w:tr>
      <w:tr w:rsidR="00535BA9" w:rsidRPr="00B0013D" w14:paraId="355051FE" w14:textId="77777777" w:rsidTr="00403F66">
        <w:tc>
          <w:tcPr>
            <w:tcW w:w="567" w:type="dxa"/>
          </w:tcPr>
          <w:p w14:paraId="14516256" w14:textId="77777777" w:rsidR="00535BA9" w:rsidRPr="00B0013D" w:rsidRDefault="00535BA9" w:rsidP="00403F66">
            <w:pPr>
              <w:jc w:val="center"/>
            </w:pPr>
            <w:r w:rsidRPr="00B0013D">
              <w:t>13.</w:t>
            </w:r>
          </w:p>
        </w:tc>
        <w:tc>
          <w:tcPr>
            <w:tcW w:w="5670" w:type="dxa"/>
          </w:tcPr>
          <w:p w14:paraId="11363837" w14:textId="77777777" w:rsidR="00535BA9" w:rsidRPr="00B0013D" w:rsidRDefault="00535BA9" w:rsidP="00403F66">
            <w:pPr>
              <w:jc w:val="both"/>
            </w:pPr>
            <w:r w:rsidRPr="00B0013D">
              <w:t xml:space="preserve">Saya mampu mengalihkan kemarahan saya menjadi energi yang positif dengan semakin giat menyelesaikan </w:t>
            </w:r>
            <w:r w:rsidRPr="00B0013D">
              <w:lastRenderedPageBreak/>
              <w:t>tugas-tugas yang tertunda.</w:t>
            </w:r>
          </w:p>
        </w:tc>
        <w:tc>
          <w:tcPr>
            <w:tcW w:w="709" w:type="dxa"/>
          </w:tcPr>
          <w:p w14:paraId="68174795" w14:textId="77777777" w:rsidR="00535BA9" w:rsidRPr="00B0013D" w:rsidRDefault="00535BA9" w:rsidP="00403F66">
            <w:pPr>
              <w:jc w:val="both"/>
            </w:pPr>
          </w:p>
        </w:tc>
        <w:tc>
          <w:tcPr>
            <w:tcW w:w="851" w:type="dxa"/>
          </w:tcPr>
          <w:p w14:paraId="60220268" w14:textId="77777777" w:rsidR="00535BA9" w:rsidRPr="00B0013D" w:rsidRDefault="00535BA9" w:rsidP="00403F66">
            <w:pPr>
              <w:jc w:val="both"/>
            </w:pPr>
          </w:p>
        </w:tc>
        <w:tc>
          <w:tcPr>
            <w:tcW w:w="850" w:type="dxa"/>
          </w:tcPr>
          <w:p w14:paraId="13C34379" w14:textId="77777777" w:rsidR="00535BA9" w:rsidRPr="00B0013D" w:rsidRDefault="00535BA9" w:rsidP="00403F66">
            <w:pPr>
              <w:jc w:val="both"/>
            </w:pPr>
          </w:p>
        </w:tc>
        <w:tc>
          <w:tcPr>
            <w:tcW w:w="709" w:type="dxa"/>
          </w:tcPr>
          <w:p w14:paraId="45003DD1" w14:textId="77777777" w:rsidR="00535BA9" w:rsidRPr="00B0013D" w:rsidRDefault="00535BA9" w:rsidP="00403F66">
            <w:pPr>
              <w:jc w:val="both"/>
            </w:pPr>
          </w:p>
        </w:tc>
      </w:tr>
      <w:tr w:rsidR="00535BA9" w:rsidRPr="00B0013D" w14:paraId="706B9F54" w14:textId="77777777" w:rsidTr="00403F66">
        <w:tc>
          <w:tcPr>
            <w:tcW w:w="567" w:type="dxa"/>
          </w:tcPr>
          <w:p w14:paraId="656659A8" w14:textId="77777777" w:rsidR="00535BA9" w:rsidRPr="00B0013D" w:rsidRDefault="00535BA9" w:rsidP="00403F66">
            <w:pPr>
              <w:jc w:val="center"/>
            </w:pPr>
            <w:r w:rsidRPr="00B0013D">
              <w:t>14.</w:t>
            </w:r>
          </w:p>
        </w:tc>
        <w:tc>
          <w:tcPr>
            <w:tcW w:w="5670" w:type="dxa"/>
          </w:tcPr>
          <w:p w14:paraId="228A80D0" w14:textId="77777777" w:rsidR="00535BA9" w:rsidRPr="00B0013D" w:rsidRDefault="00535BA9" w:rsidP="00403F66">
            <w:pPr>
              <w:jc w:val="both"/>
            </w:pPr>
            <w:r w:rsidRPr="00B0013D">
              <w:t>Setiap kali sedih, saya mengalihkannya dengan melakukan aktifitas-aktifitas positif sesuai hob</w:t>
            </w:r>
            <w:r w:rsidRPr="00B0013D">
              <w:rPr>
                <w:lang w:val="en-US"/>
              </w:rPr>
              <w:t>i</w:t>
            </w:r>
            <w:r w:rsidRPr="00B0013D">
              <w:t>.</w:t>
            </w:r>
          </w:p>
        </w:tc>
        <w:tc>
          <w:tcPr>
            <w:tcW w:w="709" w:type="dxa"/>
          </w:tcPr>
          <w:p w14:paraId="367C6BED" w14:textId="77777777" w:rsidR="00535BA9" w:rsidRPr="00B0013D" w:rsidRDefault="00535BA9" w:rsidP="00403F66">
            <w:pPr>
              <w:jc w:val="both"/>
            </w:pPr>
          </w:p>
        </w:tc>
        <w:tc>
          <w:tcPr>
            <w:tcW w:w="851" w:type="dxa"/>
          </w:tcPr>
          <w:p w14:paraId="5E453E0F" w14:textId="77777777" w:rsidR="00535BA9" w:rsidRPr="00B0013D" w:rsidRDefault="00535BA9" w:rsidP="00403F66">
            <w:pPr>
              <w:jc w:val="both"/>
            </w:pPr>
          </w:p>
        </w:tc>
        <w:tc>
          <w:tcPr>
            <w:tcW w:w="850" w:type="dxa"/>
          </w:tcPr>
          <w:p w14:paraId="216AB2EC" w14:textId="77777777" w:rsidR="00535BA9" w:rsidRPr="00B0013D" w:rsidRDefault="00535BA9" w:rsidP="00403F66">
            <w:pPr>
              <w:jc w:val="both"/>
            </w:pPr>
          </w:p>
        </w:tc>
        <w:tc>
          <w:tcPr>
            <w:tcW w:w="709" w:type="dxa"/>
          </w:tcPr>
          <w:p w14:paraId="155EC9AD" w14:textId="77777777" w:rsidR="00535BA9" w:rsidRPr="00B0013D" w:rsidRDefault="00535BA9" w:rsidP="00403F66">
            <w:pPr>
              <w:jc w:val="both"/>
            </w:pPr>
          </w:p>
        </w:tc>
      </w:tr>
      <w:tr w:rsidR="00535BA9" w:rsidRPr="00B0013D" w14:paraId="61D0AD8C" w14:textId="77777777" w:rsidTr="00403F66">
        <w:tc>
          <w:tcPr>
            <w:tcW w:w="567" w:type="dxa"/>
          </w:tcPr>
          <w:p w14:paraId="6BCC3D2B" w14:textId="77777777" w:rsidR="00535BA9" w:rsidRPr="00B0013D" w:rsidRDefault="00535BA9" w:rsidP="00403F66">
            <w:pPr>
              <w:jc w:val="center"/>
            </w:pPr>
            <w:r w:rsidRPr="00B0013D">
              <w:t>15.</w:t>
            </w:r>
          </w:p>
        </w:tc>
        <w:tc>
          <w:tcPr>
            <w:tcW w:w="5670" w:type="dxa"/>
          </w:tcPr>
          <w:p w14:paraId="15538AF1" w14:textId="77777777" w:rsidR="00535BA9" w:rsidRPr="00B0013D" w:rsidRDefault="00535BA9" w:rsidP="00403F66">
            <w:pPr>
              <w:jc w:val="both"/>
            </w:pPr>
            <w:r w:rsidRPr="00B0013D">
              <w:t>Saya seringkali melampiaskan kemarahan dengan melakukan hal-hal yang positif seperti menyelesaikan tugas kuliah.</w:t>
            </w:r>
          </w:p>
        </w:tc>
        <w:tc>
          <w:tcPr>
            <w:tcW w:w="709" w:type="dxa"/>
          </w:tcPr>
          <w:p w14:paraId="4105FDD1" w14:textId="77777777" w:rsidR="00535BA9" w:rsidRPr="00B0013D" w:rsidRDefault="00535BA9" w:rsidP="00403F66">
            <w:pPr>
              <w:jc w:val="both"/>
            </w:pPr>
          </w:p>
        </w:tc>
        <w:tc>
          <w:tcPr>
            <w:tcW w:w="851" w:type="dxa"/>
          </w:tcPr>
          <w:p w14:paraId="1DE71298" w14:textId="77777777" w:rsidR="00535BA9" w:rsidRPr="00B0013D" w:rsidRDefault="00535BA9" w:rsidP="00403F66">
            <w:pPr>
              <w:jc w:val="both"/>
            </w:pPr>
          </w:p>
        </w:tc>
        <w:tc>
          <w:tcPr>
            <w:tcW w:w="850" w:type="dxa"/>
          </w:tcPr>
          <w:p w14:paraId="44C118A0" w14:textId="77777777" w:rsidR="00535BA9" w:rsidRPr="00B0013D" w:rsidRDefault="00535BA9" w:rsidP="00403F66">
            <w:pPr>
              <w:jc w:val="both"/>
            </w:pPr>
          </w:p>
        </w:tc>
        <w:tc>
          <w:tcPr>
            <w:tcW w:w="709" w:type="dxa"/>
          </w:tcPr>
          <w:p w14:paraId="3EDA8FF0" w14:textId="77777777" w:rsidR="00535BA9" w:rsidRPr="00B0013D" w:rsidRDefault="00535BA9" w:rsidP="00403F66">
            <w:pPr>
              <w:jc w:val="both"/>
            </w:pPr>
          </w:p>
        </w:tc>
      </w:tr>
      <w:tr w:rsidR="00535BA9" w:rsidRPr="00B0013D" w14:paraId="78AFC60C" w14:textId="77777777" w:rsidTr="00403F66">
        <w:tc>
          <w:tcPr>
            <w:tcW w:w="567" w:type="dxa"/>
          </w:tcPr>
          <w:p w14:paraId="1D9EB904" w14:textId="77777777" w:rsidR="00535BA9" w:rsidRPr="00B0013D" w:rsidRDefault="00535BA9" w:rsidP="00403F66">
            <w:pPr>
              <w:jc w:val="center"/>
            </w:pPr>
            <w:r w:rsidRPr="00B0013D">
              <w:t>16.</w:t>
            </w:r>
          </w:p>
        </w:tc>
        <w:tc>
          <w:tcPr>
            <w:tcW w:w="5670" w:type="dxa"/>
          </w:tcPr>
          <w:p w14:paraId="6D2C8A2B" w14:textId="77777777" w:rsidR="00535BA9" w:rsidRPr="00B0013D" w:rsidRDefault="00535BA9" w:rsidP="00403F66">
            <w:pPr>
              <w:jc w:val="both"/>
            </w:pPr>
            <w:r w:rsidRPr="00B0013D">
              <w:t>Tanpa keraguan, saya meluapkan kemarahan dengan kata-kata yang kasar.</w:t>
            </w:r>
          </w:p>
        </w:tc>
        <w:tc>
          <w:tcPr>
            <w:tcW w:w="709" w:type="dxa"/>
          </w:tcPr>
          <w:p w14:paraId="60BD8AE8" w14:textId="77777777" w:rsidR="00535BA9" w:rsidRPr="00B0013D" w:rsidRDefault="00535BA9" w:rsidP="00403F66">
            <w:pPr>
              <w:jc w:val="both"/>
            </w:pPr>
          </w:p>
        </w:tc>
        <w:tc>
          <w:tcPr>
            <w:tcW w:w="851" w:type="dxa"/>
          </w:tcPr>
          <w:p w14:paraId="6286C6B6" w14:textId="77777777" w:rsidR="00535BA9" w:rsidRPr="00B0013D" w:rsidRDefault="00535BA9" w:rsidP="00403F66">
            <w:pPr>
              <w:jc w:val="both"/>
            </w:pPr>
          </w:p>
        </w:tc>
        <w:tc>
          <w:tcPr>
            <w:tcW w:w="850" w:type="dxa"/>
          </w:tcPr>
          <w:p w14:paraId="67822B8D" w14:textId="77777777" w:rsidR="00535BA9" w:rsidRPr="00B0013D" w:rsidRDefault="00535BA9" w:rsidP="00403F66">
            <w:pPr>
              <w:jc w:val="both"/>
            </w:pPr>
          </w:p>
        </w:tc>
        <w:tc>
          <w:tcPr>
            <w:tcW w:w="709" w:type="dxa"/>
          </w:tcPr>
          <w:p w14:paraId="07CDAE99" w14:textId="77777777" w:rsidR="00535BA9" w:rsidRPr="00B0013D" w:rsidRDefault="00535BA9" w:rsidP="00403F66">
            <w:pPr>
              <w:jc w:val="both"/>
            </w:pPr>
          </w:p>
        </w:tc>
      </w:tr>
      <w:tr w:rsidR="00535BA9" w:rsidRPr="00B0013D" w14:paraId="2BBA6000" w14:textId="77777777" w:rsidTr="00403F66">
        <w:tc>
          <w:tcPr>
            <w:tcW w:w="567" w:type="dxa"/>
          </w:tcPr>
          <w:p w14:paraId="0A4DA97B" w14:textId="77777777" w:rsidR="00535BA9" w:rsidRPr="00B0013D" w:rsidRDefault="00535BA9" w:rsidP="00403F66">
            <w:pPr>
              <w:jc w:val="center"/>
            </w:pPr>
            <w:r w:rsidRPr="00B0013D">
              <w:t>17.</w:t>
            </w:r>
          </w:p>
        </w:tc>
        <w:tc>
          <w:tcPr>
            <w:tcW w:w="5670" w:type="dxa"/>
          </w:tcPr>
          <w:p w14:paraId="606B958B" w14:textId="77777777" w:rsidR="00535BA9" w:rsidRPr="00B0013D" w:rsidRDefault="00535BA9" w:rsidP="00403F66">
            <w:pPr>
              <w:jc w:val="both"/>
            </w:pPr>
            <w:r w:rsidRPr="00B0013D">
              <w:t>Saya menangis tersedu-sedu saat galau tanpa merasa malu dengan pendapat orang lain.</w:t>
            </w:r>
          </w:p>
        </w:tc>
        <w:tc>
          <w:tcPr>
            <w:tcW w:w="709" w:type="dxa"/>
          </w:tcPr>
          <w:p w14:paraId="1A54E8BD" w14:textId="77777777" w:rsidR="00535BA9" w:rsidRPr="00B0013D" w:rsidRDefault="00535BA9" w:rsidP="00403F66">
            <w:pPr>
              <w:jc w:val="both"/>
            </w:pPr>
          </w:p>
        </w:tc>
        <w:tc>
          <w:tcPr>
            <w:tcW w:w="851" w:type="dxa"/>
          </w:tcPr>
          <w:p w14:paraId="46715C13" w14:textId="77777777" w:rsidR="00535BA9" w:rsidRPr="00B0013D" w:rsidRDefault="00535BA9" w:rsidP="00403F66">
            <w:pPr>
              <w:jc w:val="both"/>
            </w:pPr>
          </w:p>
        </w:tc>
        <w:tc>
          <w:tcPr>
            <w:tcW w:w="850" w:type="dxa"/>
          </w:tcPr>
          <w:p w14:paraId="05E60E56" w14:textId="77777777" w:rsidR="00535BA9" w:rsidRPr="00B0013D" w:rsidRDefault="00535BA9" w:rsidP="00403F66">
            <w:pPr>
              <w:jc w:val="both"/>
            </w:pPr>
          </w:p>
        </w:tc>
        <w:tc>
          <w:tcPr>
            <w:tcW w:w="709" w:type="dxa"/>
          </w:tcPr>
          <w:p w14:paraId="65C0AD04" w14:textId="77777777" w:rsidR="00535BA9" w:rsidRPr="00B0013D" w:rsidRDefault="00535BA9" w:rsidP="00403F66">
            <w:pPr>
              <w:jc w:val="both"/>
            </w:pPr>
          </w:p>
        </w:tc>
      </w:tr>
      <w:tr w:rsidR="00535BA9" w:rsidRPr="00B0013D" w14:paraId="335E3B56" w14:textId="77777777" w:rsidTr="00403F66">
        <w:tc>
          <w:tcPr>
            <w:tcW w:w="567" w:type="dxa"/>
          </w:tcPr>
          <w:p w14:paraId="2801A8E8" w14:textId="77777777" w:rsidR="00535BA9" w:rsidRPr="00B0013D" w:rsidRDefault="00535BA9" w:rsidP="00403F66">
            <w:pPr>
              <w:jc w:val="center"/>
            </w:pPr>
            <w:r w:rsidRPr="00B0013D">
              <w:t>18.</w:t>
            </w:r>
          </w:p>
        </w:tc>
        <w:tc>
          <w:tcPr>
            <w:tcW w:w="5670" w:type="dxa"/>
          </w:tcPr>
          <w:p w14:paraId="62B99C01" w14:textId="77777777" w:rsidR="00535BA9" w:rsidRPr="00B0013D" w:rsidRDefault="00535BA9" w:rsidP="00403F66">
            <w:pPr>
              <w:jc w:val="both"/>
            </w:pPr>
            <w:r w:rsidRPr="00B0013D">
              <w:t>Saya sering meluapkan emosi saya dengan melakukan hal-hal yang negatif.</w:t>
            </w:r>
          </w:p>
        </w:tc>
        <w:tc>
          <w:tcPr>
            <w:tcW w:w="709" w:type="dxa"/>
          </w:tcPr>
          <w:p w14:paraId="05A2B665" w14:textId="77777777" w:rsidR="00535BA9" w:rsidRPr="00B0013D" w:rsidRDefault="00535BA9" w:rsidP="00403F66">
            <w:pPr>
              <w:jc w:val="both"/>
            </w:pPr>
          </w:p>
        </w:tc>
        <w:tc>
          <w:tcPr>
            <w:tcW w:w="851" w:type="dxa"/>
          </w:tcPr>
          <w:p w14:paraId="4E3C06F9" w14:textId="77777777" w:rsidR="00535BA9" w:rsidRPr="00B0013D" w:rsidRDefault="00535BA9" w:rsidP="00403F66">
            <w:pPr>
              <w:jc w:val="both"/>
            </w:pPr>
          </w:p>
        </w:tc>
        <w:tc>
          <w:tcPr>
            <w:tcW w:w="850" w:type="dxa"/>
          </w:tcPr>
          <w:p w14:paraId="6FE466D4" w14:textId="77777777" w:rsidR="00535BA9" w:rsidRPr="00B0013D" w:rsidRDefault="00535BA9" w:rsidP="00403F66">
            <w:pPr>
              <w:jc w:val="both"/>
            </w:pPr>
          </w:p>
        </w:tc>
        <w:tc>
          <w:tcPr>
            <w:tcW w:w="709" w:type="dxa"/>
          </w:tcPr>
          <w:p w14:paraId="2849D432" w14:textId="77777777" w:rsidR="00535BA9" w:rsidRPr="00B0013D" w:rsidRDefault="00535BA9" w:rsidP="00403F66">
            <w:pPr>
              <w:jc w:val="both"/>
            </w:pPr>
          </w:p>
        </w:tc>
      </w:tr>
    </w:tbl>
    <w:p w14:paraId="41171C6C" w14:textId="77777777" w:rsidR="00535BA9" w:rsidRPr="00B0013D" w:rsidRDefault="00535BA9" w:rsidP="00535BA9">
      <w:pPr>
        <w:pStyle w:val="ListParagraph"/>
        <w:jc w:val="both"/>
      </w:pPr>
    </w:p>
    <w:p w14:paraId="1555F5F8" w14:textId="1A425539" w:rsidR="00535BA9" w:rsidRDefault="00535BA9" w:rsidP="00535BA9">
      <w:pPr>
        <w:suppressAutoHyphens w:val="0"/>
        <w:jc w:val="center"/>
      </w:pPr>
      <w:r w:rsidRPr="00B0013D">
        <w:t>-Atas</w:t>
      </w:r>
      <w:r w:rsidRPr="00B0013D">
        <w:rPr>
          <w:spacing w:val="-2"/>
        </w:rPr>
        <w:t xml:space="preserve"> </w:t>
      </w:r>
      <w:r w:rsidRPr="00B0013D">
        <w:t>kesediaan</w:t>
      </w:r>
      <w:r w:rsidRPr="00B0013D">
        <w:rPr>
          <w:spacing w:val="-2"/>
        </w:rPr>
        <w:t xml:space="preserve"> </w:t>
      </w:r>
      <w:r w:rsidRPr="00B0013D">
        <w:t>dan</w:t>
      </w:r>
      <w:r w:rsidRPr="00B0013D">
        <w:rPr>
          <w:spacing w:val="-2"/>
        </w:rPr>
        <w:t xml:space="preserve"> </w:t>
      </w:r>
      <w:r w:rsidRPr="00B0013D">
        <w:t>partispasi</w:t>
      </w:r>
      <w:r w:rsidRPr="00B0013D">
        <w:rPr>
          <w:spacing w:val="-4"/>
        </w:rPr>
        <w:t xml:space="preserve"> </w:t>
      </w:r>
      <w:r w:rsidRPr="00B0013D">
        <w:t>Anda,</w:t>
      </w:r>
      <w:r w:rsidRPr="00B0013D">
        <w:rPr>
          <w:spacing w:val="-1"/>
        </w:rPr>
        <w:t xml:space="preserve"> </w:t>
      </w:r>
      <w:r w:rsidRPr="00B0013D">
        <w:t>saya</w:t>
      </w:r>
      <w:r w:rsidRPr="00B0013D">
        <w:rPr>
          <w:spacing w:val="-4"/>
        </w:rPr>
        <w:t xml:space="preserve"> </w:t>
      </w:r>
      <w:r w:rsidRPr="00B0013D">
        <w:t>ucapkan terimakasih-</w:t>
      </w:r>
    </w:p>
    <w:p w14:paraId="7DCC349C" w14:textId="77777777" w:rsidR="00535BA9" w:rsidRDefault="00535BA9" w:rsidP="00535BA9">
      <w:pPr>
        <w:suppressAutoHyphens w:val="0"/>
        <w:jc w:val="center"/>
        <w:rPr>
          <w:lang w:val="en-ID"/>
        </w:rPr>
      </w:pPr>
    </w:p>
    <w:p w14:paraId="20D268BF" w14:textId="1E0B3AC3" w:rsidR="00535BA9" w:rsidRDefault="00535BA9" w:rsidP="006E6CDC">
      <w:pPr>
        <w:suppressAutoHyphens w:val="0"/>
        <w:rPr>
          <w:lang w:val="en-ID"/>
        </w:rPr>
      </w:pPr>
      <w:r>
        <w:rPr>
          <w:lang w:val="en-ID"/>
        </w:rPr>
        <w:t>E. Tabulasi Data Penelitian Prokrastinasi Akademik</w:t>
      </w:r>
    </w:p>
    <w:tbl>
      <w:tblPr>
        <w:tblW w:w="8213" w:type="dxa"/>
        <w:tblInd w:w="113" w:type="dxa"/>
        <w:tblLook w:val="04A0" w:firstRow="1" w:lastRow="0" w:firstColumn="1" w:lastColumn="0" w:noHBand="0" w:noVBand="1"/>
      </w:tblPr>
      <w:tblGrid>
        <w:gridCol w:w="1413"/>
        <w:gridCol w:w="680"/>
        <w:gridCol w:w="680"/>
        <w:gridCol w:w="680"/>
        <w:gridCol w:w="680"/>
        <w:gridCol w:w="680"/>
        <w:gridCol w:w="680"/>
        <w:gridCol w:w="680"/>
        <w:gridCol w:w="680"/>
        <w:gridCol w:w="680"/>
        <w:gridCol w:w="680"/>
      </w:tblGrid>
      <w:tr w:rsidR="00535BA9" w:rsidRPr="00535BA9" w14:paraId="005F3CD7" w14:textId="77777777" w:rsidTr="00535BA9">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35C6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332C47B7" w14:textId="77777777" w:rsidR="00535BA9" w:rsidRPr="00535BA9" w:rsidRDefault="00535BA9" w:rsidP="00535BA9">
            <w:pPr>
              <w:suppressAutoHyphens w:val="0"/>
              <w:jc w:val="center"/>
              <w:rPr>
                <w:color w:val="000000"/>
                <w:lang w:val="en-GB" w:eastAsia="en-GB"/>
              </w:rPr>
            </w:pPr>
            <w:r w:rsidRPr="00535BA9">
              <w:rPr>
                <w:color w:val="000000"/>
                <w:lang w:val="en-GB" w:eastAsia="en-GB"/>
              </w:rPr>
              <w:t>Y1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4C7F3B9" w14:textId="77777777" w:rsidR="00535BA9" w:rsidRPr="00535BA9" w:rsidRDefault="00535BA9" w:rsidP="00535BA9">
            <w:pPr>
              <w:suppressAutoHyphens w:val="0"/>
              <w:jc w:val="center"/>
              <w:rPr>
                <w:color w:val="000000"/>
                <w:lang w:val="en-GB" w:eastAsia="en-GB"/>
              </w:rPr>
            </w:pPr>
            <w:r w:rsidRPr="00535BA9">
              <w:rPr>
                <w:color w:val="000000"/>
                <w:lang w:val="en-GB" w:eastAsia="en-GB"/>
              </w:rPr>
              <w:t>Y2</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5DDDB8B" w14:textId="77777777" w:rsidR="00535BA9" w:rsidRPr="00535BA9" w:rsidRDefault="00535BA9" w:rsidP="00535BA9">
            <w:pPr>
              <w:suppressAutoHyphens w:val="0"/>
              <w:jc w:val="center"/>
              <w:rPr>
                <w:color w:val="000000"/>
                <w:lang w:val="en-GB" w:eastAsia="en-GB"/>
              </w:rPr>
            </w:pPr>
            <w:r w:rsidRPr="00535BA9">
              <w:rPr>
                <w:color w:val="000000"/>
                <w:lang w:val="en-GB" w:eastAsia="en-GB"/>
              </w:rPr>
              <w:t>Y3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B3C4D71" w14:textId="77777777" w:rsidR="00535BA9" w:rsidRPr="00535BA9" w:rsidRDefault="00535BA9" w:rsidP="00535BA9">
            <w:pPr>
              <w:suppressAutoHyphens w:val="0"/>
              <w:jc w:val="center"/>
              <w:rPr>
                <w:color w:val="000000"/>
                <w:lang w:val="en-GB" w:eastAsia="en-GB"/>
              </w:rPr>
            </w:pPr>
            <w:r w:rsidRPr="00535BA9">
              <w:rPr>
                <w:color w:val="000000"/>
                <w:lang w:val="en-GB" w:eastAsia="en-GB"/>
              </w:rPr>
              <w:t>Y4</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373E21D" w14:textId="77777777" w:rsidR="00535BA9" w:rsidRPr="00535BA9" w:rsidRDefault="00535BA9" w:rsidP="00535BA9">
            <w:pPr>
              <w:suppressAutoHyphens w:val="0"/>
              <w:jc w:val="center"/>
              <w:rPr>
                <w:color w:val="000000"/>
                <w:lang w:val="en-GB" w:eastAsia="en-GB"/>
              </w:rPr>
            </w:pPr>
            <w:r w:rsidRPr="00535BA9">
              <w:rPr>
                <w:color w:val="000000"/>
                <w:lang w:val="en-GB" w:eastAsia="en-GB"/>
              </w:rPr>
              <w:t>Y5</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FB621F8" w14:textId="77777777" w:rsidR="00535BA9" w:rsidRPr="00535BA9" w:rsidRDefault="00535BA9" w:rsidP="00535BA9">
            <w:pPr>
              <w:suppressAutoHyphens w:val="0"/>
              <w:jc w:val="center"/>
              <w:rPr>
                <w:color w:val="000000"/>
                <w:lang w:val="en-GB" w:eastAsia="en-GB"/>
              </w:rPr>
            </w:pPr>
            <w:r w:rsidRPr="00535BA9">
              <w:rPr>
                <w:color w:val="000000"/>
                <w:lang w:val="en-GB" w:eastAsia="en-GB"/>
              </w:rPr>
              <w:t>Y6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941D9BE" w14:textId="77777777" w:rsidR="00535BA9" w:rsidRPr="00535BA9" w:rsidRDefault="00535BA9" w:rsidP="00535BA9">
            <w:pPr>
              <w:suppressAutoHyphens w:val="0"/>
              <w:jc w:val="center"/>
              <w:rPr>
                <w:color w:val="000000"/>
                <w:lang w:val="en-GB" w:eastAsia="en-GB"/>
              </w:rPr>
            </w:pPr>
            <w:r w:rsidRPr="00535BA9">
              <w:rPr>
                <w:color w:val="000000"/>
                <w:lang w:val="en-GB" w:eastAsia="en-GB"/>
              </w:rPr>
              <w:t>Y7</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E4B4622" w14:textId="77777777" w:rsidR="00535BA9" w:rsidRPr="00535BA9" w:rsidRDefault="00535BA9" w:rsidP="00535BA9">
            <w:pPr>
              <w:suppressAutoHyphens w:val="0"/>
              <w:jc w:val="center"/>
              <w:rPr>
                <w:color w:val="000000"/>
                <w:lang w:val="en-GB" w:eastAsia="en-GB"/>
              </w:rPr>
            </w:pPr>
            <w:r w:rsidRPr="00535BA9">
              <w:rPr>
                <w:color w:val="000000"/>
                <w:lang w:val="en-GB" w:eastAsia="en-GB"/>
              </w:rPr>
              <w:t>Y8</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38CE66B6" w14:textId="77777777" w:rsidR="00535BA9" w:rsidRPr="00535BA9" w:rsidRDefault="00535BA9" w:rsidP="00535BA9">
            <w:pPr>
              <w:suppressAutoHyphens w:val="0"/>
              <w:jc w:val="center"/>
              <w:rPr>
                <w:color w:val="000000"/>
                <w:lang w:val="en-GB" w:eastAsia="en-GB"/>
              </w:rPr>
            </w:pPr>
            <w:r w:rsidRPr="00535BA9">
              <w:rPr>
                <w:color w:val="000000"/>
                <w:lang w:val="en-GB" w:eastAsia="en-GB"/>
              </w:rPr>
              <w:t>Y9</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1471E38" w14:textId="77777777" w:rsidR="00535BA9" w:rsidRPr="00535BA9" w:rsidRDefault="00535BA9" w:rsidP="00535BA9">
            <w:pPr>
              <w:suppressAutoHyphens w:val="0"/>
              <w:jc w:val="center"/>
              <w:rPr>
                <w:color w:val="000000"/>
                <w:lang w:val="en-GB" w:eastAsia="en-GB"/>
              </w:rPr>
            </w:pPr>
            <w:r w:rsidRPr="00535BA9">
              <w:rPr>
                <w:color w:val="000000"/>
                <w:lang w:val="en-GB" w:eastAsia="en-GB"/>
              </w:rPr>
              <w:t>Y10</w:t>
            </w:r>
          </w:p>
        </w:tc>
      </w:tr>
      <w:tr w:rsidR="00535BA9" w:rsidRPr="00535BA9" w14:paraId="6F73A21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0ADA63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w:t>
            </w:r>
          </w:p>
        </w:tc>
        <w:tc>
          <w:tcPr>
            <w:tcW w:w="680" w:type="dxa"/>
            <w:tcBorders>
              <w:top w:val="nil"/>
              <w:left w:val="nil"/>
              <w:bottom w:val="single" w:sz="4" w:space="0" w:color="auto"/>
              <w:right w:val="single" w:sz="4" w:space="0" w:color="auto"/>
            </w:tcBorders>
            <w:shd w:val="clear" w:color="auto" w:fill="auto"/>
            <w:vAlign w:val="center"/>
            <w:hideMark/>
          </w:tcPr>
          <w:p w14:paraId="00CDBE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1DC9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CC71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306B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9086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8B1B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BCEE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223C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737C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899D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0BFBE2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1DF97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w:t>
            </w:r>
          </w:p>
        </w:tc>
        <w:tc>
          <w:tcPr>
            <w:tcW w:w="680" w:type="dxa"/>
            <w:tcBorders>
              <w:top w:val="nil"/>
              <w:left w:val="nil"/>
              <w:bottom w:val="single" w:sz="4" w:space="0" w:color="auto"/>
              <w:right w:val="single" w:sz="4" w:space="0" w:color="auto"/>
            </w:tcBorders>
            <w:shd w:val="clear" w:color="auto" w:fill="auto"/>
            <w:vAlign w:val="center"/>
            <w:hideMark/>
          </w:tcPr>
          <w:p w14:paraId="12F80B3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D243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66D5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11FC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15B0E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2FCCB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CDFA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186E6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509E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EB73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BB713C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EFCA9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w:t>
            </w:r>
          </w:p>
        </w:tc>
        <w:tc>
          <w:tcPr>
            <w:tcW w:w="680" w:type="dxa"/>
            <w:tcBorders>
              <w:top w:val="nil"/>
              <w:left w:val="nil"/>
              <w:bottom w:val="single" w:sz="4" w:space="0" w:color="auto"/>
              <w:right w:val="single" w:sz="4" w:space="0" w:color="auto"/>
            </w:tcBorders>
            <w:shd w:val="clear" w:color="auto" w:fill="auto"/>
            <w:vAlign w:val="center"/>
            <w:hideMark/>
          </w:tcPr>
          <w:p w14:paraId="683CFC6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6AC79C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C97A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730F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29F3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626DE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D1EC9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2ACE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4F65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E3AE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A5BCB9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97F519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w:t>
            </w:r>
          </w:p>
        </w:tc>
        <w:tc>
          <w:tcPr>
            <w:tcW w:w="680" w:type="dxa"/>
            <w:tcBorders>
              <w:top w:val="nil"/>
              <w:left w:val="nil"/>
              <w:bottom w:val="single" w:sz="4" w:space="0" w:color="auto"/>
              <w:right w:val="single" w:sz="4" w:space="0" w:color="auto"/>
            </w:tcBorders>
            <w:shd w:val="clear" w:color="auto" w:fill="auto"/>
            <w:vAlign w:val="center"/>
            <w:hideMark/>
          </w:tcPr>
          <w:p w14:paraId="346A48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63A2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630EB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437A79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253F6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FDE2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F970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4F7D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9342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6E37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BBDABA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E9EE3A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w:t>
            </w:r>
          </w:p>
        </w:tc>
        <w:tc>
          <w:tcPr>
            <w:tcW w:w="680" w:type="dxa"/>
            <w:tcBorders>
              <w:top w:val="nil"/>
              <w:left w:val="nil"/>
              <w:bottom w:val="single" w:sz="4" w:space="0" w:color="auto"/>
              <w:right w:val="single" w:sz="4" w:space="0" w:color="auto"/>
            </w:tcBorders>
            <w:shd w:val="clear" w:color="auto" w:fill="auto"/>
            <w:vAlign w:val="center"/>
            <w:hideMark/>
          </w:tcPr>
          <w:p w14:paraId="508F8E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4863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23F7F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EC0F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2AD6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77A8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98D4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211A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0FB6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E574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FB442E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6E990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w:t>
            </w:r>
          </w:p>
        </w:tc>
        <w:tc>
          <w:tcPr>
            <w:tcW w:w="680" w:type="dxa"/>
            <w:tcBorders>
              <w:top w:val="nil"/>
              <w:left w:val="nil"/>
              <w:bottom w:val="single" w:sz="4" w:space="0" w:color="auto"/>
              <w:right w:val="single" w:sz="4" w:space="0" w:color="auto"/>
            </w:tcBorders>
            <w:shd w:val="clear" w:color="auto" w:fill="auto"/>
            <w:vAlign w:val="center"/>
            <w:hideMark/>
          </w:tcPr>
          <w:p w14:paraId="5BF0A0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56498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E4F33C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8155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A870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EAC8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25F2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C1FD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283D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C08B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79C923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787C5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w:t>
            </w:r>
          </w:p>
        </w:tc>
        <w:tc>
          <w:tcPr>
            <w:tcW w:w="680" w:type="dxa"/>
            <w:tcBorders>
              <w:top w:val="nil"/>
              <w:left w:val="nil"/>
              <w:bottom w:val="single" w:sz="4" w:space="0" w:color="auto"/>
              <w:right w:val="single" w:sz="4" w:space="0" w:color="auto"/>
            </w:tcBorders>
            <w:shd w:val="clear" w:color="auto" w:fill="auto"/>
            <w:vAlign w:val="center"/>
            <w:hideMark/>
          </w:tcPr>
          <w:p w14:paraId="464765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FDAF0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E311FB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9AD7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3D7A1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81AC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C97C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C881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0AD9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4EF1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450F8D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A2F8F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w:t>
            </w:r>
          </w:p>
        </w:tc>
        <w:tc>
          <w:tcPr>
            <w:tcW w:w="680" w:type="dxa"/>
            <w:tcBorders>
              <w:top w:val="nil"/>
              <w:left w:val="nil"/>
              <w:bottom w:val="single" w:sz="4" w:space="0" w:color="auto"/>
              <w:right w:val="single" w:sz="4" w:space="0" w:color="auto"/>
            </w:tcBorders>
            <w:shd w:val="clear" w:color="auto" w:fill="auto"/>
            <w:vAlign w:val="center"/>
            <w:hideMark/>
          </w:tcPr>
          <w:p w14:paraId="4334F3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74B0E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B44AB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3A327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2C250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94C8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DF52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771F3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F55E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2876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987453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665B8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w:t>
            </w:r>
          </w:p>
        </w:tc>
        <w:tc>
          <w:tcPr>
            <w:tcW w:w="680" w:type="dxa"/>
            <w:tcBorders>
              <w:top w:val="nil"/>
              <w:left w:val="nil"/>
              <w:bottom w:val="single" w:sz="4" w:space="0" w:color="auto"/>
              <w:right w:val="single" w:sz="4" w:space="0" w:color="auto"/>
            </w:tcBorders>
            <w:shd w:val="clear" w:color="auto" w:fill="auto"/>
            <w:vAlign w:val="center"/>
            <w:hideMark/>
          </w:tcPr>
          <w:p w14:paraId="0ED1BE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94951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228FE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C02D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A57AC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64D75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A659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BB10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71B1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BF43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2C289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577E67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w:t>
            </w:r>
          </w:p>
        </w:tc>
        <w:tc>
          <w:tcPr>
            <w:tcW w:w="680" w:type="dxa"/>
            <w:tcBorders>
              <w:top w:val="nil"/>
              <w:left w:val="nil"/>
              <w:bottom w:val="single" w:sz="4" w:space="0" w:color="auto"/>
              <w:right w:val="single" w:sz="4" w:space="0" w:color="auto"/>
            </w:tcBorders>
            <w:shd w:val="clear" w:color="auto" w:fill="auto"/>
            <w:vAlign w:val="center"/>
            <w:hideMark/>
          </w:tcPr>
          <w:p w14:paraId="53D12A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5D8D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F808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7A6B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6A73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E26B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4CD8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28FC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72DAA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3C30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417513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1EF90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w:t>
            </w:r>
          </w:p>
        </w:tc>
        <w:tc>
          <w:tcPr>
            <w:tcW w:w="680" w:type="dxa"/>
            <w:tcBorders>
              <w:top w:val="nil"/>
              <w:left w:val="nil"/>
              <w:bottom w:val="single" w:sz="4" w:space="0" w:color="auto"/>
              <w:right w:val="single" w:sz="4" w:space="0" w:color="auto"/>
            </w:tcBorders>
            <w:shd w:val="clear" w:color="auto" w:fill="auto"/>
            <w:vAlign w:val="center"/>
            <w:hideMark/>
          </w:tcPr>
          <w:p w14:paraId="4C458F1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901D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C0338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8519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1F20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31963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5CD4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639D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AEEA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6A53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80E355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93328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w:t>
            </w:r>
          </w:p>
        </w:tc>
        <w:tc>
          <w:tcPr>
            <w:tcW w:w="680" w:type="dxa"/>
            <w:tcBorders>
              <w:top w:val="nil"/>
              <w:left w:val="nil"/>
              <w:bottom w:val="single" w:sz="4" w:space="0" w:color="auto"/>
              <w:right w:val="single" w:sz="4" w:space="0" w:color="auto"/>
            </w:tcBorders>
            <w:shd w:val="clear" w:color="auto" w:fill="auto"/>
            <w:vAlign w:val="center"/>
            <w:hideMark/>
          </w:tcPr>
          <w:p w14:paraId="63070BF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62B3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98E5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9880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992C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3F77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CB33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72DE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CDDD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AC5A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12F17A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421356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w:t>
            </w:r>
          </w:p>
        </w:tc>
        <w:tc>
          <w:tcPr>
            <w:tcW w:w="680" w:type="dxa"/>
            <w:tcBorders>
              <w:top w:val="nil"/>
              <w:left w:val="nil"/>
              <w:bottom w:val="single" w:sz="4" w:space="0" w:color="auto"/>
              <w:right w:val="single" w:sz="4" w:space="0" w:color="auto"/>
            </w:tcBorders>
            <w:shd w:val="clear" w:color="auto" w:fill="auto"/>
            <w:vAlign w:val="center"/>
            <w:hideMark/>
          </w:tcPr>
          <w:p w14:paraId="09099D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F9CF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A0CF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B0F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917B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37DA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BE01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47BE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6713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64DA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07A094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AC2B6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w:t>
            </w:r>
          </w:p>
        </w:tc>
        <w:tc>
          <w:tcPr>
            <w:tcW w:w="680" w:type="dxa"/>
            <w:tcBorders>
              <w:top w:val="nil"/>
              <w:left w:val="nil"/>
              <w:bottom w:val="single" w:sz="4" w:space="0" w:color="auto"/>
              <w:right w:val="single" w:sz="4" w:space="0" w:color="auto"/>
            </w:tcBorders>
            <w:shd w:val="clear" w:color="auto" w:fill="auto"/>
            <w:vAlign w:val="center"/>
            <w:hideMark/>
          </w:tcPr>
          <w:p w14:paraId="560ADD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EBB5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AC1E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16FD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081E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87BA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02BE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62B5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C685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0A1F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FA40A7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C3810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w:t>
            </w:r>
          </w:p>
        </w:tc>
        <w:tc>
          <w:tcPr>
            <w:tcW w:w="680" w:type="dxa"/>
            <w:tcBorders>
              <w:top w:val="nil"/>
              <w:left w:val="nil"/>
              <w:bottom w:val="single" w:sz="4" w:space="0" w:color="auto"/>
              <w:right w:val="single" w:sz="4" w:space="0" w:color="auto"/>
            </w:tcBorders>
            <w:shd w:val="clear" w:color="auto" w:fill="auto"/>
            <w:vAlign w:val="center"/>
            <w:hideMark/>
          </w:tcPr>
          <w:p w14:paraId="0B39A9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3804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0A8B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A481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0786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BDC9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F7CB3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3B88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F9CE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7C3FB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629A8B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336F8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w:t>
            </w:r>
          </w:p>
        </w:tc>
        <w:tc>
          <w:tcPr>
            <w:tcW w:w="680" w:type="dxa"/>
            <w:tcBorders>
              <w:top w:val="nil"/>
              <w:left w:val="nil"/>
              <w:bottom w:val="single" w:sz="4" w:space="0" w:color="auto"/>
              <w:right w:val="single" w:sz="4" w:space="0" w:color="auto"/>
            </w:tcBorders>
            <w:shd w:val="clear" w:color="auto" w:fill="auto"/>
            <w:vAlign w:val="center"/>
            <w:hideMark/>
          </w:tcPr>
          <w:p w14:paraId="674A22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2B91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8382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4210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8A0D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2AB5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7EEF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B84B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450E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3BAB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6C8FAF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3A224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w:t>
            </w:r>
          </w:p>
        </w:tc>
        <w:tc>
          <w:tcPr>
            <w:tcW w:w="680" w:type="dxa"/>
            <w:tcBorders>
              <w:top w:val="nil"/>
              <w:left w:val="nil"/>
              <w:bottom w:val="single" w:sz="4" w:space="0" w:color="auto"/>
              <w:right w:val="single" w:sz="4" w:space="0" w:color="auto"/>
            </w:tcBorders>
            <w:shd w:val="clear" w:color="auto" w:fill="auto"/>
            <w:vAlign w:val="center"/>
            <w:hideMark/>
          </w:tcPr>
          <w:p w14:paraId="4C413D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E43D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1505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8EE0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58B9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C4A0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43C9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9DE9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0C839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2231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B09267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51640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w:t>
            </w:r>
          </w:p>
        </w:tc>
        <w:tc>
          <w:tcPr>
            <w:tcW w:w="680" w:type="dxa"/>
            <w:tcBorders>
              <w:top w:val="nil"/>
              <w:left w:val="nil"/>
              <w:bottom w:val="single" w:sz="4" w:space="0" w:color="auto"/>
              <w:right w:val="single" w:sz="4" w:space="0" w:color="auto"/>
            </w:tcBorders>
            <w:shd w:val="clear" w:color="auto" w:fill="auto"/>
            <w:vAlign w:val="center"/>
            <w:hideMark/>
          </w:tcPr>
          <w:p w14:paraId="28760E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1219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598B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4D83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BFE5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CA84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43F1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8F95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60FD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EBE6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F7967F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148F3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19</w:t>
            </w:r>
          </w:p>
        </w:tc>
        <w:tc>
          <w:tcPr>
            <w:tcW w:w="680" w:type="dxa"/>
            <w:tcBorders>
              <w:top w:val="nil"/>
              <w:left w:val="nil"/>
              <w:bottom w:val="single" w:sz="4" w:space="0" w:color="auto"/>
              <w:right w:val="single" w:sz="4" w:space="0" w:color="auto"/>
            </w:tcBorders>
            <w:shd w:val="clear" w:color="auto" w:fill="auto"/>
            <w:vAlign w:val="center"/>
            <w:hideMark/>
          </w:tcPr>
          <w:p w14:paraId="54C847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7329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FA59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436B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746D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9E74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F203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8E7A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FBE9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3A23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16C4AA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956C9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20</w:t>
            </w:r>
          </w:p>
        </w:tc>
        <w:tc>
          <w:tcPr>
            <w:tcW w:w="680" w:type="dxa"/>
            <w:tcBorders>
              <w:top w:val="nil"/>
              <w:left w:val="nil"/>
              <w:bottom w:val="single" w:sz="4" w:space="0" w:color="auto"/>
              <w:right w:val="single" w:sz="4" w:space="0" w:color="auto"/>
            </w:tcBorders>
            <w:shd w:val="clear" w:color="auto" w:fill="auto"/>
            <w:vAlign w:val="center"/>
            <w:hideMark/>
          </w:tcPr>
          <w:p w14:paraId="027356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C6E2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ECE3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D25F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A77F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CBB5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F2FB2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9B00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6F4B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A3CF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74F779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278D22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21</w:t>
            </w:r>
          </w:p>
        </w:tc>
        <w:tc>
          <w:tcPr>
            <w:tcW w:w="680" w:type="dxa"/>
            <w:tcBorders>
              <w:top w:val="nil"/>
              <w:left w:val="nil"/>
              <w:bottom w:val="single" w:sz="4" w:space="0" w:color="auto"/>
              <w:right w:val="single" w:sz="4" w:space="0" w:color="auto"/>
            </w:tcBorders>
            <w:shd w:val="clear" w:color="auto" w:fill="auto"/>
            <w:vAlign w:val="center"/>
            <w:hideMark/>
          </w:tcPr>
          <w:p w14:paraId="00238B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B9B2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F212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D4B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02E5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385C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32E4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66C2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32DE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8D00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3B5C42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AC65C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22</w:t>
            </w:r>
          </w:p>
        </w:tc>
        <w:tc>
          <w:tcPr>
            <w:tcW w:w="680" w:type="dxa"/>
            <w:tcBorders>
              <w:top w:val="nil"/>
              <w:left w:val="nil"/>
              <w:bottom w:val="single" w:sz="4" w:space="0" w:color="auto"/>
              <w:right w:val="single" w:sz="4" w:space="0" w:color="auto"/>
            </w:tcBorders>
            <w:shd w:val="clear" w:color="auto" w:fill="auto"/>
            <w:vAlign w:val="center"/>
            <w:hideMark/>
          </w:tcPr>
          <w:p w14:paraId="46C94F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F8AA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B914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5748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7810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2E51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FD64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FDB2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B281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20A7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3B3C0D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325CE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23</w:t>
            </w:r>
          </w:p>
        </w:tc>
        <w:tc>
          <w:tcPr>
            <w:tcW w:w="680" w:type="dxa"/>
            <w:tcBorders>
              <w:top w:val="nil"/>
              <w:left w:val="nil"/>
              <w:bottom w:val="single" w:sz="4" w:space="0" w:color="auto"/>
              <w:right w:val="single" w:sz="4" w:space="0" w:color="auto"/>
            </w:tcBorders>
            <w:shd w:val="clear" w:color="auto" w:fill="auto"/>
            <w:vAlign w:val="center"/>
            <w:hideMark/>
          </w:tcPr>
          <w:p w14:paraId="1A2259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BFAA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FDF6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E957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BE16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6463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4FF22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0AB9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88FD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6549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81CFA8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FA057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24</w:t>
            </w:r>
          </w:p>
        </w:tc>
        <w:tc>
          <w:tcPr>
            <w:tcW w:w="680" w:type="dxa"/>
            <w:tcBorders>
              <w:top w:val="nil"/>
              <w:left w:val="nil"/>
              <w:bottom w:val="single" w:sz="4" w:space="0" w:color="auto"/>
              <w:right w:val="single" w:sz="4" w:space="0" w:color="auto"/>
            </w:tcBorders>
            <w:shd w:val="clear" w:color="auto" w:fill="auto"/>
            <w:vAlign w:val="center"/>
            <w:hideMark/>
          </w:tcPr>
          <w:p w14:paraId="0FB1A9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C4A2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A0F0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43E1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20D9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4E73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9F39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69A2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8ABA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1134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675A35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C2DD8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25</w:t>
            </w:r>
          </w:p>
        </w:tc>
        <w:tc>
          <w:tcPr>
            <w:tcW w:w="680" w:type="dxa"/>
            <w:tcBorders>
              <w:top w:val="nil"/>
              <w:left w:val="nil"/>
              <w:bottom w:val="single" w:sz="4" w:space="0" w:color="auto"/>
              <w:right w:val="single" w:sz="4" w:space="0" w:color="auto"/>
            </w:tcBorders>
            <w:shd w:val="clear" w:color="auto" w:fill="auto"/>
            <w:vAlign w:val="center"/>
            <w:hideMark/>
          </w:tcPr>
          <w:p w14:paraId="50BAA7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C0FF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15F0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A5BD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6738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F051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6EFB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9167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8CEF1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1D20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65CE8F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08720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26</w:t>
            </w:r>
          </w:p>
        </w:tc>
        <w:tc>
          <w:tcPr>
            <w:tcW w:w="680" w:type="dxa"/>
            <w:tcBorders>
              <w:top w:val="nil"/>
              <w:left w:val="nil"/>
              <w:bottom w:val="single" w:sz="4" w:space="0" w:color="auto"/>
              <w:right w:val="single" w:sz="4" w:space="0" w:color="auto"/>
            </w:tcBorders>
            <w:shd w:val="clear" w:color="auto" w:fill="auto"/>
            <w:vAlign w:val="center"/>
            <w:hideMark/>
          </w:tcPr>
          <w:p w14:paraId="010BA1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4F04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6F0C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4D459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737A6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2AFB3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F418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6BA7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FBA2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A0A1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A11352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6187EB"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27</w:t>
            </w:r>
          </w:p>
        </w:tc>
        <w:tc>
          <w:tcPr>
            <w:tcW w:w="680" w:type="dxa"/>
            <w:tcBorders>
              <w:top w:val="nil"/>
              <w:left w:val="nil"/>
              <w:bottom w:val="single" w:sz="4" w:space="0" w:color="auto"/>
              <w:right w:val="single" w:sz="4" w:space="0" w:color="auto"/>
            </w:tcBorders>
            <w:shd w:val="clear" w:color="auto" w:fill="auto"/>
            <w:vAlign w:val="center"/>
            <w:hideMark/>
          </w:tcPr>
          <w:p w14:paraId="39A833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D88C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9A9C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757C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2EB2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7FD4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FEDE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B6AE8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531AA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328B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199DEA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300FD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28</w:t>
            </w:r>
          </w:p>
        </w:tc>
        <w:tc>
          <w:tcPr>
            <w:tcW w:w="680" w:type="dxa"/>
            <w:tcBorders>
              <w:top w:val="nil"/>
              <w:left w:val="nil"/>
              <w:bottom w:val="single" w:sz="4" w:space="0" w:color="auto"/>
              <w:right w:val="single" w:sz="4" w:space="0" w:color="auto"/>
            </w:tcBorders>
            <w:shd w:val="clear" w:color="auto" w:fill="auto"/>
            <w:vAlign w:val="center"/>
            <w:hideMark/>
          </w:tcPr>
          <w:p w14:paraId="1BDBED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33AE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CBA3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59BA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55F9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528F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49AB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4D9D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A66B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6BB2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34B458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00AA2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29</w:t>
            </w:r>
          </w:p>
        </w:tc>
        <w:tc>
          <w:tcPr>
            <w:tcW w:w="680" w:type="dxa"/>
            <w:tcBorders>
              <w:top w:val="nil"/>
              <w:left w:val="nil"/>
              <w:bottom w:val="single" w:sz="4" w:space="0" w:color="auto"/>
              <w:right w:val="single" w:sz="4" w:space="0" w:color="auto"/>
            </w:tcBorders>
            <w:shd w:val="clear" w:color="auto" w:fill="auto"/>
            <w:vAlign w:val="center"/>
            <w:hideMark/>
          </w:tcPr>
          <w:p w14:paraId="4F8B83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4301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99C1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99B4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C023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1424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BF0C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5085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153C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C28A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9966A1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B820B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30</w:t>
            </w:r>
          </w:p>
        </w:tc>
        <w:tc>
          <w:tcPr>
            <w:tcW w:w="680" w:type="dxa"/>
            <w:tcBorders>
              <w:top w:val="nil"/>
              <w:left w:val="nil"/>
              <w:bottom w:val="single" w:sz="4" w:space="0" w:color="auto"/>
              <w:right w:val="single" w:sz="4" w:space="0" w:color="auto"/>
            </w:tcBorders>
            <w:shd w:val="clear" w:color="auto" w:fill="auto"/>
            <w:vAlign w:val="center"/>
            <w:hideMark/>
          </w:tcPr>
          <w:p w14:paraId="77CCEF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17FF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A86F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DBA9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016B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94B0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4960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15DD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E2EB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7F10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E3CAC1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7162E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31</w:t>
            </w:r>
          </w:p>
        </w:tc>
        <w:tc>
          <w:tcPr>
            <w:tcW w:w="680" w:type="dxa"/>
            <w:tcBorders>
              <w:top w:val="nil"/>
              <w:left w:val="nil"/>
              <w:bottom w:val="single" w:sz="4" w:space="0" w:color="auto"/>
              <w:right w:val="single" w:sz="4" w:space="0" w:color="auto"/>
            </w:tcBorders>
            <w:shd w:val="clear" w:color="auto" w:fill="auto"/>
            <w:vAlign w:val="center"/>
            <w:hideMark/>
          </w:tcPr>
          <w:p w14:paraId="1AED05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EA6D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6835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C8B6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205A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3FBD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5E5A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B036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2002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0F18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A6060B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8A2E6B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32</w:t>
            </w:r>
          </w:p>
        </w:tc>
        <w:tc>
          <w:tcPr>
            <w:tcW w:w="680" w:type="dxa"/>
            <w:tcBorders>
              <w:top w:val="nil"/>
              <w:left w:val="nil"/>
              <w:bottom w:val="single" w:sz="4" w:space="0" w:color="auto"/>
              <w:right w:val="single" w:sz="4" w:space="0" w:color="auto"/>
            </w:tcBorders>
            <w:shd w:val="clear" w:color="auto" w:fill="auto"/>
            <w:vAlign w:val="center"/>
            <w:hideMark/>
          </w:tcPr>
          <w:p w14:paraId="3C78E3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B0FF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4BB7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BC44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A462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58B3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FDF3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6833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8FDA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C15E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7880FC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E6ACA3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33</w:t>
            </w:r>
          </w:p>
        </w:tc>
        <w:tc>
          <w:tcPr>
            <w:tcW w:w="680" w:type="dxa"/>
            <w:tcBorders>
              <w:top w:val="nil"/>
              <w:left w:val="nil"/>
              <w:bottom w:val="single" w:sz="4" w:space="0" w:color="auto"/>
              <w:right w:val="single" w:sz="4" w:space="0" w:color="auto"/>
            </w:tcBorders>
            <w:shd w:val="clear" w:color="auto" w:fill="auto"/>
            <w:vAlign w:val="center"/>
            <w:hideMark/>
          </w:tcPr>
          <w:p w14:paraId="01DD28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63D1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6E02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4FBC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F1EB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D8E4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D0A3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2C1E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A452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05FB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5217A6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D0F5B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34</w:t>
            </w:r>
          </w:p>
        </w:tc>
        <w:tc>
          <w:tcPr>
            <w:tcW w:w="680" w:type="dxa"/>
            <w:tcBorders>
              <w:top w:val="nil"/>
              <w:left w:val="nil"/>
              <w:bottom w:val="single" w:sz="4" w:space="0" w:color="auto"/>
              <w:right w:val="single" w:sz="4" w:space="0" w:color="auto"/>
            </w:tcBorders>
            <w:shd w:val="clear" w:color="auto" w:fill="auto"/>
            <w:vAlign w:val="center"/>
            <w:hideMark/>
          </w:tcPr>
          <w:p w14:paraId="50704E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7960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78F2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FB57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6B4F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DFD7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52F7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ED6C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7687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39D1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EFB83A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060D1C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35</w:t>
            </w:r>
          </w:p>
        </w:tc>
        <w:tc>
          <w:tcPr>
            <w:tcW w:w="680" w:type="dxa"/>
            <w:tcBorders>
              <w:top w:val="nil"/>
              <w:left w:val="nil"/>
              <w:bottom w:val="single" w:sz="4" w:space="0" w:color="auto"/>
              <w:right w:val="single" w:sz="4" w:space="0" w:color="auto"/>
            </w:tcBorders>
            <w:shd w:val="clear" w:color="auto" w:fill="auto"/>
            <w:vAlign w:val="center"/>
            <w:hideMark/>
          </w:tcPr>
          <w:p w14:paraId="7D5C80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B6E9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3062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4566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7461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D472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33E9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9552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8D898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E1B5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893708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F5727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36</w:t>
            </w:r>
          </w:p>
        </w:tc>
        <w:tc>
          <w:tcPr>
            <w:tcW w:w="680" w:type="dxa"/>
            <w:tcBorders>
              <w:top w:val="nil"/>
              <w:left w:val="nil"/>
              <w:bottom w:val="single" w:sz="4" w:space="0" w:color="auto"/>
              <w:right w:val="single" w:sz="4" w:space="0" w:color="auto"/>
            </w:tcBorders>
            <w:shd w:val="clear" w:color="auto" w:fill="auto"/>
            <w:vAlign w:val="center"/>
            <w:hideMark/>
          </w:tcPr>
          <w:p w14:paraId="7034CA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4841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F35E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7DD7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D08C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AF38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2116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5BF8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6330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54DC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80E5C8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B50B1B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37</w:t>
            </w:r>
          </w:p>
        </w:tc>
        <w:tc>
          <w:tcPr>
            <w:tcW w:w="680" w:type="dxa"/>
            <w:tcBorders>
              <w:top w:val="nil"/>
              <w:left w:val="nil"/>
              <w:bottom w:val="single" w:sz="4" w:space="0" w:color="auto"/>
              <w:right w:val="single" w:sz="4" w:space="0" w:color="auto"/>
            </w:tcBorders>
            <w:shd w:val="clear" w:color="auto" w:fill="auto"/>
            <w:vAlign w:val="center"/>
            <w:hideMark/>
          </w:tcPr>
          <w:p w14:paraId="41BE04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CE18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8770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E49A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114A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57BA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A525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A17A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DE2D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7D90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B0906D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00CFD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38</w:t>
            </w:r>
          </w:p>
        </w:tc>
        <w:tc>
          <w:tcPr>
            <w:tcW w:w="680" w:type="dxa"/>
            <w:tcBorders>
              <w:top w:val="nil"/>
              <w:left w:val="nil"/>
              <w:bottom w:val="single" w:sz="4" w:space="0" w:color="auto"/>
              <w:right w:val="single" w:sz="4" w:space="0" w:color="auto"/>
            </w:tcBorders>
            <w:shd w:val="clear" w:color="auto" w:fill="auto"/>
            <w:vAlign w:val="center"/>
            <w:hideMark/>
          </w:tcPr>
          <w:p w14:paraId="2C32E77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E691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5885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0F2C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1CB5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7061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4A72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26A19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130F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53F5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111C92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457883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39</w:t>
            </w:r>
          </w:p>
        </w:tc>
        <w:tc>
          <w:tcPr>
            <w:tcW w:w="680" w:type="dxa"/>
            <w:tcBorders>
              <w:top w:val="nil"/>
              <w:left w:val="nil"/>
              <w:bottom w:val="single" w:sz="4" w:space="0" w:color="auto"/>
              <w:right w:val="single" w:sz="4" w:space="0" w:color="auto"/>
            </w:tcBorders>
            <w:shd w:val="clear" w:color="auto" w:fill="auto"/>
            <w:vAlign w:val="center"/>
            <w:hideMark/>
          </w:tcPr>
          <w:p w14:paraId="1D11B5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742F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615A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CC0C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0809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5F6C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C4D2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D823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D0C0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67B8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4D77D5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5DB99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40</w:t>
            </w:r>
          </w:p>
        </w:tc>
        <w:tc>
          <w:tcPr>
            <w:tcW w:w="680" w:type="dxa"/>
            <w:tcBorders>
              <w:top w:val="nil"/>
              <w:left w:val="nil"/>
              <w:bottom w:val="single" w:sz="4" w:space="0" w:color="auto"/>
              <w:right w:val="single" w:sz="4" w:space="0" w:color="auto"/>
            </w:tcBorders>
            <w:shd w:val="clear" w:color="auto" w:fill="auto"/>
            <w:vAlign w:val="center"/>
            <w:hideMark/>
          </w:tcPr>
          <w:p w14:paraId="00A60E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91D8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340D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E4D5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D327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9C08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F7DA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76E6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7B21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C327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BFE015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EF13D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41</w:t>
            </w:r>
          </w:p>
        </w:tc>
        <w:tc>
          <w:tcPr>
            <w:tcW w:w="680" w:type="dxa"/>
            <w:tcBorders>
              <w:top w:val="nil"/>
              <w:left w:val="nil"/>
              <w:bottom w:val="single" w:sz="4" w:space="0" w:color="auto"/>
              <w:right w:val="single" w:sz="4" w:space="0" w:color="auto"/>
            </w:tcBorders>
            <w:shd w:val="clear" w:color="auto" w:fill="auto"/>
            <w:vAlign w:val="center"/>
            <w:hideMark/>
          </w:tcPr>
          <w:p w14:paraId="53D91E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790C8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E2BB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4EBE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E814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787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10CF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EEC5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2230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AB70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7A7210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8577D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42</w:t>
            </w:r>
          </w:p>
        </w:tc>
        <w:tc>
          <w:tcPr>
            <w:tcW w:w="680" w:type="dxa"/>
            <w:tcBorders>
              <w:top w:val="nil"/>
              <w:left w:val="nil"/>
              <w:bottom w:val="single" w:sz="4" w:space="0" w:color="auto"/>
              <w:right w:val="single" w:sz="4" w:space="0" w:color="auto"/>
            </w:tcBorders>
            <w:shd w:val="clear" w:color="auto" w:fill="auto"/>
            <w:vAlign w:val="center"/>
            <w:hideMark/>
          </w:tcPr>
          <w:p w14:paraId="1D542C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45CF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2E28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CC99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3C69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A692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5239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6AD4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699E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FB66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03313B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ABE2F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43</w:t>
            </w:r>
          </w:p>
        </w:tc>
        <w:tc>
          <w:tcPr>
            <w:tcW w:w="680" w:type="dxa"/>
            <w:tcBorders>
              <w:top w:val="nil"/>
              <w:left w:val="nil"/>
              <w:bottom w:val="single" w:sz="4" w:space="0" w:color="auto"/>
              <w:right w:val="single" w:sz="4" w:space="0" w:color="auto"/>
            </w:tcBorders>
            <w:shd w:val="clear" w:color="auto" w:fill="auto"/>
            <w:vAlign w:val="center"/>
            <w:hideMark/>
          </w:tcPr>
          <w:p w14:paraId="2A2EDF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3357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BEE0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A9FF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B5E8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A92B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FD23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3A557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ED05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EB83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0A4D9A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88440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44</w:t>
            </w:r>
          </w:p>
        </w:tc>
        <w:tc>
          <w:tcPr>
            <w:tcW w:w="680" w:type="dxa"/>
            <w:tcBorders>
              <w:top w:val="nil"/>
              <w:left w:val="nil"/>
              <w:bottom w:val="single" w:sz="4" w:space="0" w:color="auto"/>
              <w:right w:val="single" w:sz="4" w:space="0" w:color="auto"/>
            </w:tcBorders>
            <w:shd w:val="clear" w:color="auto" w:fill="auto"/>
            <w:vAlign w:val="center"/>
            <w:hideMark/>
          </w:tcPr>
          <w:p w14:paraId="30A66D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BB01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271B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5C35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7E32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61ED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F22F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0628F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5ED6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5A20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837290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3DB93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45</w:t>
            </w:r>
          </w:p>
        </w:tc>
        <w:tc>
          <w:tcPr>
            <w:tcW w:w="680" w:type="dxa"/>
            <w:tcBorders>
              <w:top w:val="nil"/>
              <w:left w:val="nil"/>
              <w:bottom w:val="single" w:sz="4" w:space="0" w:color="auto"/>
              <w:right w:val="single" w:sz="4" w:space="0" w:color="auto"/>
            </w:tcBorders>
            <w:shd w:val="clear" w:color="auto" w:fill="auto"/>
            <w:vAlign w:val="center"/>
            <w:hideMark/>
          </w:tcPr>
          <w:p w14:paraId="5DF7A1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F554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A77C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5D30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1A5C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518F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F263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DAFF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8B1F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375E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3556BE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2E9F4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46</w:t>
            </w:r>
          </w:p>
        </w:tc>
        <w:tc>
          <w:tcPr>
            <w:tcW w:w="680" w:type="dxa"/>
            <w:tcBorders>
              <w:top w:val="nil"/>
              <w:left w:val="nil"/>
              <w:bottom w:val="single" w:sz="4" w:space="0" w:color="auto"/>
              <w:right w:val="single" w:sz="4" w:space="0" w:color="auto"/>
            </w:tcBorders>
            <w:shd w:val="clear" w:color="auto" w:fill="auto"/>
            <w:vAlign w:val="center"/>
            <w:hideMark/>
          </w:tcPr>
          <w:p w14:paraId="32A152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E8599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C2C1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96EF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6452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B319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E5C6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0B39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AA7B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4B3C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632476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F19688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47</w:t>
            </w:r>
          </w:p>
        </w:tc>
        <w:tc>
          <w:tcPr>
            <w:tcW w:w="680" w:type="dxa"/>
            <w:tcBorders>
              <w:top w:val="nil"/>
              <w:left w:val="nil"/>
              <w:bottom w:val="single" w:sz="4" w:space="0" w:color="auto"/>
              <w:right w:val="single" w:sz="4" w:space="0" w:color="auto"/>
            </w:tcBorders>
            <w:shd w:val="clear" w:color="auto" w:fill="auto"/>
            <w:vAlign w:val="center"/>
            <w:hideMark/>
          </w:tcPr>
          <w:p w14:paraId="7CCB63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B4ED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FFBD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1953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9C83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62A6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8EEE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6D48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7F8E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8130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6CF39A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E9405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48</w:t>
            </w:r>
          </w:p>
        </w:tc>
        <w:tc>
          <w:tcPr>
            <w:tcW w:w="680" w:type="dxa"/>
            <w:tcBorders>
              <w:top w:val="nil"/>
              <w:left w:val="nil"/>
              <w:bottom w:val="single" w:sz="4" w:space="0" w:color="auto"/>
              <w:right w:val="single" w:sz="4" w:space="0" w:color="auto"/>
            </w:tcBorders>
            <w:shd w:val="clear" w:color="auto" w:fill="auto"/>
            <w:vAlign w:val="center"/>
            <w:hideMark/>
          </w:tcPr>
          <w:p w14:paraId="5C56E7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F76B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F333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0A3F1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2212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33ED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39F2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10A5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B098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D502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5ACF3A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E3AD7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49</w:t>
            </w:r>
          </w:p>
        </w:tc>
        <w:tc>
          <w:tcPr>
            <w:tcW w:w="680" w:type="dxa"/>
            <w:tcBorders>
              <w:top w:val="nil"/>
              <w:left w:val="nil"/>
              <w:bottom w:val="single" w:sz="4" w:space="0" w:color="auto"/>
              <w:right w:val="single" w:sz="4" w:space="0" w:color="auto"/>
            </w:tcBorders>
            <w:shd w:val="clear" w:color="auto" w:fill="auto"/>
            <w:vAlign w:val="center"/>
            <w:hideMark/>
          </w:tcPr>
          <w:p w14:paraId="678344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EB26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3D61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E232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A94F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66B6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6B76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B267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3603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2111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5EAEDF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0CE63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50</w:t>
            </w:r>
          </w:p>
        </w:tc>
        <w:tc>
          <w:tcPr>
            <w:tcW w:w="680" w:type="dxa"/>
            <w:tcBorders>
              <w:top w:val="nil"/>
              <w:left w:val="nil"/>
              <w:bottom w:val="single" w:sz="4" w:space="0" w:color="auto"/>
              <w:right w:val="single" w:sz="4" w:space="0" w:color="auto"/>
            </w:tcBorders>
            <w:shd w:val="clear" w:color="auto" w:fill="auto"/>
            <w:vAlign w:val="center"/>
            <w:hideMark/>
          </w:tcPr>
          <w:p w14:paraId="44E80E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8B3F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19C5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A959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E775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91A4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5CE5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D490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C442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2783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CF1E80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B78A6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51</w:t>
            </w:r>
          </w:p>
        </w:tc>
        <w:tc>
          <w:tcPr>
            <w:tcW w:w="680" w:type="dxa"/>
            <w:tcBorders>
              <w:top w:val="nil"/>
              <w:left w:val="nil"/>
              <w:bottom w:val="single" w:sz="4" w:space="0" w:color="auto"/>
              <w:right w:val="single" w:sz="4" w:space="0" w:color="auto"/>
            </w:tcBorders>
            <w:shd w:val="clear" w:color="auto" w:fill="auto"/>
            <w:vAlign w:val="center"/>
            <w:hideMark/>
          </w:tcPr>
          <w:p w14:paraId="1C444B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0FA5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48C3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73C5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61A2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A310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CCBE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BE61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9F8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81B4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FB2F25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5FE30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52</w:t>
            </w:r>
          </w:p>
        </w:tc>
        <w:tc>
          <w:tcPr>
            <w:tcW w:w="680" w:type="dxa"/>
            <w:tcBorders>
              <w:top w:val="nil"/>
              <w:left w:val="nil"/>
              <w:bottom w:val="single" w:sz="4" w:space="0" w:color="auto"/>
              <w:right w:val="single" w:sz="4" w:space="0" w:color="auto"/>
            </w:tcBorders>
            <w:shd w:val="clear" w:color="auto" w:fill="auto"/>
            <w:vAlign w:val="center"/>
            <w:hideMark/>
          </w:tcPr>
          <w:p w14:paraId="04959F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1398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C30C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BEF1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40DD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6C4E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FD1F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A4B1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4D2B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9058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936EA2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F09082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53</w:t>
            </w:r>
          </w:p>
        </w:tc>
        <w:tc>
          <w:tcPr>
            <w:tcW w:w="680" w:type="dxa"/>
            <w:tcBorders>
              <w:top w:val="nil"/>
              <w:left w:val="nil"/>
              <w:bottom w:val="single" w:sz="4" w:space="0" w:color="auto"/>
              <w:right w:val="single" w:sz="4" w:space="0" w:color="auto"/>
            </w:tcBorders>
            <w:shd w:val="clear" w:color="auto" w:fill="auto"/>
            <w:vAlign w:val="center"/>
            <w:hideMark/>
          </w:tcPr>
          <w:p w14:paraId="488A40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E94A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D4E2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F620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48EE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FBC39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8C61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7277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4DE1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D952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01DBFA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AC1AB0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54</w:t>
            </w:r>
          </w:p>
        </w:tc>
        <w:tc>
          <w:tcPr>
            <w:tcW w:w="680" w:type="dxa"/>
            <w:tcBorders>
              <w:top w:val="nil"/>
              <w:left w:val="nil"/>
              <w:bottom w:val="single" w:sz="4" w:space="0" w:color="auto"/>
              <w:right w:val="single" w:sz="4" w:space="0" w:color="auto"/>
            </w:tcBorders>
            <w:shd w:val="clear" w:color="auto" w:fill="auto"/>
            <w:vAlign w:val="center"/>
            <w:hideMark/>
          </w:tcPr>
          <w:p w14:paraId="62CA91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4CB9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77B7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C01E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4DB6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F29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0780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E4F1F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2290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124C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95FB38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04DE27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55</w:t>
            </w:r>
          </w:p>
        </w:tc>
        <w:tc>
          <w:tcPr>
            <w:tcW w:w="680" w:type="dxa"/>
            <w:tcBorders>
              <w:top w:val="nil"/>
              <w:left w:val="nil"/>
              <w:bottom w:val="single" w:sz="4" w:space="0" w:color="auto"/>
              <w:right w:val="single" w:sz="4" w:space="0" w:color="auto"/>
            </w:tcBorders>
            <w:shd w:val="clear" w:color="auto" w:fill="auto"/>
            <w:vAlign w:val="center"/>
            <w:hideMark/>
          </w:tcPr>
          <w:p w14:paraId="76F62B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EADF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9146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4A8C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0632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D05F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EC2F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F778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C58C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AEB4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806CFD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77FEB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56</w:t>
            </w:r>
          </w:p>
        </w:tc>
        <w:tc>
          <w:tcPr>
            <w:tcW w:w="680" w:type="dxa"/>
            <w:tcBorders>
              <w:top w:val="nil"/>
              <w:left w:val="nil"/>
              <w:bottom w:val="single" w:sz="4" w:space="0" w:color="auto"/>
              <w:right w:val="single" w:sz="4" w:space="0" w:color="auto"/>
            </w:tcBorders>
            <w:shd w:val="clear" w:color="auto" w:fill="auto"/>
            <w:vAlign w:val="center"/>
            <w:hideMark/>
          </w:tcPr>
          <w:p w14:paraId="617297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235E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E7AC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DC92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DFDB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E27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A9E3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7D2B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FDE5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4AAE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741795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860A9F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57</w:t>
            </w:r>
          </w:p>
        </w:tc>
        <w:tc>
          <w:tcPr>
            <w:tcW w:w="680" w:type="dxa"/>
            <w:tcBorders>
              <w:top w:val="nil"/>
              <w:left w:val="nil"/>
              <w:bottom w:val="single" w:sz="4" w:space="0" w:color="auto"/>
              <w:right w:val="single" w:sz="4" w:space="0" w:color="auto"/>
            </w:tcBorders>
            <w:shd w:val="clear" w:color="auto" w:fill="auto"/>
            <w:vAlign w:val="center"/>
            <w:hideMark/>
          </w:tcPr>
          <w:p w14:paraId="2F649B4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A4ED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3DB5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64D7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AA6F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80C2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B9FF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8428A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A1970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086C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E039F5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D7D14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58</w:t>
            </w:r>
          </w:p>
        </w:tc>
        <w:tc>
          <w:tcPr>
            <w:tcW w:w="680" w:type="dxa"/>
            <w:tcBorders>
              <w:top w:val="nil"/>
              <w:left w:val="nil"/>
              <w:bottom w:val="single" w:sz="4" w:space="0" w:color="auto"/>
              <w:right w:val="single" w:sz="4" w:space="0" w:color="auto"/>
            </w:tcBorders>
            <w:shd w:val="clear" w:color="auto" w:fill="auto"/>
            <w:vAlign w:val="center"/>
            <w:hideMark/>
          </w:tcPr>
          <w:p w14:paraId="138525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F3F8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8C3DB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2849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A62F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6AACE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78D2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3C8A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8C8E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4B3A2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EE0F47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03F7D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59</w:t>
            </w:r>
          </w:p>
        </w:tc>
        <w:tc>
          <w:tcPr>
            <w:tcW w:w="680" w:type="dxa"/>
            <w:tcBorders>
              <w:top w:val="nil"/>
              <w:left w:val="nil"/>
              <w:bottom w:val="single" w:sz="4" w:space="0" w:color="auto"/>
              <w:right w:val="single" w:sz="4" w:space="0" w:color="auto"/>
            </w:tcBorders>
            <w:shd w:val="clear" w:color="auto" w:fill="auto"/>
            <w:vAlign w:val="center"/>
            <w:hideMark/>
          </w:tcPr>
          <w:p w14:paraId="0F48A2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8BA1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B193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6FDE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AA90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6DD54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9BC4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C7CB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E6C4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0B2D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2911FE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0E4CD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60</w:t>
            </w:r>
          </w:p>
        </w:tc>
        <w:tc>
          <w:tcPr>
            <w:tcW w:w="680" w:type="dxa"/>
            <w:tcBorders>
              <w:top w:val="nil"/>
              <w:left w:val="nil"/>
              <w:bottom w:val="single" w:sz="4" w:space="0" w:color="auto"/>
              <w:right w:val="single" w:sz="4" w:space="0" w:color="auto"/>
            </w:tcBorders>
            <w:shd w:val="clear" w:color="auto" w:fill="auto"/>
            <w:vAlign w:val="center"/>
            <w:hideMark/>
          </w:tcPr>
          <w:p w14:paraId="6AA5EF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EF56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DD65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82DE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AE58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77A8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845D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F44E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696E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BDE1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05B526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480F25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61</w:t>
            </w:r>
          </w:p>
        </w:tc>
        <w:tc>
          <w:tcPr>
            <w:tcW w:w="680" w:type="dxa"/>
            <w:tcBorders>
              <w:top w:val="nil"/>
              <w:left w:val="nil"/>
              <w:bottom w:val="single" w:sz="4" w:space="0" w:color="auto"/>
              <w:right w:val="single" w:sz="4" w:space="0" w:color="auto"/>
            </w:tcBorders>
            <w:shd w:val="clear" w:color="auto" w:fill="auto"/>
            <w:vAlign w:val="center"/>
            <w:hideMark/>
          </w:tcPr>
          <w:p w14:paraId="51DD30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8AEF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1962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F765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EB33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3208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6A74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F772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02ED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5C9F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DEF7AA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A76526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62</w:t>
            </w:r>
          </w:p>
        </w:tc>
        <w:tc>
          <w:tcPr>
            <w:tcW w:w="680" w:type="dxa"/>
            <w:tcBorders>
              <w:top w:val="nil"/>
              <w:left w:val="nil"/>
              <w:bottom w:val="single" w:sz="4" w:space="0" w:color="auto"/>
              <w:right w:val="single" w:sz="4" w:space="0" w:color="auto"/>
            </w:tcBorders>
            <w:shd w:val="clear" w:color="auto" w:fill="auto"/>
            <w:vAlign w:val="center"/>
            <w:hideMark/>
          </w:tcPr>
          <w:p w14:paraId="284316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AFD1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122F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A6A8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985A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D7B8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D5C2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94BF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9231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761A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213FF1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4021F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63</w:t>
            </w:r>
          </w:p>
        </w:tc>
        <w:tc>
          <w:tcPr>
            <w:tcW w:w="680" w:type="dxa"/>
            <w:tcBorders>
              <w:top w:val="nil"/>
              <w:left w:val="nil"/>
              <w:bottom w:val="single" w:sz="4" w:space="0" w:color="auto"/>
              <w:right w:val="single" w:sz="4" w:space="0" w:color="auto"/>
            </w:tcBorders>
            <w:shd w:val="clear" w:color="auto" w:fill="auto"/>
            <w:vAlign w:val="center"/>
            <w:hideMark/>
          </w:tcPr>
          <w:p w14:paraId="5264ED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EECA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DF56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0D17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56A4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F6A5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2BB6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0E79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57311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02E4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3D6780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42E877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64</w:t>
            </w:r>
          </w:p>
        </w:tc>
        <w:tc>
          <w:tcPr>
            <w:tcW w:w="680" w:type="dxa"/>
            <w:tcBorders>
              <w:top w:val="nil"/>
              <w:left w:val="nil"/>
              <w:bottom w:val="single" w:sz="4" w:space="0" w:color="auto"/>
              <w:right w:val="single" w:sz="4" w:space="0" w:color="auto"/>
            </w:tcBorders>
            <w:shd w:val="clear" w:color="auto" w:fill="auto"/>
            <w:vAlign w:val="center"/>
            <w:hideMark/>
          </w:tcPr>
          <w:p w14:paraId="080F1C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B6A6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2AFD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4B82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DB07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BD80E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068E8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97D4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C88F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3DC5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C48348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C6DAF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65</w:t>
            </w:r>
          </w:p>
        </w:tc>
        <w:tc>
          <w:tcPr>
            <w:tcW w:w="680" w:type="dxa"/>
            <w:tcBorders>
              <w:top w:val="nil"/>
              <w:left w:val="nil"/>
              <w:bottom w:val="single" w:sz="4" w:space="0" w:color="auto"/>
              <w:right w:val="single" w:sz="4" w:space="0" w:color="auto"/>
            </w:tcBorders>
            <w:shd w:val="clear" w:color="auto" w:fill="auto"/>
            <w:vAlign w:val="center"/>
            <w:hideMark/>
          </w:tcPr>
          <w:p w14:paraId="78CB01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FEFE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6DF9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0112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3FEA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1EEE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C190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C42A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B231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27DC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22EDD3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14EF3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66</w:t>
            </w:r>
          </w:p>
        </w:tc>
        <w:tc>
          <w:tcPr>
            <w:tcW w:w="680" w:type="dxa"/>
            <w:tcBorders>
              <w:top w:val="nil"/>
              <w:left w:val="nil"/>
              <w:bottom w:val="single" w:sz="4" w:space="0" w:color="auto"/>
              <w:right w:val="single" w:sz="4" w:space="0" w:color="auto"/>
            </w:tcBorders>
            <w:shd w:val="clear" w:color="auto" w:fill="auto"/>
            <w:vAlign w:val="center"/>
            <w:hideMark/>
          </w:tcPr>
          <w:p w14:paraId="632B1E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3FD8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6DC2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D392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A6AA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EBF2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B651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5271D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E546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C211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682BCE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E88BB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67</w:t>
            </w:r>
          </w:p>
        </w:tc>
        <w:tc>
          <w:tcPr>
            <w:tcW w:w="680" w:type="dxa"/>
            <w:tcBorders>
              <w:top w:val="nil"/>
              <w:left w:val="nil"/>
              <w:bottom w:val="single" w:sz="4" w:space="0" w:color="auto"/>
              <w:right w:val="single" w:sz="4" w:space="0" w:color="auto"/>
            </w:tcBorders>
            <w:shd w:val="clear" w:color="auto" w:fill="auto"/>
            <w:vAlign w:val="center"/>
            <w:hideMark/>
          </w:tcPr>
          <w:p w14:paraId="664519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FA3A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AB2F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383A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3185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DB65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D0DB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7DCF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881D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CED9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37DF89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960D6A"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68</w:t>
            </w:r>
          </w:p>
        </w:tc>
        <w:tc>
          <w:tcPr>
            <w:tcW w:w="680" w:type="dxa"/>
            <w:tcBorders>
              <w:top w:val="nil"/>
              <w:left w:val="nil"/>
              <w:bottom w:val="single" w:sz="4" w:space="0" w:color="auto"/>
              <w:right w:val="single" w:sz="4" w:space="0" w:color="auto"/>
            </w:tcBorders>
            <w:shd w:val="clear" w:color="auto" w:fill="auto"/>
            <w:vAlign w:val="center"/>
            <w:hideMark/>
          </w:tcPr>
          <w:p w14:paraId="678D5C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15D4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8469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CFCA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8D3F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C523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FF79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F4B89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5A1D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21C4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1A1FAC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2B6888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69</w:t>
            </w:r>
          </w:p>
        </w:tc>
        <w:tc>
          <w:tcPr>
            <w:tcW w:w="680" w:type="dxa"/>
            <w:tcBorders>
              <w:top w:val="nil"/>
              <w:left w:val="nil"/>
              <w:bottom w:val="single" w:sz="4" w:space="0" w:color="auto"/>
              <w:right w:val="single" w:sz="4" w:space="0" w:color="auto"/>
            </w:tcBorders>
            <w:shd w:val="clear" w:color="auto" w:fill="auto"/>
            <w:vAlign w:val="center"/>
            <w:hideMark/>
          </w:tcPr>
          <w:p w14:paraId="3F9F99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E0E3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848D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3545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C4F0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4BE6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E1064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BAD5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9E0F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C0E1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D38BD4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1DED8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70</w:t>
            </w:r>
          </w:p>
        </w:tc>
        <w:tc>
          <w:tcPr>
            <w:tcW w:w="680" w:type="dxa"/>
            <w:tcBorders>
              <w:top w:val="nil"/>
              <w:left w:val="nil"/>
              <w:bottom w:val="single" w:sz="4" w:space="0" w:color="auto"/>
              <w:right w:val="single" w:sz="4" w:space="0" w:color="auto"/>
            </w:tcBorders>
            <w:shd w:val="clear" w:color="auto" w:fill="auto"/>
            <w:vAlign w:val="center"/>
            <w:hideMark/>
          </w:tcPr>
          <w:p w14:paraId="3D2DE9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685E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019A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A148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5F49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824F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2F56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1D31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0EF7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3E97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768993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C33DE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71</w:t>
            </w:r>
          </w:p>
        </w:tc>
        <w:tc>
          <w:tcPr>
            <w:tcW w:w="680" w:type="dxa"/>
            <w:tcBorders>
              <w:top w:val="nil"/>
              <w:left w:val="nil"/>
              <w:bottom w:val="single" w:sz="4" w:space="0" w:color="auto"/>
              <w:right w:val="single" w:sz="4" w:space="0" w:color="auto"/>
            </w:tcBorders>
            <w:shd w:val="clear" w:color="auto" w:fill="auto"/>
            <w:vAlign w:val="center"/>
            <w:hideMark/>
          </w:tcPr>
          <w:p w14:paraId="712A24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C81A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B030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407F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5FA1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B657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4C2B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2620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AD84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C277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C2F68E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CAF30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72</w:t>
            </w:r>
          </w:p>
        </w:tc>
        <w:tc>
          <w:tcPr>
            <w:tcW w:w="680" w:type="dxa"/>
            <w:tcBorders>
              <w:top w:val="nil"/>
              <w:left w:val="nil"/>
              <w:bottom w:val="single" w:sz="4" w:space="0" w:color="auto"/>
              <w:right w:val="single" w:sz="4" w:space="0" w:color="auto"/>
            </w:tcBorders>
            <w:shd w:val="clear" w:color="auto" w:fill="auto"/>
            <w:vAlign w:val="center"/>
            <w:hideMark/>
          </w:tcPr>
          <w:p w14:paraId="0EDA2C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F4DB4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8E39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482C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EF0E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15D9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47F5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A026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0320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1121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234631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D7BE2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73</w:t>
            </w:r>
          </w:p>
        </w:tc>
        <w:tc>
          <w:tcPr>
            <w:tcW w:w="680" w:type="dxa"/>
            <w:tcBorders>
              <w:top w:val="nil"/>
              <w:left w:val="nil"/>
              <w:bottom w:val="single" w:sz="4" w:space="0" w:color="auto"/>
              <w:right w:val="single" w:sz="4" w:space="0" w:color="auto"/>
            </w:tcBorders>
            <w:shd w:val="clear" w:color="auto" w:fill="auto"/>
            <w:vAlign w:val="center"/>
            <w:hideMark/>
          </w:tcPr>
          <w:p w14:paraId="2CA5E6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973F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660B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D7FD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330F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DB2A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0451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C14D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D75D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349B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41DE12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ECAC48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74</w:t>
            </w:r>
          </w:p>
        </w:tc>
        <w:tc>
          <w:tcPr>
            <w:tcW w:w="680" w:type="dxa"/>
            <w:tcBorders>
              <w:top w:val="nil"/>
              <w:left w:val="nil"/>
              <w:bottom w:val="single" w:sz="4" w:space="0" w:color="auto"/>
              <w:right w:val="single" w:sz="4" w:space="0" w:color="auto"/>
            </w:tcBorders>
            <w:shd w:val="clear" w:color="auto" w:fill="auto"/>
            <w:vAlign w:val="center"/>
            <w:hideMark/>
          </w:tcPr>
          <w:p w14:paraId="03E207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4B28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5A59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2A57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67FA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0DC2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F3FF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A88D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5970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4368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D7CD29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5496A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75</w:t>
            </w:r>
          </w:p>
        </w:tc>
        <w:tc>
          <w:tcPr>
            <w:tcW w:w="680" w:type="dxa"/>
            <w:tcBorders>
              <w:top w:val="nil"/>
              <w:left w:val="nil"/>
              <w:bottom w:val="single" w:sz="4" w:space="0" w:color="auto"/>
              <w:right w:val="single" w:sz="4" w:space="0" w:color="auto"/>
            </w:tcBorders>
            <w:shd w:val="clear" w:color="auto" w:fill="auto"/>
            <w:vAlign w:val="center"/>
            <w:hideMark/>
          </w:tcPr>
          <w:p w14:paraId="3D25331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2564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7A36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9373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BE7E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0E60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A959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CD62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5884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E4AA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60DBBC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A76B3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76</w:t>
            </w:r>
          </w:p>
        </w:tc>
        <w:tc>
          <w:tcPr>
            <w:tcW w:w="680" w:type="dxa"/>
            <w:tcBorders>
              <w:top w:val="nil"/>
              <w:left w:val="nil"/>
              <w:bottom w:val="single" w:sz="4" w:space="0" w:color="auto"/>
              <w:right w:val="single" w:sz="4" w:space="0" w:color="auto"/>
            </w:tcBorders>
            <w:shd w:val="clear" w:color="auto" w:fill="auto"/>
            <w:vAlign w:val="center"/>
            <w:hideMark/>
          </w:tcPr>
          <w:p w14:paraId="79C98C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2C65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2D7A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CF53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C88F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23A7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EB4B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C62B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72D4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4988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B68936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E9941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77</w:t>
            </w:r>
          </w:p>
        </w:tc>
        <w:tc>
          <w:tcPr>
            <w:tcW w:w="680" w:type="dxa"/>
            <w:tcBorders>
              <w:top w:val="nil"/>
              <w:left w:val="nil"/>
              <w:bottom w:val="single" w:sz="4" w:space="0" w:color="auto"/>
              <w:right w:val="single" w:sz="4" w:space="0" w:color="auto"/>
            </w:tcBorders>
            <w:shd w:val="clear" w:color="auto" w:fill="auto"/>
            <w:vAlign w:val="center"/>
            <w:hideMark/>
          </w:tcPr>
          <w:p w14:paraId="76E305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4A92D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F060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AA6E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6644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4CFA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250E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999DF4" w14:textId="77777777" w:rsidR="00535BA9" w:rsidRPr="00535BA9" w:rsidRDefault="00535BA9" w:rsidP="00535BA9">
            <w:pPr>
              <w:suppressAutoHyphens w:val="0"/>
              <w:jc w:val="center"/>
              <w:rPr>
                <w:color w:val="000000"/>
                <w:lang w:val="en-GB" w:eastAsia="en-GB"/>
              </w:rPr>
            </w:pPr>
            <w:r w:rsidRPr="00535BA9">
              <w:rPr>
                <w:color w:val="000000"/>
                <w:lang w:val="en-GB" w:eastAsia="en-GB"/>
              </w:rPr>
              <w:t>5</w:t>
            </w:r>
          </w:p>
        </w:tc>
        <w:tc>
          <w:tcPr>
            <w:tcW w:w="680" w:type="dxa"/>
            <w:tcBorders>
              <w:top w:val="nil"/>
              <w:left w:val="nil"/>
              <w:bottom w:val="single" w:sz="4" w:space="0" w:color="auto"/>
              <w:right w:val="single" w:sz="4" w:space="0" w:color="auto"/>
            </w:tcBorders>
            <w:shd w:val="clear" w:color="auto" w:fill="auto"/>
            <w:vAlign w:val="center"/>
            <w:hideMark/>
          </w:tcPr>
          <w:p w14:paraId="2C4D9C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7B40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898971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5EBAE0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78</w:t>
            </w:r>
          </w:p>
        </w:tc>
        <w:tc>
          <w:tcPr>
            <w:tcW w:w="680" w:type="dxa"/>
            <w:tcBorders>
              <w:top w:val="nil"/>
              <w:left w:val="nil"/>
              <w:bottom w:val="single" w:sz="4" w:space="0" w:color="auto"/>
              <w:right w:val="single" w:sz="4" w:space="0" w:color="auto"/>
            </w:tcBorders>
            <w:shd w:val="clear" w:color="auto" w:fill="auto"/>
            <w:vAlign w:val="center"/>
            <w:hideMark/>
          </w:tcPr>
          <w:p w14:paraId="5D7F69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0321D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3640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5CD5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827A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9507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3A8D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48B8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CA67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FB09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76D75C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EA129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79</w:t>
            </w:r>
          </w:p>
        </w:tc>
        <w:tc>
          <w:tcPr>
            <w:tcW w:w="680" w:type="dxa"/>
            <w:tcBorders>
              <w:top w:val="nil"/>
              <w:left w:val="nil"/>
              <w:bottom w:val="single" w:sz="4" w:space="0" w:color="auto"/>
              <w:right w:val="single" w:sz="4" w:space="0" w:color="auto"/>
            </w:tcBorders>
            <w:shd w:val="clear" w:color="auto" w:fill="auto"/>
            <w:vAlign w:val="center"/>
            <w:hideMark/>
          </w:tcPr>
          <w:p w14:paraId="3ED924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59E1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306C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C5BD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1322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18E1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8D2E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4FE3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D82F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AB8D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8EB1EA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4D2D9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80</w:t>
            </w:r>
          </w:p>
        </w:tc>
        <w:tc>
          <w:tcPr>
            <w:tcW w:w="680" w:type="dxa"/>
            <w:tcBorders>
              <w:top w:val="nil"/>
              <w:left w:val="nil"/>
              <w:bottom w:val="single" w:sz="4" w:space="0" w:color="auto"/>
              <w:right w:val="single" w:sz="4" w:space="0" w:color="auto"/>
            </w:tcBorders>
            <w:shd w:val="clear" w:color="auto" w:fill="auto"/>
            <w:vAlign w:val="center"/>
            <w:hideMark/>
          </w:tcPr>
          <w:p w14:paraId="44DBA8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D5F6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59F3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D3F7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C7A2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AF38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228D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A010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ADEAE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1AC4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0489BA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F0335A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81</w:t>
            </w:r>
          </w:p>
        </w:tc>
        <w:tc>
          <w:tcPr>
            <w:tcW w:w="680" w:type="dxa"/>
            <w:tcBorders>
              <w:top w:val="nil"/>
              <w:left w:val="nil"/>
              <w:bottom w:val="single" w:sz="4" w:space="0" w:color="auto"/>
              <w:right w:val="single" w:sz="4" w:space="0" w:color="auto"/>
            </w:tcBorders>
            <w:shd w:val="clear" w:color="auto" w:fill="auto"/>
            <w:vAlign w:val="center"/>
            <w:hideMark/>
          </w:tcPr>
          <w:p w14:paraId="792ED4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A9D4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4214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0D78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D701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5620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24DF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A724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427F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1BCB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ECB81F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87C31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82</w:t>
            </w:r>
          </w:p>
        </w:tc>
        <w:tc>
          <w:tcPr>
            <w:tcW w:w="680" w:type="dxa"/>
            <w:tcBorders>
              <w:top w:val="nil"/>
              <w:left w:val="nil"/>
              <w:bottom w:val="single" w:sz="4" w:space="0" w:color="auto"/>
              <w:right w:val="single" w:sz="4" w:space="0" w:color="auto"/>
            </w:tcBorders>
            <w:shd w:val="clear" w:color="auto" w:fill="auto"/>
            <w:vAlign w:val="center"/>
            <w:hideMark/>
          </w:tcPr>
          <w:p w14:paraId="1F53FB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D24C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C063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BF0E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AE1A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3F96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7715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82471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EE36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9FD5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1D3ADE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46235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83</w:t>
            </w:r>
          </w:p>
        </w:tc>
        <w:tc>
          <w:tcPr>
            <w:tcW w:w="680" w:type="dxa"/>
            <w:tcBorders>
              <w:top w:val="nil"/>
              <w:left w:val="nil"/>
              <w:bottom w:val="single" w:sz="4" w:space="0" w:color="auto"/>
              <w:right w:val="single" w:sz="4" w:space="0" w:color="auto"/>
            </w:tcBorders>
            <w:shd w:val="clear" w:color="auto" w:fill="auto"/>
            <w:vAlign w:val="center"/>
            <w:hideMark/>
          </w:tcPr>
          <w:p w14:paraId="6DC5CF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C8F6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A655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36CB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3B1C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CA7B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ED7B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B74A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AEF4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EA19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059237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C374B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84</w:t>
            </w:r>
          </w:p>
        </w:tc>
        <w:tc>
          <w:tcPr>
            <w:tcW w:w="680" w:type="dxa"/>
            <w:tcBorders>
              <w:top w:val="nil"/>
              <w:left w:val="nil"/>
              <w:bottom w:val="single" w:sz="4" w:space="0" w:color="auto"/>
              <w:right w:val="single" w:sz="4" w:space="0" w:color="auto"/>
            </w:tcBorders>
            <w:shd w:val="clear" w:color="auto" w:fill="auto"/>
            <w:vAlign w:val="center"/>
            <w:hideMark/>
          </w:tcPr>
          <w:p w14:paraId="7561B6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92BA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11C0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1DFC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5C0D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8225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E6BD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0B60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7A17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EE20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C79A2F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B2D77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85</w:t>
            </w:r>
          </w:p>
        </w:tc>
        <w:tc>
          <w:tcPr>
            <w:tcW w:w="680" w:type="dxa"/>
            <w:tcBorders>
              <w:top w:val="nil"/>
              <w:left w:val="nil"/>
              <w:bottom w:val="single" w:sz="4" w:space="0" w:color="auto"/>
              <w:right w:val="single" w:sz="4" w:space="0" w:color="auto"/>
            </w:tcBorders>
            <w:shd w:val="clear" w:color="auto" w:fill="auto"/>
            <w:vAlign w:val="center"/>
            <w:hideMark/>
          </w:tcPr>
          <w:p w14:paraId="65FFAE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D7CF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434C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E3BE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1719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2B49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B71B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A849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2656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DB48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10CEC6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6E456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86</w:t>
            </w:r>
          </w:p>
        </w:tc>
        <w:tc>
          <w:tcPr>
            <w:tcW w:w="680" w:type="dxa"/>
            <w:tcBorders>
              <w:top w:val="nil"/>
              <w:left w:val="nil"/>
              <w:bottom w:val="single" w:sz="4" w:space="0" w:color="auto"/>
              <w:right w:val="single" w:sz="4" w:space="0" w:color="auto"/>
            </w:tcBorders>
            <w:shd w:val="clear" w:color="auto" w:fill="auto"/>
            <w:vAlign w:val="center"/>
            <w:hideMark/>
          </w:tcPr>
          <w:p w14:paraId="3E6998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1B7B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5EF1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5B78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29BC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41E3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CC4A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407E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30A9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E5E8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96F232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D4C6A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87</w:t>
            </w:r>
          </w:p>
        </w:tc>
        <w:tc>
          <w:tcPr>
            <w:tcW w:w="680" w:type="dxa"/>
            <w:tcBorders>
              <w:top w:val="nil"/>
              <w:left w:val="nil"/>
              <w:bottom w:val="single" w:sz="4" w:space="0" w:color="auto"/>
              <w:right w:val="single" w:sz="4" w:space="0" w:color="auto"/>
            </w:tcBorders>
            <w:shd w:val="clear" w:color="auto" w:fill="auto"/>
            <w:vAlign w:val="center"/>
            <w:hideMark/>
          </w:tcPr>
          <w:p w14:paraId="78D62C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77A0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58C7C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F5E2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FE6E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EDEB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62AC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78F9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FD74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6CCFD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9F500A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A58A1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88</w:t>
            </w:r>
          </w:p>
        </w:tc>
        <w:tc>
          <w:tcPr>
            <w:tcW w:w="680" w:type="dxa"/>
            <w:tcBorders>
              <w:top w:val="nil"/>
              <w:left w:val="nil"/>
              <w:bottom w:val="single" w:sz="4" w:space="0" w:color="auto"/>
              <w:right w:val="single" w:sz="4" w:space="0" w:color="auto"/>
            </w:tcBorders>
            <w:shd w:val="clear" w:color="auto" w:fill="auto"/>
            <w:vAlign w:val="center"/>
            <w:hideMark/>
          </w:tcPr>
          <w:p w14:paraId="04AF10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1747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2386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FB84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26F0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F4BD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1069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BB9E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C44C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C29C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854069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2736A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89</w:t>
            </w:r>
          </w:p>
        </w:tc>
        <w:tc>
          <w:tcPr>
            <w:tcW w:w="680" w:type="dxa"/>
            <w:tcBorders>
              <w:top w:val="nil"/>
              <w:left w:val="nil"/>
              <w:bottom w:val="single" w:sz="4" w:space="0" w:color="auto"/>
              <w:right w:val="single" w:sz="4" w:space="0" w:color="auto"/>
            </w:tcBorders>
            <w:shd w:val="clear" w:color="auto" w:fill="auto"/>
            <w:vAlign w:val="center"/>
            <w:hideMark/>
          </w:tcPr>
          <w:p w14:paraId="366958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687B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4B77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2D61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F5EA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3C3E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4480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F21F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BFF5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2CD7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0BA885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A8CC3F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90</w:t>
            </w:r>
          </w:p>
        </w:tc>
        <w:tc>
          <w:tcPr>
            <w:tcW w:w="680" w:type="dxa"/>
            <w:tcBorders>
              <w:top w:val="nil"/>
              <w:left w:val="nil"/>
              <w:bottom w:val="single" w:sz="4" w:space="0" w:color="auto"/>
              <w:right w:val="single" w:sz="4" w:space="0" w:color="auto"/>
            </w:tcBorders>
            <w:shd w:val="clear" w:color="auto" w:fill="auto"/>
            <w:vAlign w:val="center"/>
            <w:hideMark/>
          </w:tcPr>
          <w:p w14:paraId="7545B1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AA96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5A1C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F234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D3F0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BB8A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AF93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BFF1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A02C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D2D1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7A64FC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0E323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91</w:t>
            </w:r>
          </w:p>
        </w:tc>
        <w:tc>
          <w:tcPr>
            <w:tcW w:w="680" w:type="dxa"/>
            <w:tcBorders>
              <w:top w:val="nil"/>
              <w:left w:val="nil"/>
              <w:bottom w:val="single" w:sz="4" w:space="0" w:color="auto"/>
              <w:right w:val="single" w:sz="4" w:space="0" w:color="auto"/>
            </w:tcBorders>
            <w:shd w:val="clear" w:color="auto" w:fill="auto"/>
            <w:vAlign w:val="center"/>
            <w:hideMark/>
          </w:tcPr>
          <w:p w14:paraId="7EA997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2FF2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7BB5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EBCD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29E7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9A32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88DE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C46B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56B3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3AFA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1B83E5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50B02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92</w:t>
            </w:r>
          </w:p>
        </w:tc>
        <w:tc>
          <w:tcPr>
            <w:tcW w:w="680" w:type="dxa"/>
            <w:tcBorders>
              <w:top w:val="nil"/>
              <w:left w:val="nil"/>
              <w:bottom w:val="single" w:sz="4" w:space="0" w:color="auto"/>
              <w:right w:val="single" w:sz="4" w:space="0" w:color="auto"/>
            </w:tcBorders>
            <w:shd w:val="clear" w:color="auto" w:fill="auto"/>
            <w:vAlign w:val="center"/>
            <w:hideMark/>
          </w:tcPr>
          <w:p w14:paraId="1C82E7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F0E0C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EBD7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AFC1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9390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2129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3AC9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49E7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40AA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E073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E0ACA5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43C561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93</w:t>
            </w:r>
          </w:p>
        </w:tc>
        <w:tc>
          <w:tcPr>
            <w:tcW w:w="680" w:type="dxa"/>
            <w:tcBorders>
              <w:top w:val="nil"/>
              <w:left w:val="nil"/>
              <w:bottom w:val="single" w:sz="4" w:space="0" w:color="auto"/>
              <w:right w:val="single" w:sz="4" w:space="0" w:color="auto"/>
            </w:tcBorders>
            <w:shd w:val="clear" w:color="auto" w:fill="auto"/>
            <w:vAlign w:val="center"/>
            <w:hideMark/>
          </w:tcPr>
          <w:p w14:paraId="39C06D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33C9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C986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3A35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25DD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B64C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A2BB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068D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61D8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BE5D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8FEACF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0150C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94</w:t>
            </w:r>
          </w:p>
        </w:tc>
        <w:tc>
          <w:tcPr>
            <w:tcW w:w="680" w:type="dxa"/>
            <w:tcBorders>
              <w:top w:val="nil"/>
              <w:left w:val="nil"/>
              <w:bottom w:val="single" w:sz="4" w:space="0" w:color="auto"/>
              <w:right w:val="single" w:sz="4" w:space="0" w:color="auto"/>
            </w:tcBorders>
            <w:shd w:val="clear" w:color="auto" w:fill="auto"/>
            <w:vAlign w:val="center"/>
            <w:hideMark/>
          </w:tcPr>
          <w:p w14:paraId="108404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AFB2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6DF5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6DE7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566E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DC87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47C0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BC36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9288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7AD9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4B9AD4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3DC8F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95</w:t>
            </w:r>
          </w:p>
        </w:tc>
        <w:tc>
          <w:tcPr>
            <w:tcW w:w="680" w:type="dxa"/>
            <w:tcBorders>
              <w:top w:val="nil"/>
              <w:left w:val="nil"/>
              <w:bottom w:val="single" w:sz="4" w:space="0" w:color="auto"/>
              <w:right w:val="single" w:sz="4" w:space="0" w:color="auto"/>
            </w:tcBorders>
            <w:shd w:val="clear" w:color="auto" w:fill="auto"/>
            <w:vAlign w:val="center"/>
            <w:hideMark/>
          </w:tcPr>
          <w:p w14:paraId="665341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FD59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6064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ED7E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23AF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1C9D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CA50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8623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120A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34DA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8D1FFB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39645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96</w:t>
            </w:r>
          </w:p>
        </w:tc>
        <w:tc>
          <w:tcPr>
            <w:tcW w:w="680" w:type="dxa"/>
            <w:tcBorders>
              <w:top w:val="nil"/>
              <w:left w:val="nil"/>
              <w:bottom w:val="single" w:sz="4" w:space="0" w:color="auto"/>
              <w:right w:val="single" w:sz="4" w:space="0" w:color="auto"/>
            </w:tcBorders>
            <w:shd w:val="clear" w:color="auto" w:fill="auto"/>
            <w:vAlign w:val="center"/>
            <w:hideMark/>
          </w:tcPr>
          <w:p w14:paraId="0ECB5E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02DE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0DD1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392B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45F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CF7A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94E3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ED354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622FC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4839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CC23AE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4B2B9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97</w:t>
            </w:r>
          </w:p>
        </w:tc>
        <w:tc>
          <w:tcPr>
            <w:tcW w:w="680" w:type="dxa"/>
            <w:tcBorders>
              <w:top w:val="nil"/>
              <w:left w:val="nil"/>
              <w:bottom w:val="single" w:sz="4" w:space="0" w:color="auto"/>
              <w:right w:val="single" w:sz="4" w:space="0" w:color="auto"/>
            </w:tcBorders>
            <w:shd w:val="clear" w:color="auto" w:fill="auto"/>
            <w:vAlign w:val="center"/>
            <w:hideMark/>
          </w:tcPr>
          <w:p w14:paraId="4DD487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6EF5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BD98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9BA6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496E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2CEA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204D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56D8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CB8DF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127F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BD3030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59A1C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98</w:t>
            </w:r>
          </w:p>
        </w:tc>
        <w:tc>
          <w:tcPr>
            <w:tcW w:w="680" w:type="dxa"/>
            <w:tcBorders>
              <w:top w:val="nil"/>
              <w:left w:val="nil"/>
              <w:bottom w:val="single" w:sz="4" w:space="0" w:color="auto"/>
              <w:right w:val="single" w:sz="4" w:space="0" w:color="auto"/>
            </w:tcBorders>
            <w:shd w:val="clear" w:color="auto" w:fill="auto"/>
            <w:vAlign w:val="center"/>
            <w:hideMark/>
          </w:tcPr>
          <w:p w14:paraId="63A039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CC52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8D88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BF35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7ACF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711D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9378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8009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F193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BB69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8FFDD6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27AE7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99</w:t>
            </w:r>
          </w:p>
        </w:tc>
        <w:tc>
          <w:tcPr>
            <w:tcW w:w="680" w:type="dxa"/>
            <w:tcBorders>
              <w:top w:val="nil"/>
              <w:left w:val="nil"/>
              <w:bottom w:val="single" w:sz="4" w:space="0" w:color="auto"/>
              <w:right w:val="single" w:sz="4" w:space="0" w:color="auto"/>
            </w:tcBorders>
            <w:shd w:val="clear" w:color="auto" w:fill="auto"/>
            <w:vAlign w:val="center"/>
            <w:hideMark/>
          </w:tcPr>
          <w:p w14:paraId="425D92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C849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C9D9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96BA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704C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2A04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EEEC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F095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B52C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8922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BB91EA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DEAD1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100</w:t>
            </w:r>
          </w:p>
        </w:tc>
        <w:tc>
          <w:tcPr>
            <w:tcW w:w="680" w:type="dxa"/>
            <w:tcBorders>
              <w:top w:val="nil"/>
              <w:left w:val="nil"/>
              <w:bottom w:val="single" w:sz="4" w:space="0" w:color="auto"/>
              <w:right w:val="single" w:sz="4" w:space="0" w:color="auto"/>
            </w:tcBorders>
            <w:shd w:val="clear" w:color="auto" w:fill="auto"/>
            <w:vAlign w:val="center"/>
            <w:hideMark/>
          </w:tcPr>
          <w:p w14:paraId="1BA3F7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5E55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0A28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B1BF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F9FE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A667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DC63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D0B8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39308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06F3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77AFD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DA489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101</w:t>
            </w:r>
          </w:p>
        </w:tc>
        <w:tc>
          <w:tcPr>
            <w:tcW w:w="680" w:type="dxa"/>
            <w:tcBorders>
              <w:top w:val="nil"/>
              <w:left w:val="nil"/>
              <w:bottom w:val="single" w:sz="4" w:space="0" w:color="auto"/>
              <w:right w:val="single" w:sz="4" w:space="0" w:color="auto"/>
            </w:tcBorders>
            <w:shd w:val="clear" w:color="auto" w:fill="auto"/>
            <w:vAlign w:val="center"/>
            <w:hideMark/>
          </w:tcPr>
          <w:p w14:paraId="7C1F5A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DB75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298C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F505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D852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EE67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FFED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5361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BD94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E82F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18CC83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BA0C29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102</w:t>
            </w:r>
          </w:p>
        </w:tc>
        <w:tc>
          <w:tcPr>
            <w:tcW w:w="680" w:type="dxa"/>
            <w:tcBorders>
              <w:top w:val="nil"/>
              <w:left w:val="nil"/>
              <w:bottom w:val="single" w:sz="4" w:space="0" w:color="auto"/>
              <w:right w:val="single" w:sz="4" w:space="0" w:color="auto"/>
            </w:tcBorders>
            <w:shd w:val="clear" w:color="auto" w:fill="auto"/>
            <w:vAlign w:val="center"/>
            <w:hideMark/>
          </w:tcPr>
          <w:p w14:paraId="7155D0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2421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1A0F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DBD0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DBD4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80F1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AD76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9CEFD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BA955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3A81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5CDA74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0EA036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103</w:t>
            </w:r>
          </w:p>
        </w:tc>
        <w:tc>
          <w:tcPr>
            <w:tcW w:w="680" w:type="dxa"/>
            <w:tcBorders>
              <w:top w:val="nil"/>
              <w:left w:val="nil"/>
              <w:bottom w:val="single" w:sz="4" w:space="0" w:color="auto"/>
              <w:right w:val="single" w:sz="4" w:space="0" w:color="auto"/>
            </w:tcBorders>
            <w:shd w:val="clear" w:color="auto" w:fill="auto"/>
            <w:vAlign w:val="center"/>
            <w:hideMark/>
          </w:tcPr>
          <w:p w14:paraId="4C9178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C14C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92A1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4E3D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AC80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B86F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8A00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3945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23E2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BFBD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50BD71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97687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104</w:t>
            </w:r>
          </w:p>
        </w:tc>
        <w:tc>
          <w:tcPr>
            <w:tcW w:w="680" w:type="dxa"/>
            <w:tcBorders>
              <w:top w:val="nil"/>
              <w:left w:val="nil"/>
              <w:bottom w:val="single" w:sz="4" w:space="0" w:color="auto"/>
              <w:right w:val="single" w:sz="4" w:space="0" w:color="auto"/>
            </w:tcBorders>
            <w:shd w:val="clear" w:color="auto" w:fill="auto"/>
            <w:vAlign w:val="center"/>
            <w:hideMark/>
          </w:tcPr>
          <w:p w14:paraId="348FB2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B979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6643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2F43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2ED7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17B2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21D2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9F087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1462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09DA6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C74C67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47770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105</w:t>
            </w:r>
          </w:p>
        </w:tc>
        <w:tc>
          <w:tcPr>
            <w:tcW w:w="680" w:type="dxa"/>
            <w:tcBorders>
              <w:top w:val="nil"/>
              <w:left w:val="nil"/>
              <w:bottom w:val="single" w:sz="4" w:space="0" w:color="auto"/>
              <w:right w:val="single" w:sz="4" w:space="0" w:color="auto"/>
            </w:tcBorders>
            <w:shd w:val="clear" w:color="auto" w:fill="auto"/>
            <w:vAlign w:val="center"/>
            <w:hideMark/>
          </w:tcPr>
          <w:p w14:paraId="4AAD3F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6BC4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4D6A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F62F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873B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FF86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DBE9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9919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7733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F830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C684DD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6EDD01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106</w:t>
            </w:r>
          </w:p>
        </w:tc>
        <w:tc>
          <w:tcPr>
            <w:tcW w:w="680" w:type="dxa"/>
            <w:tcBorders>
              <w:top w:val="nil"/>
              <w:left w:val="nil"/>
              <w:bottom w:val="single" w:sz="4" w:space="0" w:color="auto"/>
              <w:right w:val="single" w:sz="4" w:space="0" w:color="auto"/>
            </w:tcBorders>
            <w:shd w:val="clear" w:color="auto" w:fill="auto"/>
            <w:vAlign w:val="center"/>
            <w:hideMark/>
          </w:tcPr>
          <w:p w14:paraId="7C53EF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0955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0F9C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E916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1B31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57FB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56C2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8199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D876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4A38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55001B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87E279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107</w:t>
            </w:r>
          </w:p>
        </w:tc>
        <w:tc>
          <w:tcPr>
            <w:tcW w:w="680" w:type="dxa"/>
            <w:tcBorders>
              <w:top w:val="nil"/>
              <w:left w:val="nil"/>
              <w:bottom w:val="single" w:sz="4" w:space="0" w:color="auto"/>
              <w:right w:val="single" w:sz="4" w:space="0" w:color="auto"/>
            </w:tcBorders>
            <w:shd w:val="clear" w:color="auto" w:fill="auto"/>
            <w:vAlign w:val="center"/>
            <w:hideMark/>
          </w:tcPr>
          <w:p w14:paraId="3AC27F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B3D6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3CFB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7B26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89DC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EC65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F558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5360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9702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45A1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EEF756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5F694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108</w:t>
            </w:r>
          </w:p>
        </w:tc>
        <w:tc>
          <w:tcPr>
            <w:tcW w:w="680" w:type="dxa"/>
            <w:tcBorders>
              <w:top w:val="nil"/>
              <w:left w:val="nil"/>
              <w:bottom w:val="single" w:sz="4" w:space="0" w:color="auto"/>
              <w:right w:val="single" w:sz="4" w:space="0" w:color="auto"/>
            </w:tcBorders>
            <w:shd w:val="clear" w:color="auto" w:fill="auto"/>
            <w:vAlign w:val="center"/>
            <w:hideMark/>
          </w:tcPr>
          <w:p w14:paraId="7C56BC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9805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0E9D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C89F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A4B6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EAF63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F540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A9ED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13E9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F37C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3DE63E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78E7D0"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109</w:t>
            </w:r>
          </w:p>
        </w:tc>
        <w:tc>
          <w:tcPr>
            <w:tcW w:w="680" w:type="dxa"/>
            <w:tcBorders>
              <w:top w:val="nil"/>
              <w:left w:val="nil"/>
              <w:bottom w:val="single" w:sz="4" w:space="0" w:color="auto"/>
              <w:right w:val="single" w:sz="4" w:space="0" w:color="auto"/>
            </w:tcBorders>
            <w:shd w:val="clear" w:color="auto" w:fill="auto"/>
            <w:vAlign w:val="center"/>
            <w:hideMark/>
          </w:tcPr>
          <w:p w14:paraId="2061CA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AD72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FBB3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271F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FCB0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0DF5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8C44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3201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6A8E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F8BF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072ECD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AB921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110</w:t>
            </w:r>
          </w:p>
        </w:tc>
        <w:tc>
          <w:tcPr>
            <w:tcW w:w="680" w:type="dxa"/>
            <w:tcBorders>
              <w:top w:val="nil"/>
              <w:left w:val="nil"/>
              <w:bottom w:val="single" w:sz="4" w:space="0" w:color="auto"/>
              <w:right w:val="single" w:sz="4" w:space="0" w:color="auto"/>
            </w:tcBorders>
            <w:shd w:val="clear" w:color="auto" w:fill="auto"/>
            <w:vAlign w:val="center"/>
            <w:hideMark/>
          </w:tcPr>
          <w:p w14:paraId="02119D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C4F9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A7D5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A6F6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44AA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5228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E573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8ECA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FC82D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3579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1D62E5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F43E7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111</w:t>
            </w:r>
          </w:p>
        </w:tc>
        <w:tc>
          <w:tcPr>
            <w:tcW w:w="680" w:type="dxa"/>
            <w:tcBorders>
              <w:top w:val="nil"/>
              <w:left w:val="nil"/>
              <w:bottom w:val="single" w:sz="4" w:space="0" w:color="auto"/>
              <w:right w:val="single" w:sz="4" w:space="0" w:color="auto"/>
            </w:tcBorders>
            <w:shd w:val="clear" w:color="auto" w:fill="auto"/>
            <w:vAlign w:val="center"/>
            <w:hideMark/>
          </w:tcPr>
          <w:p w14:paraId="6C0CE6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E9CD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745D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277F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4EAB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28FD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91E3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C800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CB81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3D04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6C25F0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0BD2FA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112</w:t>
            </w:r>
          </w:p>
        </w:tc>
        <w:tc>
          <w:tcPr>
            <w:tcW w:w="680" w:type="dxa"/>
            <w:tcBorders>
              <w:top w:val="nil"/>
              <w:left w:val="nil"/>
              <w:bottom w:val="single" w:sz="4" w:space="0" w:color="auto"/>
              <w:right w:val="single" w:sz="4" w:space="0" w:color="auto"/>
            </w:tcBorders>
            <w:shd w:val="clear" w:color="auto" w:fill="auto"/>
            <w:vAlign w:val="center"/>
            <w:hideMark/>
          </w:tcPr>
          <w:p w14:paraId="74D968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9853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BD54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6CE9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5785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ADA1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126C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DE2B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4778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D9BA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D696D1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C584F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113</w:t>
            </w:r>
          </w:p>
        </w:tc>
        <w:tc>
          <w:tcPr>
            <w:tcW w:w="680" w:type="dxa"/>
            <w:tcBorders>
              <w:top w:val="nil"/>
              <w:left w:val="nil"/>
              <w:bottom w:val="single" w:sz="4" w:space="0" w:color="auto"/>
              <w:right w:val="single" w:sz="4" w:space="0" w:color="auto"/>
            </w:tcBorders>
            <w:shd w:val="clear" w:color="auto" w:fill="auto"/>
            <w:vAlign w:val="center"/>
            <w:hideMark/>
          </w:tcPr>
          <w:p w14:paraId="598B9C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0A40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6BA9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6509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24B5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57FB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55C2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15139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9D00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3222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6032B9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8BCDC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114</w:t>
            </w:r>
          </w:p>
        </w:tc>
        <w:tc>
          <w:tcPr>
            <w:tcW w:w="680" w:type="dxa"/>
            <w:tcBorders>
              <w:top w:val="nil"/>
              <w:left w:val="nil"/>
              <w:bottom w:val="single" w:sz="4" w:space="0" w:color="auto"/>
              <w:right w:val="single" w:sz="4" w:space="0" w:color="auto"/>
            </w:tcBorders>
            <w:shd w:val="clear" w:color="auto" w:fill="auto"/>
            <w:vAlign w:val="center"/>
            <w:hideMark/>
          </w:tcPr>
          <w:p w14:paraId="1E61EF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2D37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BBA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B034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CAF1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962C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34D9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9B12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1AF7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932B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24D055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ABFF9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115</w:t>
            </w:r>
          </w:p>
        </w:tc>
        <w:tc>
          <w:tcPr>
            <w:tcW w:w="680" w:type="dxa"/>
            <w:tcBorders>
              <w:top w:val="nil"/>
              <w:left w:val="nil"/>
              <w:bottom w:val="single" w:sz="4" w:space="0" w:color="auto"/>
              <w:right w:val="single" w:sz="4" w:space="0" w:color="auto"/>
            </w:tcBorders>
            <w:shd w:val="clear" w:color="auto" w:fill="auto"/>
            <w:vAlign w:val="center"/>
            <w:hideMark/>
          </w:tcPr>
          <w:p w14:paraId="0B7A40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0331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95C5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C722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8783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C6F5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B2E5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1B8F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5D3B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C55B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4DE40F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FD3EA4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116</w:t>
            </w:r>
          </w:p>
        </w:tc>
        <w:tc>
          <w:tcPr>
            <w:tcW w:w="680" w:type="dxa"/>
            <w:tcBorders>
              <w:top w:val="nil"/>
              <w:left w:val="nil"/>
              <w:bottom w:val="single" w:sz="4" w:space="0" w:color="auto"/>
              <w:right w:val="single" w:sz="4" w:space="0" w:color="auto"/>
            </w:tcBorders>
            <w:shd w:val="clear" w:color="auto" w:fill="auto"/>
            <w:vAlign w:val="center"/>
            <w:hideMark/>
          </w:tcPr>
          <w:p w14:paraId="3FCF54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E2C6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DD48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2A34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2F6C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6906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1A45C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F436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CDE2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6A37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1DAA42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6E5BA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117</w:t>
            </w:r>
          </w:p>
        </w:tc>
        <w:tc>
          <w:tcPr>
            <w:tcW w:w="680" w:type="dxa"/>
            <w:tcBorders>
              <w:top w:val="nil"/>
              <w:left w:val="nil"/>
              <w:bottom w:val="single" w:sz="4" w:space="0" w:color="auto"/>
              <w:right w:val="single" w:sz="4" w:space="0" w:color="auto"/>
            </w:tcBorders>
            <w:shd w:val="clear" w:color="auto" w:fill="auto"/>
            <w:vAlign w:val="center"/>
            <w:hideMark/>
          </w:tcPr>
          <w:p w14:paraId="7DBF0A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FF11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4E12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32D1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A795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134B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565A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E4B3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C216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EFE2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40A6C8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D88C8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118</w:t>
            </w:r>
          </w:p>
        </w:tc>
        <w:tc>
          <w:tcPr>
            <w:tcW w:w="680" w:type="dxa"/>
            <w:tcBorders>
              <w:top w:val="nil"/>
              <w:left w:val="nil"/>
              <w:bottom w:val="single" w:sz="4" w:space="0" w:color="auto"/>
              <w:right w:val="single" w:sz="4" w:space="0" w:color="auto"/>
            </w:tcBorders>
            <w:shd w:val="clear" w:color="auto" w:fill="auto"/>
            <w:vAlign w:val="center"/>
            <w:hideMark/>
          </w:tcPr>
          <w:p w14:paraId="5D9372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A439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40F8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87EA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410B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6A39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337A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EC02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3A51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5BA6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D3798C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EF1F44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119</w:t>
            </w:r>
          </w:p>
        </w:tc>
        <w:tc>
          <w:tcPr>
            <w:tcW w:w="680" w:type="dxa"/>
            <w:tcBorders>
              <w:top w:val="nil"/>
              <w:left w:val="nil"/>
              <w:bottom w:val="single" w:sz="4" w:space="0" w:color="auto"/>
              <w:right w:val="single" w:sz="4" w:space="0" w:color="auto"/>
            </w:tcBorders>
            <w:shd w:val="clear" w:color="auto" w:fill="auto"/>
            <w:vAlign w:val="center"/>
            <w:hideMark/>
          </w:tcPr>
          <w:p w14:paraId="7334EB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2CE3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24A3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A9D8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D287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B265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FA23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3A68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C7B1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FBA0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D8D380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ED899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120</w:t>
            </w:r>
          </w:p>
        </w:tc>
        <w:tc>
          <w:tcPr>
            <w:tcW w:w="680" w:type="dxa"/>
            <w:tcBorders>
              <w:top w:val="nil"/>
              <w:left w:val="nil"/>
              <w:bottom w:val="single" w:sz="4" w:space="0" w:color="auto"/>
              <w:right w:val="single" w:sz="4" w:space="0" w:color="auto"/>
            </w:tcBorders>
            <w:shd w:val="clear" w:color="auto" w:fill="auto"/>
            <w:vAlign w:val="center"/>
            <w:hideMark/>
          </w:tcPr>
          <w:p w14:paraId="1BC3A0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F2F4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8869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521B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F209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5A878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0D98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A29C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5748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8B06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A873AD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AA479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121</w:t>
            </w:r>
          </w:p>
        </w:tc>
        <w:tc>
          <w:tcPr>
            <w:tcW w:w="680" w:type="dxa"/>
            <w:tcBorders>
              <w:top w:val="nil"/>
              <w:left w:val="nil"/>
              <w:bottom w:val="single" w:sz="4" w:space="0" w:color="auto"/>
              <w:right w:val="single" w:sz="4" w:space="0" w:color="auto"/>
            </w:tcBorders>
            <w:shd w:val="clear" w:color="auto" w:fill="auto"/>
            <w:vAlign w:val="center"/>
            <w:hideMark/>
          </w:tcPr>
          <w:p w14:paraId="588871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6E5D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1807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E879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7FC7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2822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CFEA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6926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EEAB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4051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B62C66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EA19D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122</w:t>
            </w:r>
          </w:p>
        </w:tc>
        <w:tc>
          <w:tcPr>
            <w:tcW w:w="680" w:type="dxa"/>
            <w:tcBorders>
              <w:top w:val="nil"/>
              <w:left w:val="nil"/>
              <w:bottom w:val="single" w:sz="4" w:space="0" w:color="auto"/>
              <w:right w:val="single" w:sz="4" w:space="0" w:color="auto"/>
            </w:tcBorders>
            <w:shd w:val="clear" w:color="auto" w:fill="auto"/>
            <w:vAlign w:val="center"/>
            <w:hideMark/>
          </w:tcPr>
          <w:p w14:paraId="1FEEE4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B5DC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E8A2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B66E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BA8E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F3E8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33879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E4FD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CE9B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20E0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AC66AE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63695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123</w:t>
            </w:r>
          </w:p>
        </w:tc>
        <w:tc>
          <w:tcPr>
            <w:tcW w:w="680" w:type="dxa"/>
            <w:tcBorders>
              <w:top w:val="nil"/>
              <w:left w:val="nil"/>
              <w:bottom w:val="single" w:sz="4" w:space="0" w:color="auto"/>
              <w:right w:val="single" w:sz="4" w:space="0" w:color="auto"/>
            </w:tcBorders>
            <w:shd w:val="clear" w:color="auto" w:fill="auto"/>
            <w:vAlign w:val="center"/>
            <w:hideMark/>
          </w:tcPr>
          <w:p w14:paraId="4BCD00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935D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65AC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8B9FE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8335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B844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2E6A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C019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8E51F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EAE0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84AE91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01138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124</w:t>
            </w:r>
          </w:p>
        </w:tc>
        <w:tc>
          <w:tcPr>
            <w:tcW w:w="680" w:type="dxa"/>
            <w:tcBorders>
              <w:top w:val="nil"/>
              <w:left w:val="nil"/>
              <w:bottom w:val="single" w:sz="4" w:space="0" w:color="auto"/>
              <w:right w:val="single" w:sz="4" w:space="0" w:color="auto"/>
            </w:tcBorders>
            <w:shd w:val="clear" w:color="auto" w:fill="auto"/>
            <w:vAlign w:val="center"/>
            <w:hideMark/>
          </w:tcPr>
          <w:p w14:paraId="395852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6B8F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5BD6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4EC0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45E8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05E8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B447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1555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732D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9F67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0D1C20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DDC5F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125</w:t>
            </w:r>
          </w:p>
        </w:tc>
        <w:tc>
          <w:tcPr>
            <w:tcW w:w="680" w:type="dxa"/>
            <w:tcBorders>
              <w:top w:val="nil"/>
              <w:left w:val="nil"/>
              <w:bottom w:val="single" w:sz="4" w:space="0" w:color="auto"/>
              <w:right w:val="single" w:sz="4" w:space="0" w:color="auto"/>
            </w:tcBorders>
            <w:shd w:val="clear" w:color="auto" w:fill="auto"/>
            <w:vAlign w:val="center"/>
            <w:hideMark/>
          </w:tcPr>
          <w:p w14:paraId="03016D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D490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BCC1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55AD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ECAE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FDE9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E8F0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5A3C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E26C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6A87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8E8168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A0CCB0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126</w:t>
            </w:r>
          </w:p>
        </w:tc>
        <w:tc>
          <w:tcPr>
            <w:tcW w:w="680" w:type="dxa"/>
            <w:tcBorders>
              <w:top w:val="nil"/>
              <w:left w:val="nil"/>
              <w:bottom w:val="single" w:sz="4" w:space="0" w:color="auto"/>
              <w:right w:val="single" w:sz="4" w:space="0" w:color="auto"/>
            </w:tcBorders>
            <w:shd w:val="clear" w:color="auto" w:fill="auto"/>
            <w:vAlign w:val="center"/>
            <w:hideMark/>
          </w:tcPr>
          <w:p w14:paraId="47D683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6D33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6649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1ABE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0347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D4DDB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4AEB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38AF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AD63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D971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D33859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B452E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127</w:t>
            </w:r>
          </w:p>
        </w:tc>
        <w:tc>
          <w:tcPr>
            <w:tcW w:w="680" w:type="dxa"/>
            <w:tcBorders>
              <w:top w:val="nil"/>
              <w:left w:val="nil"/>
              <w:bottom w:val="single" w:sz="4" w:space="0" w:color="auto"/>
              <w:right w:val="single" w:sz="4" w:space="0" w:color="auto"/>
            </w:tcBorders>
            <w:shd w:val="clear" w:color="auto" w:fill="auto"/>
            <w:vAlign w:val="center"/>
            <w:hideMark/>
          </w:tcPr>
          <w:p w14:paraId="42DDC5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DF7E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0282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5647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0ED1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9874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BDE2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B88E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622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B0A1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E8B9E9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C985E4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128</w:t>
            </w:r>
          </w:p>
        </w:tc>
        <w:tc>
          <w:tcPr>
            <w:tcW w:w="680" w:type="dxa"/>
            <w:tcBorders>
              <w:top w:val="nil"/>
              <w:left w:val="nil"/>
              <w:bottom w:val="single" w:sz="4" w:space="0" w:color="auto"/>
              <w:right w:val="single" w:sz="4" w:space="0" w:color="auto"/>
            </w:tcBorders>
            <w:shd w:val="clear" w:color="auto" w:fill="auto"/>
            <w:vAlign w:val="center"/>
            <w:hideMark/>
          </w:tcPr>
          <w:p w14:paraId="3C667A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6BDD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0F47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4742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CE84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C7EE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035D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29EB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310E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F59C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1729A0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D50A23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129</w:t>
            </w:r>
          </w:p>
        </w:tc>
        <w:tc>
          <w:tcPr>
            <w:tcW w:w="680" w:type="dxa"/>
            <w:tcBorders>
              <w:top w:val="nil"/>
              <w:left w:val="nil"/>
              <w:bottom w:val="single" w:sz="4" w:space="0" w:color="auto"/>
              <w:right w:val="single" w:sz="4" w:space="0" w:color="auto"/>
            </w:tcBorders>
            <w:shd w:val="clear" w:color="auto" w:fill="auto"/>
            <w:vAlign w:val="center"/>
            <w:hideMark/>
          </w:tcPr>
          <w:p w14:paraId="596CB0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B3CE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FAEA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0F68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1AC5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0968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FE4E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11E42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6AF2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E8F1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E74117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48B5F7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130</w:t>
            </w:r>
          </w:p>
        </w:tc>
        <w:tc>
          <w:tcPr>
            <w:tcW w:w="680" w:type="dxa"/>
            <w:tcBorders>
              <w:top w:val="nil"/>
              <w:left w:val="nil"/>
              <w:bottom w:val="single" w:sz="4" w:space="0" w:color="auto"/>
              <w:right w:val="single" w:sz="4" w:space="0" w:color="auto"/>
            </w:tcBorders>
            <w:shd w:val="clear" w:color="auto" w:fill="auto"/>
            <w:vAlign w:val="center"/>
            <w:hideMark/>
          </w:tcPr>
          <w:p w14:paraId="41D98A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9030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995E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C18F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9D6CB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6150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5AF1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F1BC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D405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D8E9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9EC84A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CE0B7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131</w:t>
            </w:r>
          </w:p>
        </w:tc>
        <w:tc>
          <w:tcPr>
            <w:tcW w:w="680" w:type="dxa"/>
            <w:tcBorders>
              <w:top w:val="nil"/>
              <w:left w:val="nil"/>
              <w:bottom w:val="single" w:sz="4" w:space="0" w:color="auto"/>
              <w:right w:val="single" w:sz="4" w:space="0" w:color="auto"/>
            </w:tcBorders>
            <w:shd w:val="clear" w:color="auto" w:fill="auto"/>
            <w:vAlign w:val="center"/>
            <w:hideMark/>
          </w:tcPr>
          <w:p w14:paraId="2C9AD8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67116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13637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DB141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9F4E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8577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593EF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D14E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C0CD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A8B3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158AA1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AAC79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132</w:t>
            </w:r>
          </w:p>
        </w:tc>
        <w:tc>
          <w:tcPr>
            <w:tcW w:w="680" w:type="dxa"/>
            <w:tcBorders>
              <w:top w:val="nil"/>
              <w:left w:val="nil"/>
              <w:bottom w:val="single" w:sz="4" w:space="0" w:color="auto"/>
              <w:right w:val="single" w:sz="4" w:space="0" w:color="auto"/>
            </w:tcBorders>
            <w:shd w:val="clear" w:color="auto" w:fill="auto"/>
            <w:vAlign w:val="center"/>
            <w:hideMark/>
          </w:tcPr>
          <w:p w14:paraId="7FB72D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54364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B243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E71B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1F67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DBAE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B9B3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35BF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F26E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8F3E6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F2420A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8102B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133</w:t>
            </w:r>
          </w:p>
        </w:tc>
        <w:tc>
          <w:tcPr>
            <w:tcW w:w="680" w:type="dxa"/>
            <w:tcBorders>
              <w:top w:val="nil"/>
              <w:left w:val="nil"/>
              <w:bottom w:val="single" w:sz="4" w:space="0" w:color="auto"/>
              <w:right w:val="single" w:sz="4" w:space="0" w:color="auto"/>
            </w:tcBorders>
            <w:shd w:val="clear" w:color="auto" w:fill="auto"/>
            <w:vAlign w:val="center"/>
            <w:hideMark/>
          </w:tcPr>
          <w:p w14:paraId="6D5173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C9EE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CE1E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7F80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6133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F5B3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0705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61F4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EA8A3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C5DF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5A2E67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04C6B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134</w:t>
            </w:r>
          </w:p>
        </w:tc>
        <w:tc>
          <w:tcPr>
            <w:tcW w:w="680" w:type="dxa"/>
            <w:tcBorders>
              <w:top w:val="nil"/>
              <w:left w:val="nil"/>
              <w:bottom w:val="single" w:sz="4" w:space="0" w:color="auto"/>
              <w:right w:val="single" w:sz="4" w:space="0" w:color="auto"/>
            </w:tcBorders>
            <w:shd w:val="clear" w:color="auto" w:fill="auto"/>
            <w:vAlign w:val="center"/>
            <w:hideMark/>
          </w:tcPr>
          <w:p w14:paraId="5A470D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E57B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D1C1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EC74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2AF4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F762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91B5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E17F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EDFB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DF03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0BBE44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70F04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135</w:t>
            </w:r>
          </w:p>
        </w:tc>
        <w:tc>
          <w:tcPr>
            <w:tcW w:w="680" w:type="dxa"/>
            <w:tcBorders>
              <w:top w:val="nil"/>
              <w:left w:val="nil"/>
              <w:bottom w:val="single" w:sz="4" w:space="0" w:color="auto"/>
              <w:right w:val="single" w:sz="4" w:space="0" w:color="auto"/>
            </w:tcBorders>
            <w:shd w:val="clear" w:color="auto" w:fill="auto"/>
            <w:vAlign w:val="center"/>
            <w:hideMark/>
          </w:tcPr>
          <w:p w14:paraId="38BF77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6634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F7E1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A4C3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DADE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A7F05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BBE7D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B9D9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D43F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826D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A295E8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328E6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136</w:t>
            </w:r>
          </w:p>
        </w:tc>
        <w:tc>
          <w:tcPr>
            <w:tcW w:w="680" w:type="dxa"/>
            <w:tcBorders>
              <w:top w:val="nil"/>
              <w:left w:val="nil"/>
              <w:bottom w:val="single" w:sz="4" w:space="0" w:color="auto"/>
              <w:right w:val="single" w:sz="4" w:space="0" w:color="auto"/>
            </w:tcBorders>
            <w:shd w:val="clear" w:color="auto" w:fill="auto"/>
            <w:vAlign w:val="center"/>
            <w:hideMark/>
          </w:tcPr>
          <w:p w14:paraId="558EE2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9D18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CCFD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1516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FC80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D72E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10CC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87EC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84D4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E0DA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7C9535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1CE28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137</w:t>
            </w:r>
          </w:p>
        </w:tc>
        <w:tc>
          <w:tcPr>
            <w:tcW w:w="680" w:type="dxa"/>
            <w:tcBorders>
              <w:top w:val="nil"/>
              <w:left w:val="nil"/>
              <w:bottom w:val="single" w:sz="4" w:space="0" w:color="auto"/>
              <w:right w:val="single" w:sz="4" w:space="0" w:color="auto"/>
            </w:tcBorders>
            <w:shd w:val="clear" w:color="auto" w:fill="auto"/>
            <w:vAlign w:val="center"/>
            <w:hideMark/>
          </w:tcPr>
          <w:p w14:paraId="3F2A177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D368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4AC4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4F71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D15C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CBBE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494A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C459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B91DE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BD5D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84E592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8EBA3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138</w:t>
            </w:r>
          </w:p>
        </w:tc>
        <w:tc>
          <w:tcPr>
            <w:tcW w:w="680" w:type="dxa"/>
            <w:tcBorders>
              <w:top w:val="nil"/>
              <w:left w:val="nil"/>
              <w:bottom w:val="single" w:sz="4" w:space="0" w:color="auto"/>
              <w:right w:val="single" w:sz="4" w:space="0" w:color="auto"/>
            </w:tcBorders>
            <w:shd w:val="clear" w:color="auto" w:fill="auto"/>
            <w:vAlign w:val="center"/>
            <w:hideMark/>
          </w:tcPr>
          <w:p w14:paraId="7B89F39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52E9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D3F6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B06F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AE23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90D2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DEC5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3D61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DCBA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DE40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0603C2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BDEA2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139</w:t>
            </w:r>
          </w:p>
        </w:tc>
        <w:tc>
          <w:tcPr>
            <w:tcW w:w="680" w:type="dxa"/>
            <w:tcBorders>
              <w:top w:val="nil"/>
              <w:left w:val="nil"/>
              <w:bottom w:val="single" w:sz="4" w:space="0" w:color="auto"/>
              <w:right w:val="single" w:sz="4" w:space="0" w:color="auto"/>
            </w:tcBorders>
            <w:shd w:val="clear" w:color="auto" w:fill="auto"/>
            <w:vAlign w:val="center"/>
            <w:hideMark/>
          </w:tcPr>
          <w:p w14:paraId="00CBD5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BAE3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A8CB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9C4F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B27B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427A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5C7D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344C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6AB2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6088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416E9A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F0BF3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140</w:t>
            </w:r>
          </w:p>
        </w:tc>
        <w:tc>
          <w:tcPr>
            <w:tcW w:w="680" w:type="dxa"/>
            <w:tcBorders>
              <w:top w:val="nil"/>
              <w:left w:val="nil"/>
              <w:bottom w:val="single" w:sz="4" w:space="0" w:color="auto"/>
              <w:right w:val="single" w:sz="4" w:space="0" w:color="auto"/>
            </w:tcBorders>
            <w:shd w:val="clear" w:color="auto" w:fill="auto"/>
            <w:vAlign w:val="center"/>
            <w:hideMark/>
          </w:tcPr>
          <w:p w14:paraId="1CE3B3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78D3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4FD2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39E7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6D75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3FFC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D2CC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02A7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EBF1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935B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C02857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0EF05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141</w:t>
            </w:r>
          </w:p>
        </w:tc>
        <w:tc>
          <w:tcPr>
            <w:tcW w:w="680" w:type="dxa"/>
            <w:tcBorders>
              <w:top w:val="nil"/>
              <w:left w:val="nil"/>
              <w:bottom w:val="single" w:sz="4" w:space="0" w:color="auto"/>
              <w:right w:val="single" w:sz="4" w:space="0" w:color="auto"/>
            </w:tcBorders>
            <w:shd w:val="clear" w:color="auto" w:fill="auto"/>
            <w:vAlign w:val="center"/>
            <w:hideMark/>
          </w:tcPr>
          <w:p w14:paraId="2E27A5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0432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0028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1648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D5B6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D80E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A57B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7C76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E9B3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8B1D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F8709A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C6A06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142</w:t>
            </w:r>
          </w:p>
        </w:tc>
        <w:tc>
          <w:tcPr>
            <w:tcW w:w="680" w:type="dxa"/>
            <w:tcBorders>
              <w:top w:val="nil"/>
              <w:left w:val="nil"/>
              <w:bottom w:val="single" w:sz="4" w:space="0" w:color="auto"/>
              <w:right w:val="single" w:sz="4" w:space="0" w:color="auto"/>
            </w:tcBorders>
            <w:shd w:val="clear" w:color="auto" w:fill="auto"/>
            <w:vAlign w:val="center"/>
            <w:hideMark/>
          </w:tcPr>
          <w:p w14:paraId="3A03C9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50AEA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4839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C049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C47E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2824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1726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1CB3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2F12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E06B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826E33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8ADEB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143</w:t>
            </w:r>
          </w:p>
        </w:tc>
        <w:tc>
          <w:tcPr>
            <w:tcW w:w="680" w:type="dxa"/>
            <w:tcBorders>
              <w:top w:val="nil"/>
              <w:left w:val="nil"/>
              <w:bottom w:val="single" w:sz="4" w:space="0" w:color="auto"/>
              <w:right w:val="single" w:sz="4" w:space="0" w:color="auto"/>
            </w:tcBorders>
            <w:shd w:val="clear" w:color="auto" w:fill="auto"/>
            <w:vAlign w:val="center"/>
            <w:hideMark/>
          </w:tcPr>
          <w:p w14:paraId="7C8F7E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E97B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39FC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96C3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E4A0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001F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D700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354A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710C8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FA37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9E2545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E7F26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144</w:t>
            </w:r>
          </w:p>
        </w:tc>
        <w:tc>
          <w:tcPr>
            <w:tcW w:w="680" w:type="dxa"/>
            <w:tcBorders>
              <w:top w:val="nil"/>
              <w:left w:val="nil"/>
              <w:bottom w:val="single" w:sz="4" w:space="0" w:color="auto"/>
              <w:right w:val="single" w:sz="4" w:space="0" w:color="auto"/>
            </w:tcBorders>
            <w:shd w:val="clear" w:color="auto" w:fill="auto"/>
            <w:vAlign w:val="center"/>
            <w:hideMark/>
          </w:tcPr>
          <w:p w14:paraId="5B4B14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4E72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8973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14778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3ABC1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4E28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62696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73BF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9245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6F46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A40D72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CADDF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145</w:t>
            </w:r>
          </w:p>
        </w:tc>
        <w:tc>
          <w:tcPr>
            <w:tcW w:w="680" w:type="dxa"/>
            <w:tcBorders>
              <w:top w:val="nil"/>
              <w:left w:val="nil"/>
              <w:bottom w:val="single" w:sz="4" w:space="0" w:color="auto"/>
              <w:right w:val="single" w:sz="4" w:space="0" w:color="auto"/>
            </w:tcBorders>
            <w:shd w:val="clear" w:color="auto" w:fill="auto"/>
            <w:vAlign w:val="center"/>
            <w:hideMark/>
          </w:tcPr>
          <w:p w14:paraId="73B2C5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4F4E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7FF1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676A6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6951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6B46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831F4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52FA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676E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FB92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4F0F28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89F40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146</w:t>
            </w:r>
          </w:p>
        </w:tc>
        <w:tc>
          <w:tcPr>
            <w:tcW w:w="680" w:type="dxa"/>
            <w:tcBorders>
              <w:top w:val="nil"/>
              <w:left w:val="nil"/>
              <w:bottom w:val="single" w:sz="4" w:space="0" w:color="auto"/>
              <w:right w:val="single" w:sz="4" w:space="0" w:color="auto"/>
            </w:tcBorders>
            <w:shd w:val="clear" w:color="auto" w:fill="auto"/>
            <w:vAlign w:val="center"/>
            <w:hideMark/>
          </w:tcPr>
          <w:p w14:paraId="6B630D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1A1A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6D41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6CD2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CF611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CCED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AFC87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A98F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EE97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44DD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87F76E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A94E5C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147</w:t>
            </w:r>
          </w:p>
        </w:tc>
        <w:tc>
          <w:tcPr>
            <w:tcW w:w="680" w:type="dxa"/>
            <w:tcBorders>
              <w:top w:val="nil"/>
              <w:left w:val="nil"/>
              <w:bottom w:val="single" w:sz="4" w:space="0" w:color="auto"/>
              <w:right w:val="single" w:sz="4" w:space="0" w:color="auto"/>
            </w:tcBorders>
            <w:shd w:val="clear" w:color="auto" w:fill="auto"/>
            <w:vAlign w:val="center"/>
            <w:hideMark/>
          </w:tcPr>
          <w:p w14:paraId="4D40011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76F4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9FD21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4B7E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4456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BA18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4D8A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CF0A5D" w14:textId="77777777" w:rsidR="00535BA9" w:rsidRPr="00535BA9" w:rsidRDefault="00535BA9" w:rsidP="00535BA9">
            <w:pPr>
              <w:suppressAutoHyphens w:val="0"/>
              <w:jc w:val="center"/>
              <w:rPr>
                <w:color w:val="000000"/>
                <w:lang w:val="en-GB" w:eastAsia="en-GB"/>
              </w:rPr>
            </w:pPr>
            <w:r w:rsidRPr="00535BA9">
              <w:rPr>
                <w:color w:val="000000"/>
                <w:lang w:val="en-GB" w:eastAsia="en-GB"/>
              </w:rPr>
              <w:t>5</w:t>
            </w:r>
          </w:p>
        </w:tc>
        <w:tc>
          <w:tcPr>
            <w:tcW w:w="680" w:type="dxa"/>
            <w:tcBorders>
              <w:top w:val="nil"/>
              <w:left w:val="nil"/>
              <w:bottom w:val="single" w:sz="4" w:space="0" w:color="auto"/>
              <w:right w:val="single" w:sz="4" w:space="0" w:color="auto"/>
            </w:tcBorders>
            <w:shd w:val="clear" w:color="auto" w:fill="auto"/>
            <w:vAlign w:val="center"/>
            <w:hideMark/>
          </w:tcPr>
          <w:p w14:paraId="12CD45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F54C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222C6A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027EE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148</w:t>
            </w:r>
          </w:p>
        </w:tc>
        <w:tc>
          <w:tcPr>
            <w:tcW w:w="680" w:type="dxa"/>
            <w:tcBorders>
              <w:top w:val="nil"/>
              <w:left w:val="nil"/>
              <w:bottom w:val="single" w:sz="4" w:space="0" w:color="auto"/>
              <w:right w:val="single" w:sz="4" w:space="0" w:color="auto"/>
            </w:tcBorders>
            <w:shd w:val="clear" w:color="auto" w:fill="auto"/>
            <w:vAlign w:val="center"/>
            <w:hideMark/>
          </w:tcPr>
          <w:p w14:paraId="43CC04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CB96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5BFC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F4E9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AF58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E4EC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5C09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DF75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B029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4383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4F6834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B2CB7D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149</w:t>
            </w:r>
          </w:p>
        </w:tc>
        <w:tc>
          <w:tcPr>
            <w:tcW w:w="680" w:type="dxa"/>
            <w:tcBorders>
              <w:top w:val="nil"/>
              <w:left w:val="nil"/>
              <w:bottom w:val="single" w:sz="4" w:space="0" w:color="auto"/>
              <w:right w:val="single" w:sz="4" w:space="0" w:color="auto"/>
            </w:tcBorders>
            <w:shd w:val="clear" w:color="auto" w:fill="auto"/>
            <w:vAlign w:val="center"/>
            <w:hideMark/>
          </w:tcPr>
          <w:p w14:paraId="5D9550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31BA7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CB6B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E9F7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D776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D733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EFAEA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0D7A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2104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BB21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6AA61A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0168F55"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150</w:t>
            </w:r>
          </w:p>
        </w:tc>
        <w:tc>
          <w:tcPr>
            <w:tcW w:w="680" w:type="dxa"/>
            <w:tcBorders>
              <w:top w:val="nil"/>
              <w:left w:val="nil"/>
              <w:bottom w:val="single" w:sz="4" w:space="0" w:color="auto"/>
              <w:right w:val="single" w:sz="4" w:space="0" w:color="auto"/>
            </w:tcBorders>
            <w:shd w:val="clear" w:color="auto" w:fill="auto"/>
            <w:vAlign w:val="center"/>
            <w:hideMark/>
          </w:tcPr>
          <w:p w14:paraId="0C85A2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BB7E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F3DA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00AF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5CF4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14C32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907E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5C3B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5852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6E11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5FA8AA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7080F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151</w:t>
            </w:r>
          </w:p>
        </w:tc>
        <w:tc>
          <w:tcPr>
            <w:tcW w:w="680" w:type="dxa"/>
            <w:tcBorders>
              <w:top w:val="nil"/>
              <w:left w:val="nil"/>
              <w:bottom w:val="single" w:sz="4" w:space="0" w:color="auto"/>
              <w:right w:val="single" w:sz="4" w:space="0" w:color="auto"/>
            </w:tcBorders>
            <w:shd w:val="clear" w:color="auto" w:fill="auto"/>
            <w:vAlign w:val="center"/>
            <w:hideMark/>
          </w:tcPr>
          <w:p w14:paraId="141104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D59C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DBE7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4F42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A6A6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57D1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FB5C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23FB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675A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FAEA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7A031F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A5C88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152</w:t>
            </w:r>
          </w:p>
        </w:tc>
        <w:tc>
          <w:tcPr>
            <w:tcW w:w="680" w:type="dxa"/>
            <w:tcBorders>
              <w:top w:val="nil"/>
              <w:left w:val="nil"/>
              <w:bottom w:val="single" w:sz="4" w:space="0" w:color="auto"/>
              <w:right w:val="single" w:sz="4" w:space="0" w:color="auto"/>
            </w:tcBorders>
            <w:shd w:val="clear" w:color="auto" w:fill="auto"/>
            <w:vAlign w:val="center"/>
            <w:hideMark/>
          </w:tcPr>
          <w:p w14:paraId="3E0A2A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2057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CC5B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D381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1175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DFEF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EFAD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E620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7AF0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58ED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92EF43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A8D43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153</w:t>
            </w:r>
          </w:p>
        </w:tc>
        <w:tc>
          <w:tcPr>
            <w:tcW w:w="680" w:type="dxa"/>
            <w:tcBorders>
              <w:top w:val="nil"/>
              <w:left w:val="nil"/>
              <w:bottom w:val="single" w:sz="4" w:space="0" w:color="auto"/>
              <w:right w:val="single" w:sz="4" w:space="0" w:color="auto"/>
            </w:tcBorders>
            <w:shd w:val="clear" w:color="auto" w:fill="auto"/>
            <w:vAlign w:val="center"/>
            <w:hideMark/>
          </w:tcPr>
          <w:p w14:paraId="22E186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F9DA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3C2C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78CD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60AB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8EAD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B4EF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4CCE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A6CE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5605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C10FFA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5C0A5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154</w:t>
            </w:r>
          </w:p>
        </w:tc>
        <w:tc>
          <w:tcPr>
            <w:tcW w:w="680" w:type="dxa"/>
            <w:tcBorders>
              <w:top w:val="nil"/>
              <w:left w:val="nil"/>
              <w:bottom w:val="single" w:sz="4" w:space="0" w:color="auto"/>
              <w:right w:val="single" w:sz="4" w:space="0" w:color="auto"/>
            </w:tcBorders>
            <w:shd w:val="clear" w:color="auto" w:fill="auto"/>
            <w:vAlign w:val="center"/>
            <w:hideMark/>
          </w:tcPr>
          <w:p w14:paraId="5B05B1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748C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380A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08A1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2D94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B150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64D0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B02F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2690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762F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1884FE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2BAB4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155</w:t>
            </w:r>
          </w:p>
        </w:tc>
        <w:tc>
          <w:tcPr>
            <w:tcW w:w="680" w:type="dxa"/>
            <w:tcBorders>
              <w:top w:val="nil"/>
              <w:left w:val="nil"/>
              <w:bottom w:val="single" w:sz="4" w:space="0" w:color="auto"/>
              <w:right w:val="single" w:sz="4" w:space="0" w:color="auto"/>
            </w:tcBorders>
            <w:shd w:val="clear" w:color="auto" w:fill="auto"/>
            <w:vAlign w:val="center"/>
            <w:hideMark/>
          </w:tcPr>
          <w:p w14:paraId="0D5619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0F07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9F33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9906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AAE8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A142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74A5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EAA3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950F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7D35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063FB5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56E2AF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156</w:t>
            </w:r>
          </w:p>
        </w:tc>
        <w:tc>
          <w:tcPr>
            <w:tcW w:w="680" w:type="dxa"/>
            <w:tcBorders>
              <w:top w:val="nil"/>
              <w:left w:val="nil"/>
              <w:bottom w:val="single" w:sz="4" w:space="0" w:color="auto"/>
              <w:right w:val="single" w:sz="4" w:space="0" w:color="auto"/>
            </w:tcBorders>
            <w:shd w:val="clear" w:color="auto" w:fill="auto"/>
            <w:vAlign w:val="center"/>
            <w:hideMark/>
          </w:tcPr>
          <w:p w14:paraId="5E73C5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7696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8691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9BCB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CECB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5B15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5A94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F009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B5CA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3305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1AD3D8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AE232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157</w:t>
            </w:r>
          </w:p>
        </w:tc>
        <w:tc>
          <w:tcPr>
            <w:tcW w:w="680" w:type="dxa"/>
            <w:tcBorders>
              <w:top w:val="nil"/>
              <w:left w:val="nil"/>
              <w:bottom w:val="single" w:sz="4" w:space="0" w:color="auto"/>
              <w:right w:val="single" w:sz="4" w:space="0" w:color="auto"/>
            </w:tcBorders>
            <w:shd w:val="clear" w:color="auto" w:fill="auto"/>
            <w:vAlign w:val="center"/>
            <w:hideMark/>
          </w:tcPr>
          <w:p w14:paraId="5187743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8370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6C85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38D7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9F08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1CD7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080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A2BB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EE24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FB59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DA3382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E1D8C6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158</w:t>
            </w:r>
          </w:p>
        </w:tc>
        <w:tc>
          <w:tcPr>
            <w:tcW w:w="680" w:type="dxa"/>
            <w:tcBorders>
              <w:top w:val="nil"/>
              <w:left w:val="nil"/>
              <w:bottom w:val="single" w:sz="4" w:space="0" w:color="auto"/>
              <w:right w:val="single" w:sz="4" w:space="0" w:color="auto"/>
            </w:tcBorders>
            <w:shd w:val="clear" w:color="auto" w:fill="auto"/>
            <w:vAlign w:val="center"/>
            <w:hideMark/>
          </w:tcPr>
          <w:p w14:paraId="6E9F2B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4CD6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BDA4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6021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E974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20F57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7591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4D49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13FF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4D2C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35D058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ADBFF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159</w:t>
            </w:r>
          </w:p>
        </w:tc>
        <w:tc>
          <w:tcPr>
            <w:tcW w:w="680" w:type="dxa"/>
            <w:tcBorders>
              <w:top w:val="nil"/>
              <w:left w:val="nil"/>
              <w:bottom w:val="single" w:sz="4" w:space="0" w:color="auto"/>
              <w:right w:val="single" w:sz="4" w:space="0" w:color="auto"/>
            </w:tcBorders>
            <w:shd w:val="clear" w:color="auto" w:fill="auto"/>
            <w:vAlign w:val="center"/>
            <w:hideMark/>
          </w:tcPr>
          <w:p w14:paraId="19AAC0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9E16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CEBF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84D1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73A0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EF24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4940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404C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C3D4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C55B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75CA24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AACC4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160</w:t>
            </w:r>
          </w:p>
        </w:tc>
        <w:tc>
          <w:tcPr>
            <w:tcW w:w="680" w:type="dxa"/>
            <w:tcBorders>
              <w:top w:val="nil"/>
              <w:left w:val="nil"/>
              <w:bottom w:val="single" w:sz="4" w:space="0" w:color="auto"/>
              <w:right w:val="single" w:sz="4" w:space="0" w:color="auto"/>
            </w:tcBorders>
            <w:shd w:val="clear" w:color="auto" w:fill="auto"/>
            <w:vAlign w:val="center"/>
            <w:hideMark/>
          </w:tcPr>
          <w:p w14:paraId="3D6BF3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59D3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04A8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C1DD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6C48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22A0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6731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EA23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5720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92F8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78B8CD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7CA6C2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161</w:t>
            </w:r>
          </w:p>
        </w:tc>
        <w:tc>
          <w:tcPr>
            <w:tcW w:w="680" w:type="dxa"/>
            <w:tcBorders>
              <w:top w:val="nil"/>
              <w:left w:val="nil"/>
              <w:bottom w:val="single" w:sz="4" w:space="0" w:color="auto"/>
              <w:right w:val="single" w:sz="4" w:space="0" w:color="auto"/>
            </w:tcBorders>
            <w:shd w:val="clear" w:color="auto" w:fill="auto"/>
            <w:vAlign w:val="center"/>
            <w:hideMark/>
          </w:tcPr>
          <w:p w14:paraId="4BA450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A14B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CB595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2E8B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9F6A1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B5B52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F428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B0AC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E7AB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A2F4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930342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FA653D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162</w:t>
            </w:r>
          </w:p>
        </w:tc>
        <w:tc>
          <w:tcPr>
            <w:tcW w:w="680" w:type="dxa"/>
            <w:tcBorders>
              <w:top w:val="nil"/>
              <w:left w:val="nil"/>
              <w:bottom w:val="single" w:sz="4" w:space="0" w:color="auto"/>
              <w:right w:val="single" w:sz="4" w:space="0" w:color="auto"/>
            </w:tcBorders>
            <w:shd w:val="clear" w:color="auto" w:fill="auto"/>
            <w:vAlign w:val="center"/>
            <w:hideMark/>
          </w:tcPr>
          <w:p w14:paraId="2AEA58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5630D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9D60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7CD3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BCAB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13BE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812C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8EE3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BFE2D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6E51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1E504A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4EB57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163</w:t>
            </w:r>
          </w:p>
        </w:tc>
        <w:tc>
          <w:tcPr>
            <w:tcW w:w="680" w:type="dxa"/>
            <w:tcBorders>
              <w:top w:val="nil"/>
              <w:left w:val="nil"/>
              <w:bottom w:val="single" w:sz="4" w:space="0" w:color="auto"/>
              <w:right w:val="single" w:sz="4" w:space="0" w:color="auto"/>
            </w:tcBorders>
            <w:shd w:val="clear" w:color="auto" w:fill="auto"/>
            <w:vAlign w:val="center"/>
            <w:hideMark/>
          </w:tcPr>
          <w:p w14:paraId="2B932C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1783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0A83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61BF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07D9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419E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7B3E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1D2C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33B35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736B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1DCC74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F17B8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164</w:t>
            </w:r>
          </w:p>
        </w:tc>
        <w:tc>
          <w:tcPr>
            <w:tcW w:w="680" w:type="dxa"/>
            <w:tcBorders>
              <w:top w:val="nil"/>
              <w:left w:val="nil"/>
              <w:bottom w:val="single" w:sz="4" w:space="0" w:color="auto"/>
              <w:right w:val="single" w:sz="4" w:space="0" w:color="auto"/>
            </w:tcBorders>
            <w:shd w:val="clear" w:color="auto" w:fill="auto"/>
            <w:vAlign w:val="center"/>
            <w:hideMark/>
          </w:tcPr>
          <w:p w14:paraId="301BB3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CB5C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A7E0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59BE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F09C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9E09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CDA6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80D3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3CEC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43D8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ADC237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DD5EBD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165</w:t>
            </w:r>
          </w:p>
        </w:tc>
        <w:tc>
          <w:tcPr>
            <w:tcW w:w="680" w:type="dxa"/>
            <w:tcBorders>
              <w:top w:val="nil"/>
              <w:left w:val="nil"/>
              <w:bottom w:val="single" w:sz="4" w:space="0" w:color="auto"/>
              <w:right w:val="single" w:sz="4" w:space="0" w:color="auto"/>
            </w:tcBorders>
            <w:shd w:val="clear" w:color="auto" w:fill="auto"/>
            <w:vAlign w:val="center"/>
            <w:hideMark/>
          </w:tcPr>
          <w:p w14:paraId="52C5C3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F5F6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005FF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6E00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1958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6062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B253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2730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87B7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878A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E0326E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493B9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166</w:t>
            </w:r>
          </w:p>
        </w:tc>
        <w:tc>
          <w:tcPr>
            <w:tcW w:w="680" w:type="dxa"/>
            <w:tcBorders>
              <w:top w:val="nil"/>
              <w:left w:val="nil"/>
              <w:bottom w:val="single" w:sz="4" w:space="0" w:color="auto"/>
              <w:right w:val="single" w:sz="4" w:space="0" w:color="auto"/>
            </w:tcBorders>
            <w:shd w:val="clear" w:color="auto" w:fill="auto"/>
            <w:vAlign w:val="center"/>
            <w:hideMark/>
          </w:tcPr>
          <w:p w14:paraId="067FC71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F051F1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865A2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73D1E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C6EA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1BB1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8503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E30BE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F4C79A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E4DD1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7DD6AD2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9F9554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167</w:t>
            </w:r>
          </w:p>
        </w:tc>
        <w:tc>
          <w:tcPr>
            <w:tcW w:w="680" w:type="dxa"/>
            <w:tcBorders>
              <w:top w:val="nil"/>
              <w:left w:val="nil"/>
              <w:bottom w:val="single" w:sz="4" w:space="0" w:color="auto"/>
              <w:right w:val="single" w:sz="4" w:space="0" w:color="auto"/>
            </w:tcBorders>
            <w:shd w:val="clear" w:color="auto" w:fill="auto"/>
            <w:vAlign w:val="center"/>
            <w:hideMark/>
          </w:tcPr>
          <w:p w14:paraId="4D4A208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FCF6FD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01F11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8B71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8EFD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AFEA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D175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A113A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7D151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9ED82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DBC44A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FBE77D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168</w:t>
            </w:r>
          </w:p>
        </w:tc>
        <w:tc>
          <w:tcPr>
            <w:tcW w:w="680" w:type="dxa"/>
            <w:tcBorders>
              <w:top w:val="nil"/>
              <w:left w:val="nil"/>
              <w:bottom w:val="single" w:sz="4" w:space="0" w:color="auto"/>
              <w:right w:val="single" w:sz="4" w:space="0" w:color="auto"/>
            </w:tcBorders>
            <w:shd w:val="clear" w:color="auto" w:fill="auto"/>
            <w:vAlign w:val="center"/>
            <w:hideMark/>
          </w:tcPr>
          <w:p w14:paraId="3908E4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36ABD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6AD39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43E6B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5F741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89E3A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F0647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4C57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CA2F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8A391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05A0C1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AA3723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169</w:t>
            </w:r>
          </w:p>
        </w:tc>
        <w:tc>
          <w:tcPr>
            <w:tcW w:w="680" w:type="dxa"/>
            <w:tcBorders>
              <w:top w:val="nil"/>
              <w:left w:val="nil"/>
              <w:bottom w:val="single" w:sz="4" w:space="0" w:color="auto"/>
              <w:right w:val="single" w:sz="4" w:space="0" w:color="auto"/>
            </w:tcBorders>
            <w:shd w:val="clear" w:color="auto" w:fill="auto"/>
            <w:vAlign w:val="center"/>
            <w:hideMark/>
          </w:tcPr>
          <w:p w14:paraId="6B61B2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FF13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9B9A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7281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DCFB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AD59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5153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0901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78E7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67F6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C2AA2E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8E4F0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170</w:t>
            </w:r>
          </w:p>
        </w:tc>
        <w:tc>
          <w:tcPr>
            <w:tcW w:w="680" w:type="dxa"/>
            <w:tcBorders>
              <w:top w:val="nil"/>
              <w:left w:val="nil"/>
              <w:bottom w:val="single" w:sz="4" w:space="0" w:color="auto"/>
              <w:right w:val="single" w:sz="4" w:space="0" w:color="auto"/>
            </w:tcBorders>
            <w:shd w:val="clear" w:color="auto" w:fill="auto"/>
            <w:vAlign w:val="center"/>
            <w:hideMark/>
          </w:tcPr>
          <w:p w14:paraId="537AB1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014C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D6C3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0E9C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9360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EEDD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AD95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3A88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91A7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D0DF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B6C06F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AB8F0D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171</w:t>
            </w:r>
          </w:p>
        </w:tc>
        <w:tc>
          <w:tcPr>
            <w:tcW w:w="680" w:type="dxa"/>
            <w:tcBorders>
              <w:top w:val="nil"/>
              <w:left w:val="nil"/>
              <w:bottom w:val="single" w:sz="4" w:space="0" w:color="auto"/>
              <w:right w:val="single" w:sz="4" w:space="0" w:color="auto"/>
            </w:tcBorders>
            <w:shd w:val="clear" w:color="auto" w:fill="auto"/>
            <w:vAlign w:val="center"/>
            <w:hideMark/>
          </w:tcPr>
          <w:p w14:paraId="43FBDE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971E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6982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CE287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F2F7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202C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48CC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C994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4825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DB19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C92C7D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537EA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172</w:t>
            </w:r>
          </w:p>
        </w:tc>
        <w:tc>
          <w:tcPr>
            <w:tcW w:w="680" w:type="dxa"/>
            <w:tcBorders>
              <w:top w:val="nil"/>
              <w:left w:val="nil"/>
              <w:bottom w:val="single" w:sz="4" w:space="0" w:color="auto"/>
              <w:right w:val="single" w:sz="4" w:space="0" w:color="auto"/>
            </w:tcBorders>
            <w:shd w:val="clear" w:color="auto" w:fill="auto"/>
            <w:vAlign w:val="center"/>
            <w:hideMark/>
          </w:tcPr>
          <w:p w14:paraId="402DC4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EA60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7838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0B09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8448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D0E6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399A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D6C19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CE20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C50D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E46681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0AA48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173</w:t>
            </w:r>
          </w:p>
        </w:tc>
        <w:tc>
          <w:tcPr>
            <w:tcW w:w="680" w:type="dxa"/>
            <w:tcBorders>
              <w:top w:val="nil"/>
              <w:left w:val="nil"/>
              <w:bottom w:val="single" w:sz="4" w:space="0" w:color="auto"/>
              <w:right w:val="single" w:sz="4" w:space="0" w:color="auto"/>
            </w:tcBorders>
            <w:shd w:val="clear" w:color="auto" w:fill="auto"/>
            <w:vAlign w:val="center"/>
            <w:hideMark/>
          </w:tcPr>
          <w:p w14:paraId="6156E3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5613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29CF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00D5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15A2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FF9B7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FB1E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CD4C1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EE09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EC24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E797BD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14234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174</w:t>
            </w:r>
          </w:p>
        </w:tc>
        <w:tc>
          <w:tcPr>
            <w:tcW w:w="680" w:type="dxa"/>
            <w:tcBorders>
              <w:top w:val="nil"/>
              <w:left w:val="nil"/>
              <w:bottom w:val="single" w:sz="4" w:space="0" w:color="auto"/>
              <w:right w:val="single" w:sz="4" w:space="0" w:color="auto"/>
            </w:tcBorders>
            <w:shd w:val="clear" w:color="auto" w:fill="auto"/>
            <w:vAlign w:val="center"/>
            <w:hideMark/>
          </w:tcPr>
          <w:p w14:paraId="759959D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1876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79A9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67C2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9ABB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0F20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6497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1B04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993D2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CC1C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4BAD55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9132F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175</w:t>
            </w:r>
          </w:p>
        </w:tc>
        <w:tc>
          <w:tcPr>
            <w:tcW w:w="680" w:type="dxa"/>
            <w:tcBorders>
              <w:top w:val="nil"/>
              <w:left w:val="nil"/>
              <w:bottom w:val="single" w:sz="4" w:space="0" w:color="auto"/>
              <w:right w:val="single" w:sz="4" w:space="0" w:color="auto"/>
            </w:tcBorders>
            <w:shd w:val="clear" w:color="auto" w:fill="auto"/>
            <w:vAlign w:val="center"/>
            <w:hideMark/>
          </w:tcPr>
          <w:p w14:paraId="5E5C60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FC7D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6BB18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8632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3BFF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BD5B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5BD3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D648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AE36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79A4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C3A5F8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E98937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176</w:t>
            </w:r>
          </w:p>
        </w:tc>
        <w:tc>
          <w:tcPr>
            <w:tcW w:w="680" w:type="dxa"/>
            <w:tcBorders>
              <w:top w:val="nil"/>
              <w:left w:val="nil"/>
              <w:bottom w:val="single" w:sz="4" w:space="0" w:color="auto"/>
              <w:right w:val="single" w:sz="4" w:space="0" w:color="auto"/>
            </w:tcBorders>
            <w:shd w:val="clear" w:color="auto" w:fill="auto"/>
            <w:vAlign w:val="center"/>
            <w:hideMark/>
          </w:tcPr>
          <w:p w14:paraId="5E5D78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F2D18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5D5C6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AE70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208D6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DD09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C9DF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9902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0640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EA93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8583CC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6F121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177</w:t>
            </w:r>
          </w:p>
        </w:tc>
        <w:tc>
          <w:tcPr>
            <w:tcW w:w="680" w:type="dxa"/>
            <w:tcBorders>
              <w:top w:val="nil"/>
              <w:left w:val="nil"/>
              <w:bottom w:val="single" w:sz="4" w:space="0" w:color="auto"/>
              <w:right w:val="single" w:sz="4" w:space="0" w:color="auto"/>
            </w:tcBorders>
            <w:shd w:val="clear" w:color="auto" w:fill="auto"/>
            <w:vAlign w:val="center"/>
            <w:hideMark/>
          </w:tcPr>
          <w:p w14:paraId="5E14B1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F3E6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E238D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ACB32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62C2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C5E9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99F8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D6C6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94E4B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15FB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7C4130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20880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178</w:t>
            </w:r>
          </w:p>
        </w:tc>
        <w:tc>
          <w:tcPr>
            <w:tcW w:w="680" w:type="dxa"/>
            <w:tcBorders>
              <w:top w:val="nil"/>
              <w:left w:val="nil"/>
              <w:bottom w:val="single" w:sz="4" w:space="0" w:color="auto"/>
              <w:right w:val="single" w:sz="4" w:space="0" w:color="auto"/>
            </w:tcBorders>
            <w:shd w:val="clear" w:color="auto" w:fill="auto"/>
            <w:vAlign w:val="center"/>
            <w:hideMark/>
          </w:tcPr>
          <w:p w14:paraId="370EE6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B48A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2BD9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3124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5CB4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7A9E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22BC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B7BC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B514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EB3E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F40F04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1A076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179</w:t>
            </w:r>
          </w:p>
        </w:tc>
        <w:tc>
          <w:tcPr>
            <w:tcW w:w="680" w:type="dxa"/>
            <w:tcBorders>
              <w:top w:val="nil"/>
              <w:left w:val="nil"/>
              <w:bottom w:val="single" w:sz="4" w:space="0" w:color="auto"/>
              <w:right w:val="single" w:sz="4" w:space="0" w:color="auto"/>
            </w:tcBorders>
            <w:shd w:val="clear" w:color="auto" w:fill="auto"/>
            <w:vAlign w:val="center"/>
            <w:hideMark/>
          </w:tcPr>
          <w:p w14:paraId="299B8F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EE55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5A16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29BC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3D91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139E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BDA5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8709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788D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D8FB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947904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4F3AA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180</w:t>
            </w:r>
          </w:p>
        </w:tc>
        <w:tc>
          <w:tcPr>
            <w:tcW w:w="680" w:type="dxa"/>
            <w:tcBorders>
              <w:top w:val="nil"/>
              <w:left w:val="nil"/>
              <w:bottom w:val="single" w:sz="4" w:space="0" w:color="auto"/>
              <w:right w:val="single" w:sz="4" w:space="0" w:color="auto"/>
            </w:tcBorders>
            <w:shd w:val="clear" w:color="auto" w:fill="auto"/>
            <w:vAlign w:val="center"/>
            <w:hideMark/>
          </w:tcPr>
          <w:p w14:paraId="1F89BE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4FF1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E8CD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1B8A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99A0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BEB8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A7A7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CE35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D6C9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07DA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D98967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76FCC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181</w:t>
            </w:r>
          </w:p>
        </w:tc>
        <w:tc>
          <w:tcPr>
            <w:tcW w:w="680" w:type="dxa"/>
            <w:tcBorders>
              <w:top w:val="nil"/>
              <w:left w:val="nil"/>
              <w:bottom w:val="single" w:sz="4" w:space="0" w:color="auto"/>
              <w:right w:val="single" w:sz="4" w:space="0" w:color="auto"/>
            </w:tcBorders>
            <w:shd w:val="clear" w:color="auto" w:fill="auto"/>
            <w:vAlign w:val="center"/>
            <w:hideMark/>
          </w:tcPr>
          <w:p w14:paraId="34CBA02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CCC8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2CDF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7F89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B9C7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18FA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5075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B8D7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3859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BB46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69D7F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D14B9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182</w:t>
            </w:r>
          </w:p>
        </w:tc>
        <w:tc>
          <w:tcPr>
            <w:tcW w:w="680" w:type="dxa"/>
            <w:tcBorders>
              <w:top w:val="nil"/>
              <w:left w:val="nil"/>
              <w:bottom w:val="single" w:sz="4" w:space="0" w:color="auto"/>
              <w:right w:val="single" w:sz="4" w:space="0" w:color="auto"/>
            </w:tcBorders>
            <w:shd w:val="clear" w:color="auto" w:fill="auto"/>
            <w:vAlign w:val="center"/>
            <w:hideMark/>
          </w:tcPr>
          <w:p w14:paraId="654CC8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B793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A2AF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32BF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EC45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368D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F039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D90E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086C2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2A36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D5F88F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8FD14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183</w:t>
            </w:r>
          </w:p>
        </w:tc>
        <w:tc>
          <w:tcPr>
            <w:tcW w:w="680" w:type="dxa"/>
            <w:tcBorders>
              <w:top w:val="nil"/>
              <w:left w:val="nil"/>
              <w:bottom w:val="single" w:sz="4" w:space="0" w:color="auto"/>
              <w:right w:val="single" w:sz="4" w:space="0" w:color="auto"/>
            </w:tcBorders>
            <w:shd w:val="clear" w:color="auto" w:fill="auto"/>
            <w:vAlign w:val="center"/>
            <w:hideMark/>
          </w:tcPr>
          <w:p w14:paraId="005BD4B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FBBD4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9A30D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5109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E308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D418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143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87CE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0680E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8B70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F81060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51673E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184</w:t>
            </w:r>
          </w:p>
        </w:tc>
        <w:tc>
          <w:tcPr>
            <w:tcW w:w="680" w:type="dxa"/>
            <w:tcBorders>
              <w:top w:val="nil"/>
              <w:left w:val="nil"/>
              <w:bottom w:val="single" w:sz="4" w:space="0" w:color="auto"/>
              <w:right w:val="single" w:sz="4" w:space="0" w:color="auto"/>
            </w:tcBorders>
            <w:shd w:val="clear" w:color="auto" w:fill="auto"/>
            <w:vAlign w:val="center"/>
            <w:hideMark/>
          </w:tcPr>
          <w:p w14:paraId="196833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9796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8644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08C2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2B19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7852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1362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C474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B45A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011B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BF9B5F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D0349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185</w:t>
            </w:r>
          </w:p>
        </w:tc>
        <w:tc>
          <w:tcPr>
            <w:tcW w:w="680" w:type="dxa"/>
            <w:tcBorders>
              <w:top w:val="nil"/>
              <w:left w:val="nil"/>
              <w:bottom w:val="single" w:sz="4" w:space="0" w:color="auto"/>
              <w:right w:val="single" w:sz="4" w:space="0" w:color="auto"/>
            </w:tcBorders>
            <w:shd w:val="clear" w:color="auto" w:fill="auto"/>
            <w:vAlign w:val="center"/>
            <w:hideMark/>
          </w:tcPr>
          <w:p w14:paraId="457DA7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9260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8963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C875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512D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52D4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B45C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454C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81F3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FB1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3BE086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5C7D58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186</w:t>
            </w:r>
          </w:p>
        </w:tc>
        <w:tc>
          <w:tcPr>
            <w:tcW w:w="680" w:type="dxa"/>
            <w:tcBorders>
              <w:top w:val="nil"/>
              <w:left w:val="nil"/>
              <w:bottom w:val="single" w:sz="4" w:space="0" w:color="auto"/>
              <w:right w:val="single" w:sz="4" w:space="0" w:color="auto"/>
            </w:tcBorders>
            <w:shd w:val="clear" w:color="auto" w:fill="auto"/>
            <w:vAlign w:val="center"/>
            <w:hideMark/>
          </w:tcPr>
          <w:p w14:paraId="4E5740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424D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A8F7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3827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4D6F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B828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E910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1F38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C9C3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5C1C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B8375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C564B0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187</w:t>
            </w:r>
          </w:p>
        </w:tc>
        <w:tc>
          <w:tcPr>
            <w:tcW w:w="680" w:type="dxa"/>
            <w:tcBorders>
              <w:top w:val="nil"/>
              <w:left w:val="nil"/>
              <w:bottom w:val="single" w:sz="4" w:space="0" w:color="auto"/>
              <w:right w:val="single" w:sz="4" w:space="0" w:color="auto"/>
            </w:tcBorders>
            <w:shd w:val="clear" w:color="auto" w:fill="auto"/>
            <w:vAlign w:val="center"/>
            <w:hideMark/>
          </w:tcPr>
          <w:p w14:paraId="158A7C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CDA2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E1EC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3590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F20A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8007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B15E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94FB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7D77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6A0E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09F60C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E3043B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188</w:t>
            </w:r>
          </w:p>
        </w:tc>
        <w:tc>
          <w:tcPr>
            <w:tcW w:w="680" w:type="dxa"/>
            <w:tcBorders>
              <w:top w:val="nil"/>
              <w:left w:val="nil"/>
              <w:bottom w:val="single" w:sz="4" w:space="0" w:color="auto"/>
              <w:right w:val="single" w:sz="4" w:space="0" w:color="auto"/>
            </w:tcBorders>
            <w:shd w:val="clear" w:color="auto" w:fill="auto"/>
            <w:vAlign w:val="center"/>
            <w:hideMark/>
          </w:tcPr>
          <w:p w14:paraId="4CA3DE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919A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E8F5B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2706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2E96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51C0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61AA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D1B3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D406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0AB3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8A2113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50DF2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189</w:t>
            </w:r>
          </w:p>
        </w:tc>
        <w:tc>
          <w:tcPr>
            <w:tcW w:w="680" w:type="dxa"/>
            <w:tcBorders>
              <w:top w:val="nil"/>
              <w:left w:val="nil"/>
              <w:bottom w:val="single" w:sz="4" w:space="0" w:color="auto"/>
              <w:right w:val="single" w:sz="4" w:space="0" w:color="auto"/>
            </w:tcBorders>
            <w:shd w:val="clear" w:color="auto" w:fill="auto"/>
            <w:vAlign w:val="center"/>
            <w:hideMark/>
          </w:tcPr>
          <w:p w14:paraId="328DB6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A7FC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8BA8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DC89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8C48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BF3E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DB17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17B4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8248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158B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83DE37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7A621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190</w:t>
            </w:r>
          </w:p>
        </w:tc>
        <w:tc>
          <w:tcPr>
            <w:tcW w:w="680" w:type="dxa"/>
            <w:tcBorders>
              <w:top w:val="nil"/>
              <w:left w:val="nil"/>
              <w:bottom w:val="single" w:sz="4" w:space="0" w:color="auto"/>
              <w:right w:val="single" w:sz="4" w:space="0" w:color="auto"/>
            </w:tcBorders>
            <w:shd w:val="clear" w:color="auto" w:fill="auto"/>
            <w:vAlign w:val="center"/>
            <w:hideMark/>
          </w:tcPr>
          <w:p w14:paraId="5E11C5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CAF6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639E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B641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03C84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26E1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983FB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D1A3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672E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6D46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0EA1EE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4D47E5"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191</w:t>
            </w:r>
          </w:p>
        </w:tc>
        <w:tc>
          <w:tcPr>
            <w:tcW w:w="680" w:type="dxa"/>
            <w:tcBorders>
              <w:top w:val="nil"/>
              <w:left w:val="nil"/>
              <w:bottom w:val="single" w:sz="4" w:space="0" w:color="auto"/>
              <w:right w:val="single" w:sz="4" w:space="0" w:color="auto"/>
            </w:tcBorders>
            <w:shd w:val="clear" w:color="auto" w:fill="auto"/>
            <w:vAlign w:val="center"/>
            <w:hideMark/>
          </w:tcPr>
          <w:p w14:paraId="64CBDD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0FAC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49DA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46B8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2755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12C3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EF849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BF6A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6F41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2858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bl>
    <w:p w14:paraId="2FDA0882" w14:textId="4A7F7D5A" w:rsidR="00535BA9" w:rsidRDefault="00535BA9" w:rsidP="006E6CDC">
      <w:pPr>
        <w:suppressAutoHyphens w:val="0"/>
        <w:rPr>
          <w:lang w:val="en-ID"/>
        </w:rPr>
      </w:pPr>
    </w:p>
    <w:tbl>
      <w:tblPr>
        <w:tblW w:w="8160" w:type="dxa"/>
        <w:tblInd w:w="113" w:type="dxa"/>
        <w:tblLook w:val="04A0" w:firstRow="1" w:lastRow="0" w:firstColumn="1" w:lastColumn="0" w:noHBand="0" w:noVBand="1"/>
      </w:tblPr>
      <w:tblGrid>
        <w:gridCol w:w="680"/>
        <w:gridCol w:w="680"/>
        <w:gridCol w:w="680"/>
        <w:gridCol w:w="680"/>
        <w:gridCol w:w="680"/>
        <w:gridCol w:w="680"/>
        <w:gridCol w:w="680"/>
        <w:gridCol w:w="680"/>
        <w:gridCol w:w="680"/>
        <w:gridCol w:w="680"/>
        <w:gridCol w:w="680"/>
        <w:gridCol w:w="680"/>
      </w:tblGrid>
      <w:tr w:rsidR="00535BA9" w:rsidRPr="00535BA9" w14:paraId="5F00858B" w14:textId="77777777" w:rsidTr="00535BA9">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87E2F" w14:textId="77777777" w:rsidR="00535BA9" w:rsidRPr="00535BA9" w:rsidRDefault="00535BA9" w:rsidP="00535BA9">
            <w:pPr>
              <w:suppressAutoHyphens w:val="0"/>
              <w:jc w:val="center"/>
              <w:rPr>
                <w:color w:val="000000"/>
                <w:lang w:val="en-GB" w:eastAsia="en-GB"/>
              </w:rPr>
            </w:pPr>
            <w:r w:rsidRPr="00535BA9">
              <w:rPr>
                <w:color w:val="000000"/>
                <w:lang w:val="en-GB" w:eastAsia="en-GB"/>
              </w:rPr>
              <w:t>Y11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249D7E55" w14:textId="77777777" w:rsidR="00535BA9" w:rsidRPr="00535BA9" w:rsidRDefault="00535BA9" w:rsidP="00535BA9">
            <w:pPr>
              <w:suppressAutoHyphens w:val="0"/>
              <w:jc w:val="center"/>
              <w:rPr>
                <w:color w:val="000000"/>
                <w:lang w:val="en-GB" w:eastAsia="en-GB"/>
              </w:rPr>
            </w:pPr>
            <w:r w:rsidRPr="00535BA9">
              <w:rPr>
                <w:color w:val="000000"/>
                <w:lang w:val="en-GB" w:eastAsia="en-GB"/>
              </w:rPr>
              <w:t>Y12</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90451A1" w14:textId="77777777" w:rsidR="00535BA9" w:rsidRPr="00535BA9" w:rsidRDefault="00535BA9" w:rsidP="00535BA9">
            <w:pPr>
              <w:suppressAutoHyphens w:val="0"/>
              <w:jc w:val="center"/>
              <w:rPr>
                <w:color w:val="000000"/>
                <w:lang w:val="en-GB" w:eastAsia="en-GB"/>
              </w:rPr>
            </w:pPr>
            <w:r w:rsidRPr="00535BA9">
              <w:rPr>
                <w:color w:val="000000"/>
                <w:lang w:val="en-GB" w:eastAsia="en-GB"/>
              </w:rPr>
              <w:t>Y13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5BC63A8" w14:textId="77777777" w:rsidR="00535BA9" w:rsidRPr="00535BA9" w:rsidRDefault="00535BA9" w:rsidP="00535BA9">
            <w:pPr>
              <w:suppressAutoHyphens w:val="0"/>
              <w:jc w:val="center"/>
              <w:rPr>
                <w:color w:val="000000"/>
                <w:lang w:val="en-GB" w:eastAsia="en-GB"/>
              </w:rPr>
            </w:pPr>
            <w:r w:rsidRPr="00535BA9">
              <w:rPr>
                <w:color w:val="000000"/>
                <w:lang w:val="en-GB" w:eastAsia="en-GB"/>
              </w:rPr>
              <w:t>Y14</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747F986" w14:textId="77777777" w:rsidR="00535BA9" w:rsidRPr="00535BA9" w:rsidRDefault="00535BA9" w:rsidP="00535BA9">
            <w:pPr>
              <w:suppressAutoHyphens w:val="0"/>
              <w:jc w:val="center"/>
              <w:rPr>
                <w:color w:val="000000"/>
                <w:lang w:val="en-GB" w:eastAsia="en-GB"/>
              </w:rPr>
            </w:pPr>
            <w:r w:rsidRPr="00535BA9">
              <w:rPr>
                <w:color w:val="000000"/>
                <w:lang w:val="en-GB" w:eastAsia="en-GB"/>
              </w:rPr>
              <w:t>Y15</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F3C6D2F" w14:textId="77777777" w:rsidR="00535BA9" w:rsidRPr="00535BA9" w:rsidRDefault="00535BA9" w:rsidP="00535BA9">
            <w:pPr>
              <w:suppressAutoHyphens w:val="0"/>
              <w:jc w:val="center"/>
              <w:rPr>
                <w:color w:val="000000"/>
                <w:lang w:val="en-GB" w:eastAsia="en-GB"/>
              </w:rPr>
            </w:pPr>
            <w:r w:rsidRPr="00535BA9">
              <w:rPr>
                <w:color w:val="000000"/>
                <w:lang w:val="en-GB" w:eastAsia="en-GB"/>
              </w:rPr>
              <w:t>Y16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C35864E" w14:textId="77777777" w:rsidR="00535BA9" w:rsidRPr="00535BA9" w:rsidRDefault="00535BA9" w:rsidP="00535BA9">
            <w:pPr>
              <w:suppressAutoHyphens w:val="0"/>
              <w:jc w:val="center"/>
              <w:rPr>
                <w:color w:val="000000"/>
                <w:lang w:val="en-GB" w:eastAsia="en-GB"/>
              </w:rPr>
            </w:pPr>
            <w:r w:rsidRPr="00535BA9">
              <w:rPr>
                <w:color w:val="000000"/>
                <w:lang w:val="en-GB" w:eastAsia="en-GB"/>
              </w:rPr>
              <w:t>Y17</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C6E3D33" w14:textId="77777777" w:rsidR="00535BA9" w:rsidRPr="00535BA9" w:rsidRDefault="00535BA9" w:rsidP="00535BA9">
            <w:pPr>
              <w:suppressAutoHyphens w:val="0"/>
              <w:jc w:val="center"/>
              <w:rPr>
                <w:color w:val="000000"/>
                <w:lang w:val="en-GB" w:eastAsia="en-GB"/>
              </w:rPr>
            </w:pPr>
            <w:r w:rsidRPr="00535BA9">
              <w:rPr>
                <w:color w:val="000000"/>
                <w:lang w:val="en-GB" w:eastAsia="en-GB"/>
              </w:rPr>
              <w:t>Y18</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C2E7F5A" w14:textId="77777777" w:rsidR="00535BA9" w:rsidRPr="00535BA9" w:rsidRDefault="00535BA9" w:rsidP="00535BA9">
            <w:pPr>
              <w:suppressAutoHyphens w:val="0"/>
              <w:jc w:val="center"/>
              <w:rPr>
                <w:color w:val="000000"/>
                <w:lang w:val="en-GB" w:eastAsia="en-GB"/>
              </w:rPr>
            </w:pPr>
            <w:r w:rsidRPr="00535BA9">
              <w:rPr>
                <w:color w:val="000000"/>
                <w:lang w:val="en-GB" w:eastAsia="en-GB"/>
              </w:rPr>
              <w:t>Y19</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1ED897E2" w14:textId="77777777" w:rsidR="00535BA9" w:rsidRPr="00535BA9" w:rsidRDefault="00535BA9" w:rsidP="00535BA9">
            <w:pPr>
              <w:suppressAutoHyphens w:val="0"/>
              <w:jc w:val="center"/>
              <w:rPr>
                <w:color w:val="000000"/>
                <w:lang w:val="en-GB" w:eastAsia="en-GB"/>
              </w:rPr>
            </w:pPr>
            <w:r w:rsidRPr="00535BA9">
              <w:rPr>
                <w:color w:val="000000"/>
                <w:lang w:val="en-GB" w:eastAsia="en-GB"/>
              </w:rPr>
              <w:t>Y20</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6477A10" w14:textId="77777777" w:rsidR="00535BA9" w:rsidRPr="00535BA9" w:rsidRDefault="00535BA9" w:rsidP="00535BA9">
            <w:pPr>
              <w:suppressAutoHyphens w:val="0"/>
              <w:jc w:val="center"/>
              <w:rPr>
                <w:color w:val="000000"/>
                <w:lang w:val="en-GB" w:eastAsia="en-GB"/>
              </w:rPr>
            </w:pPr>
            <w:r w:rsidRPr="00535BA9">
              <w:rPr>
                <w:color w:val="000000"/>
                <w:lang w:val="en-GB" w:eastAsia="en-GB"/>
              </w:rPr>
              <w:t>Y21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2F22A429" w14:textId="77777777" w:rsidR="00535BA9" w:rsidRPr="00535BA9" w:rsidRDefault="00535BA9" w:rsidP="00535BA9">
            <w:pPr>
              <w:suppressAutoHyphens w:val="0"/>
              <w:jc w:val="center"/>
              <w:rPr>
                <w:color w:val="000000"/>
                <w:lang w:val="en-GB" w:eastAsia="en-GB"/>
              </w:rPr>
            </w:pPr>
            <w:r w:rsidRPr="00535BA9">
              <w:rPr>
                <w:color w:val="000000"/>
                <w:lang w:val="en-GB" w:eastAsia="en-GB"/>
              </w:rPr>
              <w:t>Y22</w:t>
            </w:r>
          </w:p>
        </w:tc>
      </w:tr>
      <w:tr w:rsidR="00535BA9" w:rsidRPr="00535BA9" w14:paraId="0F22B3D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2101E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77C1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4FD59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1C1AD3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E1FDD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8201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7D58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B690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C370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C70D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D2C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9FD7B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63078E2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15AE3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E3FA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1C28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5A3B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B11F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1995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91E4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072D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7184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004C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79C0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EC80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3B64DA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E5E6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D354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580E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3B11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1395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50E5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8537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B80B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A2F2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35A9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B152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A590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026FA2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CF0E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5E2D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FED1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B152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A811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A5FC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DD27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52F1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0D02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205E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E302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DBED2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619C26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25812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BFDC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8BC0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7500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A384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21192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CF81C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B386F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A4E78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7FB8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C7E8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28177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74DFBA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54368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FF29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F79A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F4A5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7744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9A62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CFFD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4B2D5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16B6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6E99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121F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47F9F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0ED67A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5BD38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39BE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5702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F83D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647E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42D5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F690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249F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0EE6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B715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D354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5487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ECE1C3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AF46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3C9A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F230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4449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BF6B9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908F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ED3B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20D6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E4139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D0F2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F8013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753A42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9CE4CC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1DBA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8E93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CADD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9A80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3B52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CEE1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BE0C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02B3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9B89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00AC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E18A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9045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FCBB5B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A6522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E859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B19E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2C23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4F41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93B3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6345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7EA7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E73D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2E4E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98CE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48ED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FA3AF4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50811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A6FA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DEB6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1A45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EE09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E7CA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574A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DC9E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C3A3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5FF3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0369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E184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BF86A2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58853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09A4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F34CD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D7B1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CB87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2CE2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F2AB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B097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A10A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13EC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7173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606B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0BB83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0E3B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1FDA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1919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EA89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BC6B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7032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3F86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1717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FB6A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3D1B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5226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9F9B0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5D93AF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4A6A0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6705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5AD8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3233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00AB6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BB6C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3E30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CB52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182B9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4D42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06CC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DECF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71EC03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9B6C1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174FE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622E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8BE6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2066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1308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476E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5422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B32E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C77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4DE1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DDE8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52C155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1C08E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1504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549C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02EA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FD54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A68B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4B23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982A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9BE0C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0B28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2194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595C0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17360B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73A94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6678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3A12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E118B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7E04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8F56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E90B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6B3F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6006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D549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7E6F3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7E183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A81BB5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2519C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F756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CDBD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FED6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87FC2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E1CE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C34A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1A31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D8CD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1A2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F3E3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6EB0C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365490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DFC86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B9B4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4DB1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9E19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513C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98F7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6278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AEBEC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D99B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381A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64D6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7F79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6071B4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FAF01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DF76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DB93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A9B6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C5A3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2A4B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AC32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183A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7E6B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EA5D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231A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CBF1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0E400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9AF92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96C1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9BA2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B41C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C1A4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C681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6EF7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1DD6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BA69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79C8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20AB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5528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5BB2AF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EBAB2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4F17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5813A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F710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4339C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0D77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826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E6BE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2AF2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97FA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73411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9539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D96674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86C7E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40D1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BA9D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472A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3892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63CC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AD61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77BE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DE6E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3289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CFEE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0ACE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E64D6D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E04F1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AAD1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34C9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1EAE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10FF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309C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E271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3B9B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D3E2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B2CE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A60C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2CAF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D57577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D927FC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3C92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DEE4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FF22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D644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0C8A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1CD1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A226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AD3F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7AE9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4F468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5155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4FC9E7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AC492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2310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2F7A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7905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D353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36B1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3748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D743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38F4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118C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4965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C6AD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1210E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A58F7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2D1D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D5DE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D65A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6B29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2C0F5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B568A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13D1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4A288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10127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5F85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A111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247B9B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C47CD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A3BB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5974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C5E6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2687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26E6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6D23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E611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3B01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C19B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7178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3437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BC33CA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AC76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4053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C9A9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7AD0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9615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CD69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5AEB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0F6A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7625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8FD1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58DD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375B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14E625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FAB4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EF3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B4A5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30001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812E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E3C5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0EE1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FA3D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08275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6D9A3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6315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41CC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FDE1C2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71FDE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9E28F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97A0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E684C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8187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387A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C6AF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585E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2D7B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F2A5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C278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9E88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20AA12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6EAC5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9F2F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DDD6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7BBE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50BC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5EB5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6EA3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8218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03DA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DE56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B383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CD9C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A5BECE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D4C8E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2B41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833D7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DA2A9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59FCD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A7E6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4773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1B34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BFF5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402C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E729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2527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50F6EE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39BCB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ED3E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7A87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B1E5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C070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965E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A820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EABF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CDC3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CF8B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3921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D943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F1EE9F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1D85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A20D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F136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CA46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FB13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320AD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D69C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35C5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E4CA6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36CF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B9BC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87AD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670765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00194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A8C7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0252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3634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780B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53798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68FD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D743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4F58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0C671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DC81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556E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692933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7982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8617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39E2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A22C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93BB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8139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93D9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173D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8E02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0970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2DCD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332E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140CCB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02776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00E4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3D78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3424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674E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4623E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DD09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C9E0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AD21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F325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03A52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E3CD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C3BF92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DFA7A00"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5D270C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1AFE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AA37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176A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53C9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6073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2AFF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A572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176C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BB52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555F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747A2C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D110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72CA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C02B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5F0C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80E6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2216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CA79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9D3B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FC6E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1AAD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869C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3160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C27279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23D0A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BB74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63CA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6C86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724E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4A98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B880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150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681D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4FE0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5D3C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D944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4AAF27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26B4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DFF6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F1B8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389F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503F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B3098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18234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2E6B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CC33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F1AD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9203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8B8C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AC2FA8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D255F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C703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CB80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1541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806E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20D7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E503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D653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54129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5A44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0F83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3C98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CF962B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51236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B195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B0E4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4754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7662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A4FC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6F42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5FBA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4E7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8BB6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DC69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BFBE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02B550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4C0D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A507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2DC1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51F5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4F29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FB4C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A7A2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238E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DB5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F351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7A51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86D8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5452F7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968BF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9812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1D1B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AB27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1A8E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D297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1201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D9C8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F9B7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1087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3DA6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26F3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7B7243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3A30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65B9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87CF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27F5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12F0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B072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360A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36E1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70134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A1A0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A3CAD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A994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CEF21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7F498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8027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8122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07F7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A53E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50E0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CA3F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F1E1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5625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F3E9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57AB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695BB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4476C5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CF6CE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6E58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4FD6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E3012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B0D7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48B7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B092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F9DF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F1F4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4F8A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8EFF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F35D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63E3DA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13FA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7B29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0611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D624B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4C20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8217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D23E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AC17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FF8D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F38C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6752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D42F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6494C4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CD02B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1717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F520B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F5F66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F9F4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1395F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6E2F3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16AAE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A60E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981C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998C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AB43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3A4689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013F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DF92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157C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6176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FE7A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A014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3267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B778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9A6C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50EC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9588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B047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65F816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4C5E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CDE2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72FB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31FF4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19FA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B313D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0E15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4863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16C4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78D9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2A3A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04EF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4EE941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8F506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1080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1291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562A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A496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1EF2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55AB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AA68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8623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0BF1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4881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8A69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37C8EE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FB4E0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1AF8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AAE9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DE30C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00F9E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812A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57BB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AEF6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44A8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FABF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9E51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A3D7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AD8F1C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82A3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D5F3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FA1C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2E41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A025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C998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FB8D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70D2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3ED5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8486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165E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42E1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237331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FBF6A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6A83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4188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0D3A4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80C0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5891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D791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218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6B3B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CB36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E543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568B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0B7E12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B0F6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E840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F6AC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3ADF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A0F4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CC1A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20DA7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6901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6223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F906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7EE3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E261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93DEB2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94495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2D88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DD3A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21FA4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48B95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FD52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51D6E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AD574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FAC5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6EA68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F882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A619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FB399B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71E3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2E73E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227F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8320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82D3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EA39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AA23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2A611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DB1E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2AED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D7C0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1188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0C169A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81C429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3472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074D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2517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F1B0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0CFE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8BA8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D2AF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98BD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B0B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A6EF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4359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3C2593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FEA5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1843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F3BE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D9A2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49C5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3A5C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F6BB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9045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BA99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A662E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2C34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DB2FB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3A34CB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1E690B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4B8E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978D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2CC1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051D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4AC7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CD51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B31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1D01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BCC7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36AE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CED3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C90D88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AC394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2A81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BD3D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DB59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1053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6DB8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4511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C61B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07010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4BF598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DBB1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483E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1FCB0C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CFC4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C2AB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286A8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8BE3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AD69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A542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E72E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DE93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D8C2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A082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C657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0655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42027F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61777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487B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C01F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8F39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9DF6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06C1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3E0B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55F1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0BCA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5B8C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1CEB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86F2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F1BB91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0A9BEC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083A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AF62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73B2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9401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175C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33AC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6116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A683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053F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599D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00CF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C3CDB2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597C2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01BA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616A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3B1E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185E6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EB8D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96FB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287A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EACD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E7E1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B102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CC935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9048B8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B129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83EA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D182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90A4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0F7C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2748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025F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27C4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A720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8C25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8807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997AB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760028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E6A83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3DF9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977E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CAB6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D38B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997E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9189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59C9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865A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40F9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B0A2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6283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1EDC79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4D4B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5D48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A88F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A042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360C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7AD3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FF8D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F21F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2C8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C4F4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E7E1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CD6D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BFA83D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0F10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E96E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50ED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A621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5822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2989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7D27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5C56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7166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805D9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937B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FEF4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F4D098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A0F5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0079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2FD6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50B8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BBAB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A4CC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B35E6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D297F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1C719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3F65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198B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F836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B84740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9736BA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F546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9001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92CD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D7C0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FCE7D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56F4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E810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CC3F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AB35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1D6E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34AA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7879E5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633D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33A5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56EF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1E84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CFA94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9D72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4E53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E05D1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601A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E327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7A0F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B0A3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C5F3A0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8D297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1444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A5A1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25FE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A4B1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3118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980D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3D85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2FF0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173B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41D9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4DC3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31DE39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C4191A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7DAA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05D3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981F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FE1D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CA8F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DCD6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0CB5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A9FD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679C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EFEF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C3F1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66B9AF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CB1AC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3608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FC56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A05D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3A694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E63F7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1D43D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C095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29B1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7E12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9260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7AF73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A515F1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245A8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B1EF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4637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C3FC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C64C6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6D85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9BCC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FF0B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626E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28C9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D28C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547D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D7D171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B9B1C0"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3</w:t>
            </w:r>
          </w:p>
        </w:tc>
        <w:tc>
          <w:tcPr>
            <w:tcW w:w="680" w:type="dxa"/>
            <w:tcBorders>
              <w:top w:val="nil"/>
              <w:left w:val="nil"/>
              <w:bottom w:val="single" w:sz="4" w:space="0" w:color="auto"/>
              <w:right w:val="single" w:sz="4" w:space="0" w:color="auto"/>
            </w:tcBorders>
            <w:shd w:val="clear" w:color="auto" w:fill="auto"/>
            <w:vAlign w:val="center"/>
            <w:hideMark/>
          </w:tcPr>
          <w:p w14:paraId="74E4D5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E596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BC37E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B8F4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88C8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6FE7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0E23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7D7C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17494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6218E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6345E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2AAB89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2EBB0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D8AB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2733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FADF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5607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7755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10BD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3801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9ADA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BC89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F41E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4268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318079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A7835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AB1A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29FD2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E20A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AE2D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1391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BB7F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0EF4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CE678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653F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3BBC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A947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F68E5E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E79F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E43F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6427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4E2C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02BA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C82A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122A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F6CE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4A60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574C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1DB7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1248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B2F0A3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648C8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336D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EAEF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F4C2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DD21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4D48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D223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9919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7AC0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2610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4D58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456B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38CEF1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A826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D883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3742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F432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4D3E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5574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63E7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C0D3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8682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4DEC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7B67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4FCD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2BB020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BC21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4C49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ACE80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4D37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6240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600B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ABA8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60EF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CAC0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4D0A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98AF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A053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7E0B5D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B4A00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F15C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680A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5C00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8A0A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BCF3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D520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4619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4455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908C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59C1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5903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4CF4A1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2AD69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B15B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1F6B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6581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2531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DDC3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9578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2A86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8418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B2DF7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33AA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23BB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F8650E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F5A31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26A0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DF85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118B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179A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8168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8D99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436B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7A08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96A8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D710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A874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DC1FFE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EDBBF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4FB5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E081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CB0E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E8C8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5F99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892C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8BDB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6AF2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DA54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EBD1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E2B1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C18B4D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833C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A29CB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6370A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E56B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56BC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9A3D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2589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2327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A2D6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1238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0DC9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EA00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9EDC80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ADDDC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5240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71A0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21690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C7CE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524F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B22F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DFC5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9A42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FCCF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BD97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6954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0D4A82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1E5F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3222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6D4C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195E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538C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2F40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D9DA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A9C2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A6F8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A684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43E3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8747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9B7ECD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94311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1152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9ADFC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8866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D620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A226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B777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7D46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F81D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8AFC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1249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A8FB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7BC019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00607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48EC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96FA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1275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B2E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7954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9CFD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B537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2B28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BFFB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2A9E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01A2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87D6D6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2950E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4F15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E90D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BD10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3BCDC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5295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3959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236E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5DD5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C46C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7339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6700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07550D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D9BE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7BE6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A4B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4ED2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E7D2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857C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17A8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9528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4DCC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9EBA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595C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488D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95A463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FAAE7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7757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71FD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16A6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00A9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70562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A6A9D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CE0D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EF49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E132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5145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D967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B7A904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74532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B610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ADAA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6980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6A85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9CB0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24E3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47CB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5E16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98A8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7FD6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5770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1FFE0B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FE01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7D58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BFC5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1A0B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2754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DFD8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8F26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D502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D38F1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2652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39F7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DB31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AFE430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05DBD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3EA7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AB4BD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890E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08F7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1687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563D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79E7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B0D6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27C7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1D0C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683D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19602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75F33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4E21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5BB7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98C9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6427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4FD2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5A2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6E96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8F40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BA9A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D6D7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0432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DE5D25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08BA1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B2F4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559C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6B737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38EC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DE6F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5F59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F656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58DE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4A6C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2454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D942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6C875F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4C298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5541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C66F2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A41A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A96F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3021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91E4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FF86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E86B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7E22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F790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69FA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F511A7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61CA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9FF8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08D5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F9C3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D1096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6208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DEF3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2290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0AC7F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A51A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E64D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3AF8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C310A3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57121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2B3F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3FF0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0A12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86F6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A127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7438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A1D3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3C69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A6AD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48EB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8897B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135AAA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062C0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7AB9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39BD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282B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1895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2B3E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1B54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9163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9708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1F65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83E4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F398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2993C2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2E06EC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07C0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62B6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FBCC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D6CC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6589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689C5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438B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3D47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F3BE1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D171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0C294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94007B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BA55B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A460A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1D356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9643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9AF2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514A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A22E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DD5B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0865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39D6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D7DA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F189C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219CF0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875B31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63E2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00B8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BF55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31FB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876B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21AA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9BE0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FE35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67AE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8AF4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E0AB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D46CF6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28B9C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6CE1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0F6C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CB0C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B666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85CF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708D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FA17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58D85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6F7E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59D3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0887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426F46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09050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5CF4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10EF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BAB9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7A3F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D4FD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0845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51E9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8112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B0FC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E393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9D43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F8BC3F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57C0D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0DBD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3B55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54C8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A506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06670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ABE1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F875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BEA2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6B28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02CF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E51C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AD1DE0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FEAB8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B795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006E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8CF2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2EBA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AE3D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7AE2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4EF6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555A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85C9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9564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2B6B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598D9B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4053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DD45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B018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ADEF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BD292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E174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2DBB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8DD0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93F4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232FD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F037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9BAF1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92F11E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E57C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DD83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FBC8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523A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A119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6F12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2EEB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06A2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A7F4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53AB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DBA8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CEDE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6C7D83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CFDB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29BF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A74F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A3DC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555D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E22F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3D69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1571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AF40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5D2A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422A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7529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E04A47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BBDC5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3DDA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0436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B056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E0B2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3230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7F0A1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B2EA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D34C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2CF9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7E67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62D7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610190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25E2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6042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E641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6B34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CCAF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4D3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11C0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22C9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A722F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F524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98CD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1E43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4023C2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29E17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FBA5B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1232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1905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FEB60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9ACA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5CDF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E6D2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26DA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8769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E4E3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F37C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09B5D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CA9F6D"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2C52EA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0371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2CFC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CF32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E0A5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2BBB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BE65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400D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5347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F1F0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03B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630FE0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09294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5171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876EA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AE05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1C3F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C284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6490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0C73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BDDC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C8DC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B29A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D1EA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2CEE76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08DE77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F4F4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4B34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266F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7EDD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F4FB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68BF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9775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85CA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C81B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CC54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CB0D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C7D8D5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8FA42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99F2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F2E2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F95A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23BC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F039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C859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24E1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F324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D412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DDC9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7891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3A470A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7A4C4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21F0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0EE6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B121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649B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A588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6AAA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1A95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F6D1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D320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87A4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C6C5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42BACA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681FE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20580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DEB5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DD34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2ED0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F7A9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1D18F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545D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901A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60F0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06C4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A2DE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15BB1C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A8B1F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4202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5F0C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5E44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857D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1D10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130A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75D6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A109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F1E6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358C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5F12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D39A4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BF73E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CE84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CFD0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90A0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7673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304B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D5BA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55D1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45CB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8C15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1C17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B11D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5C6148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8D34E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848A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B905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0F45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F5D0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40D84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B59B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0F959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EBC1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5973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9E97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2CBF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D0DBBD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B0E53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AE50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5AA5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9CC9F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FD0A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88E7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30B3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58B4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126D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051B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F044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8929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43B9D9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2ECA2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19DF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9283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CAD4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55BB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0F3E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E1CC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6C3E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AE2F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5B26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DCF2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48F0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F5065C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E19D7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68E4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2165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42B0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7792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2BD7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F6DF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EA27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F8EF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1730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AF6D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FCB8F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EEDBB1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A5D1D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3F60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772F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6650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3AED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C1FF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60BD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4A26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B61D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9C2E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AF57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C86C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D41D2E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12FA4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D988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4BFE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78D1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1B85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D9EC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429A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2B15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DCEC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627B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29A1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3661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4010CF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14593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2957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1A9A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ADEA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1A19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45C5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C797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0CDB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5C05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444E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84D5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ED34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7A3AEF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75C4C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EEED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0F2B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FEE3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6C79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7D34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5ADE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1B05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ACF3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0676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096A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3ECF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93D974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D7B11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6196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E4F8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2B53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3052F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EB76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3ED1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FD75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903DD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A1DC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91B0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3BE1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99C38B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AE1C4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3A76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DDF6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4F5A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518B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7289A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176AC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67A34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F02F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6168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E62A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FABFC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14743F1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938B5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8E19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83F7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C641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C1FC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02B84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A64CD8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2D2AA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7CB14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CB26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80C4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0135A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22E9A7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AA5B6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6338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8533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0B46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9FAE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F26A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FDDB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E219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F540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C42E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37B9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DD63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BCDA4C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E84A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6EB7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7D12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4CB5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DD50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78DC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A7EF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A2B6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3315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CE36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0932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F597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26F1E8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B3688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0D87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1EB43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F44A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CA4E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3F27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D5B0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D0462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1F44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9559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8B9E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53C9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DC8ACC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BF38D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9744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19EF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115F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96A9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E4F6A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D7D7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6DCB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146C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81E18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B5B1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6214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451537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698ED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C978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0FCD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5B44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5264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DB2F8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BA31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F944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D313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9A00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24EA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55CA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BC4142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FAE86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B25C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90DD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AB6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62C2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DD588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9985E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B414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8A8F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A5CE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FC99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9F27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4BFD96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C456F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D0E4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E14A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FFED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4601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B8C8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0278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E539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DE4E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88F5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32EB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82A9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DFEFF8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F04086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C241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5440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3FE7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A7E8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9C1F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6E6F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BBC94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255EF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EB9102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CADB3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DEA2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33A3F0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9D4C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9B63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431B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8101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22014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97F2D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B4BC0E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4342A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4F16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1317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7142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8A8A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8DF0AD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C90796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8F70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D2AB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0972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6D7E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AD7F9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036E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A033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E450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FBB14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CC68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DC63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35890E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FB097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C2330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2D31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C428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4C9D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3770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D8BA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826B7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6181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BCAF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A28C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05B0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5B404B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BAD7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D76E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C35B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8FEA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2B05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912F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E469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B4EC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F402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0133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19EF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1856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CBDFE4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625CF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9729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0D30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F96C5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BF1F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27502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3BCB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056D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4D84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E5D4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238A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780E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7B8C23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FD1A3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866C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0059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86FC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8F53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9602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D991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A441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7640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91D9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4690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2865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7A570C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0092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F95C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5BB4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1E5E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1E31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6277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9EBC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A99D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14A9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B013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DB24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251B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F9907D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E57E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34E0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9F3D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11EA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5206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D739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D2FE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7064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BEAE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2D63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60F6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E0BB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670C57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CCFAE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6689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B85F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3204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DFF6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0EDB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FBF5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0A69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8A52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859E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115A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C883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DE2347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F5427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7BEE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8158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3633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5C3A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3F9B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5FA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9E2E4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617E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5137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C46A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3D83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6E54EE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A0405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5625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F038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C04A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FD6A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EB64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8C9D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8EFE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CF92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2573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D081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FAAD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DD594D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61140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D1F7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211F7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C095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384D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0D79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0B6B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3108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0EC5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AD0D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E80B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187F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82AD5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BAA0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B18C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65B5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E634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7464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2D2A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B1C9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872D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E01E7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FD546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29BF4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0BEA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678808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5F4F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8B1AB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8C6E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6A33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464F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64BC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9EE8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4413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B16F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072A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E3EE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376D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BFB3AA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E7E20F"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25D82E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7F57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5464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AE4F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29B3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DC25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8B81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E659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F36E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E37E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6C04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A13EB9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0061D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A72C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6C3C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4BA6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3738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881B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8C29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2A56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53F56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FAD1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35AE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8220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805F3D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42A0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163C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0CAD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6706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694C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A022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4EBE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F4D8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22531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DA296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672B63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C57A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A4896E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68CE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B5E3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E38F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17B5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9138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1E83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B389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A6EE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07EA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C0DD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0DE8B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A4BF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64E158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D28B9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142E2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FAE1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A597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BDE24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9E7D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4F20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8BEA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B6FC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F1C0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81D0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1792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68F9F54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C9C554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7FC7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16D3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B6CB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A918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2A73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9CEF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A970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3CB35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B8B3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CEC7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D4E2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320307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84411D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6E406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EA95F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2B6E33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36FF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E2B82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1BEF59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DFE0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B7F9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D9DB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D832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1073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1DE989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EFFC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C602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4E9DD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B0B0A7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9E4A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8EC3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E86A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4D42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0E2A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91F7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D794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65AE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8906D9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391009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D1A1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3A72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579B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06BFC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F7EA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EBBC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A244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18E4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F3F4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E522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64D6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D66A15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7C8A6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9AE2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ECB1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61A5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1C0B8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F3CF9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6F32D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FD2B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77FA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E2E3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4005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2DDC3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ACC101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4791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970C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D7E8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0F4C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06D3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ECA0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D0883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0698E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2561A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1F84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1CBE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C9FBC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46395F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19197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6DC0E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8D0D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5601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8387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DFEBF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6D17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2EA4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70F3E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4A3B2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CB937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5E52F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229FCD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B7DA1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ADDF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5C49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85BD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C058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142E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5B83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CA7B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FEE4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87DE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79EBC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85724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D07663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FD6BB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D572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9185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C4C5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C88DA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EF9B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3EE0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40B19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E9BC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E41D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430E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8EF2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F37DD2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FE864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5909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C073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193C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329F7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1B7A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3A79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4F2A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1398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BE53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9B97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1538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5B2B40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D2D32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F3B3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4D0C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F5273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EEBB1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8BD4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5FF0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916F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619D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DF82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94E6A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619C3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F88B36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B09C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670F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D703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BE28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1C51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6267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1C84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21B4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0919E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3395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01D0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B284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096752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56CD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2526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4990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4A3C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EF8C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EEF8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CF72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588A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C0D9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648A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1293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C304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DD77C6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71A18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2E19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8774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8AB7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BE73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726F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207C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6266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0AC1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9B5D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69F6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126C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2804DB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CC42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1577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9627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74E2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1DC8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8EB8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4D283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0DA3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14D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35C7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4212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DECD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EDB3B5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F319D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7BB5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F157D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C396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7BB7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4991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5BB0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7DAC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5C0D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73EC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4F09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34D4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5AFC97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B8014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ACDB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6970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0461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0FF2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D52B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F0B6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2DF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A6F0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5DB7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5A66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1AC2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F98453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3D11E1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7C51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4A44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23D2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5004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D5B1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FCC42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FCF97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FAE4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23C5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6139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E7F46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1AAD6E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FA476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6F2B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DE3B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AE3A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11E7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E2090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81058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0BE819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77E14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D36E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344E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AF1AF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3E96C6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202BC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F8D7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5EA7A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5276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9150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CA00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90DB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4B6C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8A9D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D5DC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6E93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2FE8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57B778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CF024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C46C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94F8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0681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94C3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1171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3218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EAD9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93E1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4CC7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963E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DDF7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4FE2CD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A4B15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33F4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34DE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552D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C71F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047B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06DD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61AD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48C5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D3C1E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C2AF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C57A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992F65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60BBA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01A4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152D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9164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C961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ABBE8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BA48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80B8F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4538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82F2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A00A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B248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08A818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600494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0830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3623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02B3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9A18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A849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24BB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3C0E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FB9B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76EC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609F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E12D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74004D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C96D84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F4E2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ACEB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D9F7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EE72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B69F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1F3A5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0D4A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F40E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EE56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7FC8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3C6D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bl>
    <w:p w14:paraId="17F8D0C5" w14:textId="6227111F" w:rsidR="00535BA9" w:rsidRDefault="00535BA9" w:rsidP="006E6CDC">
      <w:pPr>
        <w:suppressAutoHyphens w:val="0"/>
        <w:rPr>
          <w:lang w:val="en-ID"/>
        </w:rPr>
      </w:pPr>
    </w:p>
    <w:tbl>
      <w:tblPr>
        <w:tblW w:w="8160" w:type="dxa"/>
        <w:tblInd w:w="113" w:type="dxa"/>
        <w:tblLook w:val="04A0" w:firstRow="1" w:lastRow="0" w:firstColumn="1" w:lastColumn="0" w:noHBand="0" w:noVBand="1"/>
      </w:tblPr>
      <w:tblGrid>
        <w:gridCol w:w="677"/>
        <w:gridCol w:w="676"/>
        <w:gridCol w:w="676"/>
        <w:gridCol w:w="676"/>
        <w:gridCol w:w="676"/>
        <w:gridCol w:w="676"/>
        <w:gridCol w:w="676"/>
        <w:gridCol w:w="676"/>
        <w:gridCol w:w="676"/>
        <w:gridCol w:w="676"/>
        <w:gridCol w:w="676"/>
        <w:gridCol w:w="723"/>
      </w:tblGrid>
      <w:tr w:rsidR="00535BA9" w:rsidRPr="00535BA9" w14:paraId="19EF465F" w14:textId="77777777" w:rsidTr="00535BA9">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E621F" w14:textId="77777777" w:rsidR="00535BA9" w:rsidRPr="00535BA9" w:rsidRDefault="00535BA9" w:rsidP="00535BA9">
            <w:pPr>
              <w:suppressAutoHyphens w:val="0"/>
              <w:jc w:val="center"/>
              <w:rPr>
                <w:color w:val="000000"/>
                <w:lang w:val="en-GB" w:eastAsia="en-GB"/>
              </w:rPr>
            </w:pPr>
            <w:r w:rsidRPr="00535BA9">
              <w:rPr>
                <w:color w:val="000000"/>
                <w:lang w:val="en-GB" w:eastAsia="en-GB"/>
              </w:rPr>
              <w:t>Y23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3B739C6" w14:textId="77777777" w:rsidR="00535BA9" w:rsidRPr="00535BA9" w:rsidRDefault="00535BA9" w:rsidP="00535BA9">
            <w:pPr>
              <w:suppressAutoHyphens w:val="0"/>
              <w:jc w:val="center"/>
              <w:rPr>
                <w:color w:val="000000"/>
                <w:lang w:val="en-GB" w:eastAsia="en-GB"/>
              </w:rPr>
            </w:pPr>
            <w:r w:rsidRPr="00535BA9">
              <w:rPr>
                <w:color w:val="000000"/>
                <w:lang w:val="en-GB" w:eastAsia="en-GB"/>
              </w:rPr>
              <w:t>Y24</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273013CF" w14:textId="77777777" w:rsidR="00535BA9" w:rsidRPr="00535BA9" w:rsidRDefault="00535BA9" w:rsidP="00535BA9">
            <w:pPr>
              <w:suppressAutoHyphens w:val="0"/>
              <w:jc w:val="center"/>
              <w:rPr>
                <w:color w:val="000000"/>
                <w:lang w:val="en-GB" w:eastAsia="en-GB"/>
              </w:rPr>
            </w:pPr>
            <w:r w:rsidRPr="00535BA9">
              <w:rPr>
                <w:color w:val="000000"/>
                <w:lang w:val="en-GB" w:eastAsia="en-GB"/>
              </w:rPr>
              <w:t>Y25</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A74AC7C" w14:textId="77777777" w:rsidR="00535BA9" w:rsidRPr="00535BA9" w:rsidRDefault="00535BA9" w:rsidP="00535BA9">
            <w:pPr>
              <w:suppressAutoHyphens w:val="0"/>
              <w:jc w:val="center"/>
              <w:rPr>
                <w:color w:val="000000"/>
                <w:lang w:val="en-GB" w:eastAsia="en-GB"/>
              </w:rPr>
            </w:pPr>
            <w:r w:rsidRPr="00535BA9">
              <w:rPr>
                <w:color w:val="000000"/>
                <w:lang w:val="en-GB" w:eastAsia="en-GB"/>
              </w:rPr>
              <w:t>Y26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90A0B67" w14:textId="77777777" w:rsidR="00535BA9" w:rsidRPr="00535BA9" w:rsidRDefault="00535BA9" w:rsidP="00535BA9">
            <w:pPr>
              <w:suppressAutoHyphens w:val="0"/>
              <w:jc w:val="center"/>
              <w:rPr>
                <w:color w:val="000000"/>
                <w:lang w:val="en-GB" w:eastAsia="en-GB"/>
              </w:rPr>
            </w:pPr>
            <w:r w:rsidRPr="00535BA9">
              <w:rPr>
                <w:color w:val="000000"/>
                <w:lang w:val="en-GB" w:eastAsia="en-GB"/>
              </w:rPr>
              <w:t>Y27</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1646016" w14:textId="77777777" w:rsidR="00535BA9" w:rsidRPr="00535BA9" w:rsidRDefault="00535BA9" w:rsidP="00535BA9">
            <w:pPr>
              <w:suppressAutoHyphens w:val="0"/>
              <w:jc w:val="center"/>
              <w:rPr>
                <w:color w:val="000000"/>
                <w:lang w:val="en-GB" w:eastAsia="en-GB"/>
              </w:rPr>
            </w:pPr>
            <w:r w:rsidRPr="00535BA9">
              <w:rPr>
                <w:color w:val="000000"/>
                <w:lang w:val="en-GB" w:eastAsia="en-GB"/>
              </w:rPr>
              <w:t>Y28</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2C6F486" w14:textId="77777777" w:rsidR="00535BA9" w:rsidRPr="00535BA9" w:rsidRDefault="00535BA9" w:rsidP="00535BA9">
            <w:pPr>
              <w:suppressAutoHyphens w:val="0"/>
              <w:jc w:val="center"/>
              <w:rPr>
                <w:color w:val="000000"/>
                <w:lang w:val="en-GB" w:eastAsia="en-GB"/>
              </w:rPr>
            </w:pPr>
            <w:r w:rsidRPr="00535BA9">
              <w:rPr>
                <w:color w:val="000000"/>
                <w:lang w:val="en-GB" w:eastAsia="en-GB"/>
              </w:rPr>
              <w:t>Y29</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59F8BEC" w14:textId="77777777" w:rsidR="00535BA9" w:rsidRPr="00535BA9" w:rsidRDefault="00535BA9" w:rsidP="00535BA9">
            <w:pPr>
              <w:suppressAutoHyphens w:val="0"/>
              <w:jc w:val="center"/>
              <w:rPr>
                <w:color w:val="000000"/>
                <w:lang w:val="en-GB" w:eastAsia="en-GB"/>
              </w:rPr>
            </w:pPr>
            <w:r w:rsidRPr="00535BA9">
              <w:rPr>
                <w:color w:val="000000"/>
                <w:lang w:val="en-GB" w:eastAsia="en-GB"/>
              </w:rPr>
              <w:t>Y30</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34C7D55F" w14:textId="77777777" w:rsidR="00535BA9" w:rsidRPr="00535BA9" w:rsidRDefault="00535BA9" w:rsidP="00535BA9">
            <w:pPr>
              <w:suppressAutoHyphens w:val="0"/>
              <w:jc w:val="center"/>
              <w:rPr>
                <w:color w:val="000000"/>
                <w:lang w:val="en-GB" w:eastAsia="en-GB"/>
              </w:rPr>
            </w:pPr>
            <w:r w:rsidRPr="00535BA9">
              <w:rPr>
                <w:color w:val="000000"/>
                <w:lang w:val="en-GB" w:eastAsia="en-GB"/>
              </w:rPr>
              <w:t>Y31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15161EB" w14:textId="77777777" w:rsidR="00535BA9" w:rsidRPr="00535BA9" w:rsidRDefault="00535BA9" w:rsidP="00535BA9">
            <w:pPr>
              <w:suppressAutoHyphens w:val="0"/>
              <w:jc w:val="center"/>
              <w:rPr>
                <w:color w:val="000000"/>
                <w:lang w:val="en-GB" w:eastAsia="en-GB"/>
              </w:rPr>
            </w:pPr>
            <w:r w:rsidRPr="00535BA9">
              <w:rPr>
                <w:color w:val="000000"/>
                <w:lang w:val="en-GB" w:eastAsia="en-GB"/>
              </w:rPr>
              <w:t>Y32</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A266E5A" w14:textId="77777777" w:rsidR="00535BA9" w:rsidRPr="00535BA9" w:rsidRDefault="00535BA9" w:rsidP="00535BA9">
            <w:pPr>
              <w:suppressAutoHyphens w:val="0"/>
              <w:jc w:val="center"/>
              <w:rPr>
                <w:color w:val="000000"/>
                <w:lang w:val="en-GB" w:eastAsia="en-GB"/>
              </w:rPr>
            </w:pPr>
            <w:r w:rsidRPr="00535BA9">
              <w:rPr>
                <w:color w:val="000000"/>
                <w:lang w:val="en-GB" w:eastAsia="en-GB"/>
              </w:rPr>
              <w:t>Y33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F6467D0" w14:textId="77777777" w:rsidR="00535BA9" w:rsidRPr="00535BA9" w:rsidRDefault="00535BA9" w:rsidP="00535BA9">
            <w:pPr>
              <w:suppressAutoHyphens w:val="0"/>
              <w:jc w:val="center"/>
              <w:rPr>
                <w:color w:val="000000"/>
                <w:lang w:val="en-GB" w:eastAsia="en-GB"/>
              </w:rPr>
            </w:pPr>
            <w:r w:rsidRPr="00535BA9">
              <w:rPr>
                <w:color w:val="000000"/>
                <w:lang w:val="en-GB" w:eastAsia="en-GB"/>
              </w:rPr>
              <w:t>Total</w:t>
            </w:r>
          </w:p>
        </w:tc>
      </w:tr>
      <w:tr w:rsidR="00535BA9" w:rsidRPr="00535BA9" w14:paraId="55966D1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B6B59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5ACC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5423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F08D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7C09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929B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6A3C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B2C8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C753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E559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B6A2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57F095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86</w:t>
            </w:r>
          </w:p>
        </w:tc>
      </w:tr>
      <w:tr w:rsidR="00535BA9" w:rsidRPr="00535BA9" w14:paraId="6B36BEE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E378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975C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BA0F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F3CF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7684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D328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D36A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A2A2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5167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0891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BDB8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D4FD8A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84</w:t>
            </w:r>
          </w:p>
        </w:tc>
      </w:tr>
      <w:tr w:rsidR="00535BA9" w:rsidRPr="00535BA9" w14:paraId="45F5D4E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468E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C311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7346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633C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1097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8390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43D1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D0F0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AC55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5B3F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A277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7D8746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4193F16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2F675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0EE3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42D5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0371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3265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6DB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0FEF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6BE0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8013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6FF3C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E86F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5023AB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2EDAFB9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A0AB3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D67D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A8137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FF268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74E2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2CC3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60BC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1A64F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9FF3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5FAA0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50A40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554BCC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95</w:t>
            </w:r>
          </w:p>
        </w:tc>
      </w:tr>
      <w:tr w:rsidR="00535BA9" w:rsidRPr="00535BA9" w14:paraId="069DFE6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1F23C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F780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0B0D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1543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C8AA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356A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4A18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A0CC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D26B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6555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7D32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314F8E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95</w:t>
            </w:r>
          </w:p>
        </w:tc>
      </w:tr>
      <w:tr w:rsidR="00535BA9" w:rsidRPr="00535BA9" w14:paraId="05A4696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63678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AB96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C156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0E0D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355C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1EF6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EC34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A636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8AF0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4847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E515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77A308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563B000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F6BB33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C7EE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13699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C6F8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4307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8629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F7EB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0596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75448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D3B85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543A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3531AE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99</w:t>
            </w:r>
          </w:p>
        </w:tc>
      </w:tr>
      <w:tr w:rsidR="00535BA9" w:rsidRPr="00535BA9" w14:paraId="4FA527E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07DFC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4D2F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1933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EB3C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738C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D9C4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4DB5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338B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76AC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C4A7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5712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977452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102</w:t>
            </w:r>
          </w:p>
        </w:tc>
      </w:tr>
      <w:tr w:rsidR="00535BA9" w:rsidRPr="00535BA9" w14:paraId="403408D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DF9E733"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3</w:t>
            </w:r>
          </w:p>
        </w:tc>
        <w:tc>
          <w:tcPr>
            <w:tcW w:w="680" w:type="dxa"/>
            <w:tcBorders>
              <w:top w:val="nil"/>
              <w:left w:val="nil"/>
              <w:bottom w:val="single" w:sz="4" w:space="0" w:color="auto"/>
              <w:right w:val="single" w:sz="4" w:space="0" w:color="auto"/>
            </w:tcBorders>
            <w:shd w:val="clear" w:color="auto" w:fill="auto"/>
            <w:vAlign w:val="center"/>
            <w:hideMark/>
          </w:tcPr>
          <w:p w14:paraId="47274E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EE9B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DA875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8800D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94C3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1CA9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B23A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75A1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AF8B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8373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8E7D07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2EB7F64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44FE9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E8E8A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327F8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521E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72900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0B51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446A3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AC5B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48104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BA4D9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44197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591A01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74C3E92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2703D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F3BE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E4CE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CA3E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CF83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0295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3964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DC5D4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F2E9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EBE7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2338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E33D01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109</w:t>
            </w:r>
          </w:p>
        </w:tc>
      </w:tr>
      <w:tr w:rsidR="00535BA9" w:rsidRPr="00535BA9" w14:paraId="32CF37E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D5AB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234D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6550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CE68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80C9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BEB3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F90F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CE4E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9DD3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B80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35D5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D550C8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2D3913E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2A008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6AA5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6C1A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43D9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F295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6A28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9DAB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CCE9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31E91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C7D0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A314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861063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153B73D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BC37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A2E8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AE36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666C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6C01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7FAA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B942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3DF5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EFCA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4789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7BC3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4FEFCF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113</w:t>
            </w:r>
          </w:p>
        </w:tc>
      </w:tr>
      <w:tr w:rsidR="00535BA9" w:rsidRPr="00535BA9" w14:paraId="3EB4FBB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4D7A5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07E5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FD47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A27E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D9C4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66F5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D6B6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3558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8F1B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1560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252C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F16F4A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5ABF119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02993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FEA8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A5D4B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DF46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AFE9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9DCE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0EDA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EA09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7C78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342F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09CE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436F0C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122</w:t>
            </w:r>
          </w:p>
        </w:tc>
      </w:tr>
      <w:tr w:rsidR="00535BA9" w:rsidRPr="00535BA9" w14:paraId="6E9455E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F13139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E36F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2A44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8C75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901C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94E6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5A95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3114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DC88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6F6D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B67D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0F127E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112</w:t>
            </w:r>
          </w:p>
        </w:tc>
      </w:tr>
      <w:tr w:rsidR="00535BA9" w:rsidRPr="00535BA9" w14:paraId="2921CDF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AF82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3E0D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91D3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5CCE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6E1C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3B89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091D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AB14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46B0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F7DB1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9DE3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320B73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88</w:t>
            </w:r>
          </w:p>
        </w:tc>
      </w:tr>
      <w:tr w:rsidR="00535BA9" w:rsidRPr="00535BA9" w14:paraId="762CC23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0E64D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4839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D259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C770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2E2E7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B9A2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9C4B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FC60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092B4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CECA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4877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F2A55D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4036A8E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22D9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0D14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D69B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0C02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D87E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708D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E22A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87A3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94EF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C155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E9E1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48EAAA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5E844D6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BFAA2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25AC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461E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0277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9E21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8023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EC28C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E538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A907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7FEB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80BB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29AFA6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101</w:t>
            </w:r>
          </w:p>
        </w:tc>
      </w:tr>
      <w:tr w:rsidR="00535BA9" w:rsidRPr="00535BA9" w14:paraId="08AF098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49B47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226C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97B6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501A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26B9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9869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131B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232C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6306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F2C2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13E4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324752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18ED761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0C2D0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428EC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F33A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10AF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189B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0FA1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BF23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BABF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4BD3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F382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D23E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7C558D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1344F4F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8D8F9B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6F1EB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E85D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4EF03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9633B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F3B02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B8F2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4E26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2AD9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EF86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F532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A978E9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104</w:t>
            </w:r>
          </w:p>
        </w:tc>
      </w:tr>
      <w:tr w:rsidR="00535BA9" w:rsidRPr="00535BA9" w14:paraId="59D88CB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75981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558A2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662F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2D9BA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3B863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BEC0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F36E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D80F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EA5F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536F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ECA6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1BF7AD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4EA96AC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9AC64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B694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63178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A8A3E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8138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6201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EC44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0FCE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743A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EBEE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3941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8826D5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99</w:t>
            </w:r>
          </w:p>
        </w:tc>
      </w:tr>
      <w:tr w:rsidR="00535BA9" w:rsidRPr="00535BA9" w14:paraId="7DEAB53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7191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EBCE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51C9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BE3AA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DE34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95A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CB26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33F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CFB2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EDCE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1206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689576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1F65414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0365A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48BB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4E41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2BB6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0A3D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E020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4400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E019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3B8F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FF46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4274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885C86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99</w:t>
            </w:r>
          </w:p>
        </w:tc>
      </w:tr>
      <w:tr w:rsidR="00535BA9" w:rsidRPr="00535BA9" w14:paraId="3EFE2C2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8512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2112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D095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07A5C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670DB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B00C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ED81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8705B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6F369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1E09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4C14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noWrap/>
            <w:vAlign w:val="center"/>
            <w:hideMark/>
          </w:tcPr>
          <w:p w14:paraId="6BB2A20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261A8B4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F1812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F4A7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DC46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830D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97EA2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FF03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2AD9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EE92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8575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0B4F5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F052F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6FAB9FB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2E706E8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5E7A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7D8C0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D71EF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EC2E3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DB50CC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B910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ABAA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BB06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E682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2519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5CE2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26E599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2D0AD93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A4D9F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DFF1D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4D87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6503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3C06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D317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4A93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17E6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0495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F4C8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C722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27D53F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7040D33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43AD1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876E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B2FD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A2AD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DD15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8881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CC80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7A17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DCC8B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70C72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8487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E58D06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106</w:t>
            </w:r>
          </w:p>
        </w:tc>
      </w:tr>
      <w:tr w:rsidR="00535BA9" w:rsidRPr="00535BA9" w14:paraId="1592ACC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F3DB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2DBF1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08EE1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A1AD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8359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1555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7D62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4B88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B357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2606B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DD63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B30434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93</w:t>
            </w:r>
          </w:p>
        </w:tc>
      </w:tr>
      <w:tr w:rsidR="00535BA9" w:rsidRPr="00535BA9" w14:paraId="5C3D608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FC07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B570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AECB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CB30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13A7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1E53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78B0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099C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BD5C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8466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57A1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AD6C48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79B68D9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9AD08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37F16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33B3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6FE9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6EF1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2E3E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1AB3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6F8BC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52D4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BF23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D3D0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DFE8EB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114</w:t>
            </w:r>
          </w:p>
        </w:tc>
      </w:tr>
      <w:tr w:rsidR="00535BA9" w:rsidRPr="00535BA9" w14:paraId="64D8213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B6315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3BBC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BDD9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3B86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A5EB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4669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5995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CB9C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4225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ACD3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365F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C0B9EC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4756280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27F60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9A4BD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5D0D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E5DFC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C601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29C9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181C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0410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FF58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E075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0D9C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6293EA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102</w:t>
            </w:r>
          </w:p>
        </w:tc>
      </w:tr>
      <w:tr w:rsidR="00535BA9" w:rsidRPr="00535BA9" w14:paraId="6961197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F4B2C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046E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1107E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6856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DC66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5C79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BD78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C28B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80B2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448A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8C38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75D826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101</w:t>
            </w:r>
          </w:p>
        </w:tc>
      </w:tr>
      <w:tr w:rsidR="00535BA9" w:rsidRPr="00535BA9" w14:paraId="0CBF706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1BA9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3CAC7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7B1826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E5CC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DFF4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B46F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21A6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02C9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FC111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28E0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2EB3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D965EC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109</w:t>
            </w:r>
          </w:p>
        </w:tc>
      </w:tr>
      <w:tr w:rsidR="00535BA9" w:rsidRPr="00535BA9" w14:paraId="4C20726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4722F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151C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F3FC6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626A6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BD28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B920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2396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43F5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1F34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1C9A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5B7C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DBB0E4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20A0D08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3D15F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37CE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E718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A727F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B59AD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019E4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217C1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A202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401C0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80AF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D6FC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B9650A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98</w:t>
            </w:r>
          </w:p>
        </w:tc>
      </w:tr>
      <w:tr w:rsidR="00535BA9" w:rsidRPr="00535BA9" w14:paraId="74E6510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6C14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4CBDA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13B79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75BC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C47C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E1A3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3977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B7B4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8B9F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6908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68D3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597A01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88</w:t>
            </w:r>
          </w:p>
        </w:tc>
      </w:tr>
      <w:tr w:rsidR="00535BA9" w:rsidRPr="00535BA9" w14:paraId="2E1A7F4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2BF40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28A8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CA33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30A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2403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A990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2666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3D75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E0F9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C53B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8392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599889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1E73FAB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9924A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2F74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8680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0A49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A7C6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6D8E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FE75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E69B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F50F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54E2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890E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3F1631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712A990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2654A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D937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2DDC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397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ABF0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29727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193F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94F7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F2FC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C673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4B2CF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A0872D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106</w:t>
            </w:r>
          </w:p>
        </w:tc>
      </w:tr>
      <w:tr w:rsidR="00535BA9" w:rsidRPr="00535BA9" w14:paraId="4F47972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3D12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F805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FC05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751C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C874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1CAD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3AA2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6EB1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9BCC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F389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DE6B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ECA3B0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6375330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87F30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7D1C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C788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CE17A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6F70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3F06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E67E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A049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383E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C96D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6F55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92F379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47E6108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33D8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06A15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6848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B0F07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06135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21EC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8BB3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7954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ADC1D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4F1874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DEAD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69A05B9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109</w:t>
            </w:r>
          </w:p>
        </w:tc>
      </w:tr>
      <w:tr w:rsidR="00535BA9" w:rsidRPr="00535BA9" w14:paraId="12A5ADD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153474"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288A3A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F064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40FB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F78B1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9F60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5706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9678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8D04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E15F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1130F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C90309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119</w:t>
            </w:r>
          </w:p>
        </w:tc>
      </w:tr>
      <w:tr w:rsidR="00535BA9" w:rsidRPr="00535BA9" w14:paraId="4463CE5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909AF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157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B6B1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B71C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D6EE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7776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FB07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48B4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4993E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4BC64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5A23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F21F29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7BE24F8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EEB5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C4DC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3B7C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15AC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855C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3D07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5AC4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2E0C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9A87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5740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6450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28322F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15A21A0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10CA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3767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7B2F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CCDB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189F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9BEC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CCDE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88E1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4989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3A10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9770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6ABAA6E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7667921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CE43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0663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181C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0A42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9A87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4765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1F2E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53AE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4987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D11B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0D98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7A0FF1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107</w:t>
            </w:r>
          </w:p>
        </w:tc>
      </w:tr>
      <w:tr w:rsidR="00535BA9" w:rsidRPr="00535BA9" w14:paraId="0DC6EB0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E5C49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8663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9F5A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5542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EBDE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BE3E6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6C93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6D8F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2094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EE16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F116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5FCC96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110</w:t>
            </w:r>
          </w:p>
        </w:tc>
      </w:tr>
      <w:tr w:rsidR="00535BA9" w:rsidRPr="00535BA9" w14:paraId="02C3B87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3436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2A11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EC86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EDE4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51D7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D780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5DA0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EB0F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BD9F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9706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D010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A0812B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0B6EE86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87DA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E218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D408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5225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65B1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578D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C97C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AE1D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BFA4F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280E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D00A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71DC08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112</w:t>
            </w:r>
          </w:p>
        </w:tc>
      </w:tr>
      <w:tr w:rsidR="00535BA9" w:rsidRPr="00535BA9" w14:paraId="3CD5199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8D6CBE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5A1D6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26341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A8F0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252D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4F8A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9450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DC30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3F0A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8D5C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28E6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3303E5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118</w:t>
            </w:r>
          </w:p>
        </w:tc>
      </w:tr>
      <w:tr w:rsidR="00535BA9" w:rsidRPr="00535BA9" w14:paraId="2FF3213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643FC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28F6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7EE7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851F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DBC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089F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DC0F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5DA3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6253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1826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77EF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3347ED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110</w:t>
            </w:r>
          </w:p>
        </w:tc>
      </w:tr>
      <w:tr w:rsidR="00535BA9" w:rsidRPr="00535BA9" w14:paraId="6757D58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D4E72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7C4C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A0E9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2FC0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EB329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01B5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AB7A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9363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6FC6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19B56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500A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3B950A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110</w:t>
            </w:r>
          </w:p>
        </w:tc>
      </w:tr>
      <w:tr w:rsidR="00535BA9" w:rsidRPr="00535BA9" w14:paraId="78769F3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FA7AB7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6974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9FB5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F519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F2FF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2EED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53D9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D58EF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DA69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FE0B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182B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E55B11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122</w:t>
            </w:r>
          </w:p>
        </w:tc>
      </w:tr>
      <w:tr w:rsidR="00535BA9" w:rsidRPr="00535BA9" w14:paraId="312EA10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9C794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8FDC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F8E4F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474AB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DB8A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6003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7A72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8459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799D0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189F2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2A0ED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noWrap/>
            <w:vAlign w:val="center"/>
            <w:hideMark/>
          </w:tcPr>
          <w:p w14:paraId="1C883A3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1FCC4D4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4E481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3D84C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1C8F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B26D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14B4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5FF3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0D1A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B669E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0A18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595A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F6C4A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EE41A2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124</w:t>
            </w:r>
          </w:p>
        </w:tc>
      </w:tr>
      <w:tr w:rsidR="00535BA9" w:rsidRPr="00535BA9" w14:paraId="7BF40FA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BBE0B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BE36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321F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EA0E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40C4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B7C1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88F0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73B4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D833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4088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AFD3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E4FF19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113</w:t>
            </w:r>
          </w:p>
        </w:tc>
      </w:tr>
      <w:tr w:rsidR="00535BA9" w:rsidRPr="00535BA9" w14:paraId="6627A1B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D08BB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12DA0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43A7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8062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4180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FCD8D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18C0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A742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A148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6186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6DF1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6E479F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92</w:t>
            </w:r>
          </w:p>
        </w:tc>
      </w:tr>
      <w:tr w:rsidR="00535BA9" w:rsidRPr="00535BA9" w14:paraId="51BBFCF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973D1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26FA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70243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2B71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A6B7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D0B3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8C61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7FB8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C3A1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1BB8E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928B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B0A35B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106</w:t>
            </w:r>
          </w:p>
        </w:tc>
      </w:tr>
      <w:tr w:rsidR="00535BA9" w:rsidRPr="00535BA9" w14:paraId="744BCB9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E41B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FF9E7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6F38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D4E8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DB9E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5E54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D8AA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0BAA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A8AE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40CF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6165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noWrap/>
            <w:vAlign w:val="center"/>
            <w:hideMark/>
          </w:tcPr>
          <w:p w14:paraId="5884A8C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102</w:t>
            </w:r>
          </w:p>
        </w:tc>
      </w:tr>
      <w:tr w:rsidR="00535BA9" w:rsidRPr="00535BA9" w14:paraId="3D0C1B0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CE05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B78D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B93F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C9C8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308E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C9DB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E5C2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6123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98AC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2AAB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0E20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2FD5E0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113</w:t>
            </w:r>
          </w:p>
        </w:tc>
      </w:tr>
      <w:tr w:rsidR="00535BA9" w:rsidRPr="00535BA9" w14:paraId="716365B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4761D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634D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B3EC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8111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7C92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FD2C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99B6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ECEB3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09D9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DF84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E440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C89E6A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6AD88AE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D4138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17E0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0560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64A5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1C3F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CC87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8508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9C0B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D2B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28E9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87C8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31E420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91</w:t>
            </w:r>
          </w:p>
        </w:tc>
      </w:tr>
      <w:tr w:rsidR="00535BA9" w:rsidRPr="00535BA9" w14:paraId="24DBD94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0563B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2262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3984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A76A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B2A6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A50B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BC52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B583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7A8D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9B8B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44C9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1EE7A7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1B580D3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12A5F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A9A5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45706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F707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EB58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9D613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A705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89B6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3B258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81C2C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F620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C44ED8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98</w:t>
            </w:r>
          </w:p>
        </w:tc>
      </w:tr>
      <w:tr w:rsidR="00535BA9" w:rsidRPr="00535BA9" w14:paraId="19E607B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BFE9B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8FB0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7693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0F39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1C68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EA10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7EEE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8116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45B8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C2DD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B3FA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E93746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112</w:t>
            </w:r>
          </w:p>
        </w:tc>
      </w:tr>
      <w:tr w:rsidR="00535BA9" w:rsidRPr="00535BA9" w14:paraId="15DAE87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8C3CC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7717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D6766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89A8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1B01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08DC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09EE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0987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92AD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0B42B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0A26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127461D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315FF83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1542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A8BC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61C5C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EDEB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6D26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5FC4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F8B4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43999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D68D7C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A29D8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51B1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31B177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154CC21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9C304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A34D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CEED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818B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D44BF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71FF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59CB2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D4A5D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7EBD6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89C2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0164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657A063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113</w:t>
            </w:r>
          </w:p>
        </w:tc>
      </w:tr>
      <w:tr w:rsidR="00535BA9" w:rsidRPr="00535BA9" w14:paraId="20C14CF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CBEFE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2F3C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42E43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3AD2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A85A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B3EA3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2D36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9FAC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B73A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40C56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E25C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DFA274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121</w:t>
            </w:r>
          </w:p>
        </w:tc>
      </w:tr>
      <w:tr w:rsidR="00535BA9" w:rsidRPr="00535BA9" w14:paraId="045680B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2B39EB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DBAD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A6EE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2344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0E68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C823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F9E3B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8A2AFA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438E24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4E4E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2797D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1F8E42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10AE136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594DB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BC44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A0B0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9074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E4F9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5043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30F2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CB43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DE8D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FA0A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64AC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F3789C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4505640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2C1E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AD49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EE02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DCEE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B2D4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87D4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E8AC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4090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0268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66ED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BE41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9D6EB1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3B4C933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DAA9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AFCCE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536C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8348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74B8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D890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24B1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C287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E2B6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7678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0C3D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893DB3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551DA62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B933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FE37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B343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41BF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4E1B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790E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2BEB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EFCD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998B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92B7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9EAA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6F0208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64C963D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D7BF3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3354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3421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E2B9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E95A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4F93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E8A5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29E6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7B82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3736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2855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961B77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500996A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D0928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672D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3A2F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2F32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BAAB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5F4A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C818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6DC3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E0A6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5FB7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206A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CA9255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33ED917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E552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A147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3A60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8A24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97D8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5AA0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BE61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B06E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8C2B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68B3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BD12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B7A752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101</w:t>
            </w:r>
          </w:p>
        </w:tc>
      </w:tr>
      <w:tr w:rsidR="00535BA9" w:rsidRPr="00535BA9" w14:paraId="7EA17E0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BF362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0FAB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35DA5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059D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7D4D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2142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024D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7059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188A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8540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0211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4593DB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117</w:t>
            </w:r>
          </w:p>
        </w:tc>
      </w:tr>
      <w:tr w:rsidR="00535BA9" w:rsidRPr="00535BA9" w14:paraId="40485FD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46BD5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DB90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559F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DBE6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3015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C854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5587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4A67A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7846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3EBA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7CBB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D2E9CF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109</w:t>
            </w:r>
          </w:p>
        </w:tc>
      </w:tr>
      <w:tr w:rsidR="00535BA9" w:rsidRPr="00535BA9" w14:paraId="3DE1843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915F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12F5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5D7A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31C4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49D6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A96B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8896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FF53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288F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0565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11EA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E66EEB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96</w:t>
            </w:r>
          </w:p>
        </w:tc>
      </w:tr>
      <w:tr w:rsidR="00535BA9" w:rsidRPr="00535BA9" w14:paraId="484ECC7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F9A8E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5687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9AD6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1798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33CF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A4A8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DB1C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F350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67FD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65FA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557B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B7666B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101</w:t>
            </w:r>
          </w:p>
        </w:tc>
      </w:tr>
      <w:tr w:rsidR="00535BA9" w:rsidRPr="00535BA9" w14:paraId="219044A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20729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E05F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BF1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2FE3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3D67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BA0C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73C0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AE8C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5216F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471E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59A8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3ACA70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5E61961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A6B2B4"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34227C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19D2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BBF3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86E48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FA3CA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F5A7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1BB2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8B9A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BAEBE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F8776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50866E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123</w:t>
            </w:r>
          </w:p>
        </w:tc>
      </w:tr>
      <w:tr w:rsidR="00535BA9" w:rsidRPr="00535BA9" w14:paraId="772C873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C8FF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F31C8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990D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9D42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17F5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28AF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E2C3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854A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7F54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D28F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C6C7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2E35B2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7105DF4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24CFF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E3A7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A9E4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A38E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A763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A09E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E046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EAC6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E0D9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FDA0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F542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A141F6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95</w:t>
            </w:r>
          </w:p>
        </w:tc>
      </w:tr>
      <w:tr w:rsidR="00535BA9" w:rsidRPr="00535BA9" w14:paraId="652B272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95382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BF95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D6F3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413D8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E202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7420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07E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08AF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2E92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B264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D8F7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noWrap/>
            <w:vAlign w:val="center"/>
            <w:hideMark/>
          </w:tcPr>
          <w:p w14:paraId="2BAB496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93</w:t>
            </w:r>
          </w:p>
        </w:tc>
      </w:tr>
      <w:tr w:rsidR="00535BA9" w:rsidRPr="00535BA9" w14:paraId="1892374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8A6C0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5FD0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CF2E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402F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738EB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37F4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224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5A4A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EE78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9686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B246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E4C1A1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7C20D1D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C5F84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783B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8D4A4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6637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781A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8E34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89C9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FA2B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56A35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7C59D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2F37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568AF7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160B298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21FA6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317B4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52AA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7454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D631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323B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2713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1528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B190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F0D5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4652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DD2AB8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85</w:t>
            </w:r>
          </w:p>
        </w:tc>
      </w:tr>
      <w:tr w:rsidR="00535BA9" w:rsidRPr="00535BA9" w14:paraId="5B9F1B0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54588B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99EE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56FC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31CF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F1BB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B366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7FB5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6AE2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7B86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D8EA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9BFC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62885B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87</w:t>
            </w:r>
          </w:p>
        </w:tc>
      </w:tr>
      <w:tr w:rsidR="00535BA9" w:rsidRPr="00535BA9" w14:paraId="7327AE2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DD53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CA12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2304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76E85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BC31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CCFB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CE92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CB75D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754F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81D9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88F3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5ECA94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6467210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5053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9787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2CDF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7C44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6D33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551C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2BE3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C97F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2DE2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6FD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1542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0AF694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4AFD7FE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36B38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5DB1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5F4B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CECB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6A53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0586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F608B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B9C8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573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939D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1EB4A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C04B0C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36EBCB3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21A0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1952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7687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2C75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B508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0947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0CB1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F1B6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E06D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C37A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3FCC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29C080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113</w:t>
            </w:r>
          </w:p>
        </w:tc>
      </w:tr>
      <w:tr w:rsidR="00535BA9" w:rsidRPr="00535BA9" w14:paraId="576E4E3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EDF76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D645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229E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2535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8D26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0EBF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E218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DD98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3643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3C33A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B85E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30A912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0CBCB26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DBA98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7093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D8F4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238E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2ACB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CDFD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7229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B0DE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5FB9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6341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CCC8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B335E7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559E8AE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1532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44CF3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CF35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3897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162F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32BBF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616C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86F4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68DA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81C5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8FAD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120E9CB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3CA9AE8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4437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2288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CDAF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CE28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F1D8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FC5C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879C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7DE9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6ACD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6964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4C85C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17B6034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06B094D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98B60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8AF2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8F4D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9FBF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73C8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DEBD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15AE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D63A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94F3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5ED4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08CA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E5B7BF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115</w:t>
            </w:r>
          </w:p>
        </w:tc>
      </w:tr>
      <w:tr w:rsidR="00535BA9" w:rsidRPr="00535BA9" w14:paraId="72A4EF0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F4AE6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7C99E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2805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6C06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3C1B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EBC3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AF2F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B15D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50C8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31CD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A3D0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A7C03A7"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110</w:t>
            </w:r>
          </w:p>
        </w:tc>
      </w:tr>
      <w:tr w:rsidR="00535BA9" w:rsidRPr="00535BA9" w14:paraId="38755B3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C7336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FF1E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3D1A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1F07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5D582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0ADA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5A47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7521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9FD4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ADD0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1923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984D89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104</w:t>
            </w:r>
          </w:p>
        </w:tc>
      </w:tr>
      <w:tr w:rsidR="00535BA9" w:rsidRPr="00535BA9" w14:paraId="43059D2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9382D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4325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0A8F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1FFB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0FE6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1CA3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B231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218B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E47C5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81C9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1935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A289C6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5AD4BE5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96B74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6DCCA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51AC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4B69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1B2C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84B5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406A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4253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983B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27AF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8B24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1F2633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0F2B9E6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E97365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0BC7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ED65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504A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57CB3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1C5B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ECE3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CF643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4504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CE41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AAA5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5AB140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129</w:t>
            </w:r>
          </w:p>
        </w:tc>
      </w:tr>
      <w:tr w:rsidR="00535BA9" w:rsidRPr="00535BA9" w14:paraId="054BB49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7693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1D82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1364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0CD1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CAF4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12AB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42191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C94D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B72E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7E3B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BFBC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EBD0A9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18DD8D4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5CFDF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87F48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BBB1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92CE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0838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75EA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B404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0B747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7F86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4ECF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8596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5DB4B1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114</w:t>
            </w:r>
          </w:p>
        </w:tc>
      </w:tr>
      <w:tr w:rsidR="00535BA9" w:rsidRPr="00535BA9" w14:paraId="2028D94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68091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5850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17FD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7473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79A4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9854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DE61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55FE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14D1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B241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8780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74FEC4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104</w:t>
            </w:r>
          </w:p>
        </w:tc>
      </w:tr>
      <w:tr w:rsidR="00535BA9" w:rsidRPr="00535BA9" w14:paraId="706B19F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A2559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F7DC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C28B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7C51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739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7F920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120C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75A0C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A5C0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E2F9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8C83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0A0B5C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0A075B7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CF88B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BBF39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7D13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6B2D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C5F9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1402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9F8D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10E7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8BA35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05C0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AC74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409762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88</w:t>
            </w:r>
          </w:p>
        </w:tc>
      </w:tr>
      <w:tr w:rsidR="00535BA9" w:rsidRPr="00535BA9" w14:paraId="064B846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4BAF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901D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CC32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ACC5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1451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9A5B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B93D7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772D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0963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3772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2BFF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6CE7739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101</w:t>
            </w:r>
          </w:p>
        </w:tc>
      </w:tr>
      <w:tr w:rsidR="00535BA9" w:rsidRPr="00535BA9" w14:paraId="3392AEC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23A5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8D6A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4A53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7A77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5042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136B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FEFA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D87D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4095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BF14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86A7A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5DA524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14717C1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D47EB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1C941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6B14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EFBF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8714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376B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3610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264D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8114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0D2D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A12B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C10329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4ED6F18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B22F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D28E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A5B1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9B96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E0C4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EA26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C7F1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7961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9819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2492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16A9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67FC5D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88</w:t>
            </w:r>
          </w:p>
        </w:tc>
      </w:tr>
      <w:tr w:rsidR="00535BA9" w:rsidRPr="00535BA9" w14:paraId="6C38786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6FB8E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8908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1F53A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DA0AD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DE78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BA038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263E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486DE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ADEB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323A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FBBF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1FEEF8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126</w:t>
            </w:r>
          </w:p>
        </w:tc>
      </w:tr>
      <w:tr w:rsidR="00535BA9" w:rsidRPr="00535BA9" w14:paraId="6EF1C7B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7081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1D5E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BE8A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C1CD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E3CF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A3E2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3794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4F1C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FB52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8EAE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BEA6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2FC2A5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303EA46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C887F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A20C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C89E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62F8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D16E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9835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59FD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5ECB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B789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1C36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5754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74FECD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14A8A2A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E355C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028BC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E5F5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1071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D3BE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334F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6FD1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C6CD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D92C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8C9F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D4FD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601230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107</w:t>
            </w:r>
          </w:p>
        </w:tc>
      </w:tr>
      <w:tr w:rsidR="00535BA9" w:rsidRPr="00535BA9" w14:paraId="2E3FFF5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4757B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FC72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C798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2149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FC23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F861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CF95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AC37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E2A6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0DCA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1A21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374432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6104D4D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8326DF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B259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1309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6545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15C1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A7B9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84E7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B7BE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0D22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F783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70A1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5EEB0E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122</w:t>
            </w:r>
          </w:p>
        </w:tc>
      </w:tr>
      <w:tr w:rsidR="00535BA9" w:rsidRPr="00535BA9" w14:paraId="3CF70EA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1656C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0FDA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3848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43EF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5986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90CB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C8C0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929D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A1EC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026B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DCBA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1EDA6F9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1E1AADB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F901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ACB2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466B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8773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7811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3B04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3A58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6093D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13707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7CDB6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D00AD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D3CBC8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110</w:t>
            </w:r>
          </w:p>
        </w:tc>
      </w:tr>
      <w:tr w:rsidR="00535BA9" w:rsidRPr="00535BA9" w14:paraId="153F4AD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087116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B2B6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10BE9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6CADF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5A30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EF8D89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9A09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6D20E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93AD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46B96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89A7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1EE124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126</w:t>
            </w:r>
          </w:p>
        </w:tc>
      </w:tr>
      <w:tr w:rsidR="00535BA9" w:rsidRPr="00535BA9" w14:paraId="5BAE814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825E9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78C8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B472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A4AE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B761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2DE1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4355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2902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5411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22B9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34E21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FD14E1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7EEFBB2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0A188D5"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600B34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EF22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0059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63E1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D90B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88B1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0CAB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2B5A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4209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8168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5A17AC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6C81679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EB63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5A65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EDAC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125A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298C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F16F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4EA2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CDC8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938A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2BF9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077A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BF837C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6F8ED00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B7128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3681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1CC8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331C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D722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42F2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5E93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5F0E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B544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0BB4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248F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709DC4A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112</w:t>
            </w:r>
          </w:p>
        </w:tc>
      </w:tr>
      <w:tr w:rsidR="00535BA9" w:rsidRPr="00535BA9" w14:paraId="567249A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D06D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FFB5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D311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4C21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B693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6C8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BF77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6444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973A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B0D7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3F9F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7E0643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7583088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9818A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9905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620F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EF9E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A290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7FA3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A755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9260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8350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B3B2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C2E3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EAA476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43CDFCB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EAD40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1D5A26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BC445A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B0D1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59D1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C748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46CB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0B07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1EA0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037B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A6A6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4405A1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91</w:t>
            </w:r>
          </w:p>
        </w:tc>
      </w:tr>
      <w:tr w:rsidR="00535BA9" w:rsidRPr="00535BA9" w14:paraId="79C74AD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0653E8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1C2AB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E9F83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7FCB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C1D2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B447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36F1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CE8B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BC7E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3AC0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F254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FA64C3C"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0F4EEF8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D904C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C9AA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9E27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5656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4894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6C2D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26B1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7717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CED9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764C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68A5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1A2D83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92</w:t>
            </w:r>
          </w:p>
        </w:tc>
      </w:tr>
      <w:tr w:rsidR="00535BA9" w:rsidRPr="00535BA9" w14:paraId="224AB50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2481D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B2FD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B01C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3D85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33F4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3C4B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331C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E10D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C8B3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A644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A435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36B3943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0CF13B7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100D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E31C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B61B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5514E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0F0FB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DAFC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085D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E88E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B85F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2413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0A06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DB8932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90</w:t>
            </w:r>
          </w:p>
        </w:tc>
      </w:tr>
      <w:tr w:rsidR="00535BA9" w:rsidRPr="00535BA9" w14:paraId="6EDB9BF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D8251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898A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9CE10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B72D93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03C1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2390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7372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0DD68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EAE10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4C71B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6CC3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88B9B9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93</w:t>
            </w:r>
          </w:p>
        </w:tc>
      </w:tr>
      <w:tr w:rsidR="00535BA9" w:rsidRPr="00535BA9" w14:paraId="1F5D6A3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9FAEC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419E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577B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2905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D1A8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3FD4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BC97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1DFC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724F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52BB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F393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87A1AA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2C3DCA4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DBF6E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ED046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CE68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80D1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EF65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20E7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6783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3700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1334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D045F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1910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E92AE8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116</w:t>
            </w:r>
          </w:p>
        </w:tc>
      </w:tr>
      <w:tr w:rsidR="00535BA9" w:rsidRPr="00535BA9" w14:paraId="2BF080A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986EF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A665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A1A6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6CBA0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28C4C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311EF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14EF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442F7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ADE75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343E8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4E379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6B72AC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109</w:t>
            </w:r>
          </w:p>
        </w:tc>
      </w:tr>
      <w:tr w:rsidR="00535BA9" w:rsidRPr="00535BA9" w14:paraId="0A79EF2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84BC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524D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6CBA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2948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C98C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1907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4727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BC619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F887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70CC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66D0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144DDF3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108</w:t>
            </w:r>
          </w:p>
        </w:tc>
      </w:tr>
      <w:tr w:rsidR="00535BA9" w:rsidRPr="00535BA9" w14:paraId="1D5CF63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2D90D7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BE5E3E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D64B0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CDFCE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6B26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B378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32AC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2207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92F4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C663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EF3E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533555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104</w:t>
            </w:r>
          </w:p>
        </w:tc>
      </w:tr>
      <w:tr w:rsidR="00535BA9" w:rsidRPr="00535BA9" w14:paraId="5A8265C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25F7E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97A1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12F3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2056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9B4C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C30E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03F64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0B7CB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5BBC2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1CFDE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4521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651B11A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4275FCB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8853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FDC9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29A2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5958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9FD9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65FF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0E3C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3CA4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7449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4092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3555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623475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688A4B9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6C47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794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E0FF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B7D0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B6A1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4B62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FB94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7D186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1D94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C40F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882F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4840A4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101</w:t>
            </w:r>
          </w:p>
        </w:tc>
      </w:tr>
      <w:tr w:rsidR="00535BA9" w:rsidRPr="00535BA9" w14:paraId="1D17CA6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C8289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E266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82CB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D679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0794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E289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D327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9801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7C8D5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481A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3CDB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FCCC11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6177CC3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BD66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2090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607B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7E9F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BE41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E566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A6E4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96FF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CBDE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2B2A5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03C6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BDABC5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3FAEFE0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E325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1B50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DE6C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F00C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1191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047D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5DE9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D64E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99A9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17A2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C634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7D9200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286AEB6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54C0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72FD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68BF5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80FA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29B7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6A7E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832F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C783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00B5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49AD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9EED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504137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99</w:t>
            </w:r>
          </w:p>
        </w:tc>
      </w:tr>
      <w:tr w:rsidR="00535BA9" w:rsidRPr="00535BA9" w14:paraId="716E4D2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8D4E8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F468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498C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8E9ED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6FBEC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CF7702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B964C0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FF07E4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829C8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FCEA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B2A13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9DF954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88</w:t>
            </w:r>
          </w:p>
        </w:tc>
      </w:tr>
      <w:tr w:rsidR="00535BA9" w:rsidRPr="00535BA9" w14:paraId="0794AB9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F93EB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AF14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C538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0AEE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7601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3315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CE32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683A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8E6D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1C19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076B5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3AEE50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116</w:t>
            </w:r>
          </w:p>
        </w:tc>
      </w:tr>
      <w:tr w:rsidR="00535BA9" w:rsidRPr="00535BA9" w14:paraId="6A8C2DF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D86765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780A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2A6C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9FF7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E550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4072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8700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37F7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2CEF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F33B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4A08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13ADF1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107</w:t>
            </w:r>
          </w:p>
        </w:tc>
      </w:tr>
      <w:tr w:rsidR="00535BA9" w:rsidRPr="00535BA9" w14:paraId="728A0B6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ECC76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D903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5B88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9FB8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6A2B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110F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9CBF5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64D7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A295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3B30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C5BE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63A382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98</w:t>
            </w:r>
          </w:p>
        </w:tc>
      </w:tr>
      <w:tr w:rsidR="00535BA9" w:rsidRPr="00535BA9" w14:paraId="5898BC5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E3A4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1DB8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4D06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EC82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5FC0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6FCC6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0027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F1EB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DFB9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E079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A3F4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2F83F1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40DCE50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67DC9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986A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43F0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7743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B72B6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D897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32F7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498A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5E9B4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7834E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E9380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BB599D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112</w:t>
            </w:r>
          </w:p>
        </w:tc>
      </w:tr>
      <w:tr w:rsidR="00535BA9" w:rsidRPr="00535BA9" w14:paraId="7F7F846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54A9E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B32C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C87B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2BF9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0B80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53E5F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A9A6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67FC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43BE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E7334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A83A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1BCC164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122</w:t>
            </w:r>
          </w:p>
        </w:tc>
      </w:tr>
      <w:tr w:rsidR="00535BA9" w:rsidRPr="00535BA9" w14:paraId="55C7BA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A07186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3F9E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AABD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2F44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5146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0344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65E4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F6B5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AD2A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5653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DF3B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2F901D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104</w:t>
            </w:r>
          </w:p>
        </w:tc>
      </w:tr>
      <w:tr w:rsidR="00535BA9" w:rsidRPr="00535BA9" w14:paraId="022C33F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A5C82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FFA5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7859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01CC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0455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E37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EA84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E318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30CB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FFED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593C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C66789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90</w:t>
            </w:r>
          </w:p>
        </w:tc>
      </w:tr>
      <w:tr w:rsidR="00535BA9" w:rsidRPr="00535BA9" w14:paraId="4C0BF02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4D128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1DA7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AD29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0F049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2F100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85F4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0BED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A144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C7CF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72C1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6B6F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noWrap/>
            <w:vAlign w:val="center"/>
            <w:hideMark/>
          </w:tcPr>
          <w:p w14:paraId="24A0E8B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92</w:t>
            </w:r>
          </w:p>
        </w:tc>
      </w:tr>
      <w:tr w:rsidR="00535BA9" w:rsidRPr="00535BA9" w14:paraId="5C65255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08A2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4DA6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E8B7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C795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B203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4251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3C26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9D3E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695F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8D64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767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3645D8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90</w:t>
            </w:r>
          </w:p>
        </w:tc>
      </w:tr>
      <w:tr w:rsidR="00535BA9" w:rsidRPr="00535BA9" w14:paraId="0C02F74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F573D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DB39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27027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495F8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60AB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B266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1987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763A8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B1437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575D2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1FC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2B8F105"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82</w:t>
            </w:r>
          </w:p>
        </w:tc>
      </w:tr>
      <w:tr w:rsidR="00535BA9" w:rsidRPr="00535BA9" w14:paraId="5F2179B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8D61E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5A9A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F459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07DF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280E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AFE4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D87C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3E8D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BB17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74B7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AC71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A83D8C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71</w:t>
            </w:r>
          </w:p>
        </w:tc>
      </w:tr>
      <w:tr w:rsidR="00535BA9" w:rsidRPr="00535BA9" w14:paraId="606658A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47D0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13C9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16CC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B6E7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E3E2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862F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E2269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F08E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8894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BC75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0237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51A637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83</w:t>
            </w:r>
          </w:p>
        </w:tc>
      </w:tr>
      <w:tr w:rsidR="00535BA9" w:rsidRPr="00535BA9" w14:paraId="0C061E5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16477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54F1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D2E8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2E15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F0F1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56680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5A95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1F20A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34E4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27A0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4A63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6D09C3A"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103</w:t>
            </w:r>
          </w:p>
        </w:tc>
      </w:tr>
      <w:tr w:rsidR="00535BA9" w:rsidRPr="00535BA9" w14:paraId="48A4199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1C684B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7DF02A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7693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0AF0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C82D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8282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CF06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4277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E680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DCF1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254D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D2CBEE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95</w:t>
            </w:r>
          </w:p>
        </w:tc>
      </w:tr>
      <w:tr w:rsidR="00535BA9" w:rsidRPr="00535BA9" w14:paraId="399EA97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A761A0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D27C6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8FA61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733B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CA4B9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6C1CB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B8E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803B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6847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92EC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82021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5D985FC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0095BD0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6D7E3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48BBA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52CD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A39D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D14E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B92F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4D7A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5CB1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1198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06A2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A15B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B36CE50"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4668A8C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B80EFF0"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3</w:t>
            </w:r>
          </w:p>
        </w:tc>
        <w:tc>
          <w:tcPr>
            <w:tcW w:w="680" w:type="dxa"/>
            <w:tcBorders>
              <w:top w:val="nil"/>
              <w:left w:val="nil"/>
              <w:bottom w:val="single" w:sz="4" w:space="0" w:color="auto"/>
              <w:right w:val="single" w:sz="4" w:space="0" w:color="auto"/>
            </w:tcBorders>
            <w:shd w:val="clear" w:color="auto" w:fill="auto"/>
            <w:vAlign w:val="center"/>
            <w:hideMark/>
          </w:tcPr>
          <w:p w14:paraId="6C8187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74E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DE254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4958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D537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C9FB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C803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2D753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8F773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2967A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77B75F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97</w:t>
            </w:r>
          </w:p>
        </w:tc>
      </w:tr>
      <w:tr w:rsidR="00535BA9" w:rsidRPr="00535BA9" w14:paraId="67F9097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82052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081C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4418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6E4C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81AF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28ED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3745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82BC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8E78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B911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E882A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4AE901DB"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047D162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EC40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833D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D878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90FB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FF4C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183C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D0CC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49ADB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49B2D2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1F6CC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9C2E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2B2128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110</w:t>
            </w:r>
          </w:p>
        </w:tc>
      </w:tr>
      <w:tr w:rsidR="00535BA9" w:rsidRPr="00535BA9" w14:paraId="2482A29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C72D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2169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C685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0A26C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7F9D8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6CB25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5A2C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6492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D6174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BE65A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4DBC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64A894F"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126</w:t>
            </w:r>
          </w:p>
        </w:tc>
      </w:tr>
      <w:tr w:rsidR="00535BA9" w:rsidRPr="00535BA9" w14:paraId="33DBB8B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2A393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4E50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73A12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FA67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5330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79BF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B65E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549C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0CB2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3373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D495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18A5B4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3EA42FC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F4AE2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D6DAC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93C9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A5A3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82AA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DD9D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EE68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2031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1AA9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EBFA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E5E6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1CBDF67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105</w:t>
            </w:r>
          </w:p>
        </w:tc>
      </w:tr>
      <w:tr w:rsidR="00535BA9" w:rsidRPr="00535BA9" w14:paraId="308CD8D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BCADB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44A2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2966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41E7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675F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D3D0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FD6C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2B43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BB01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34E1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B1D0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1901BF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100</w:t>
            </w:r>
          </w:p>
        </w:tc>
      </w:tr>
      <w:tr w:rsidR="00535BA9" w:rsidRPr="00535BA9" w14:paraId="42B4FEB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666DC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19E6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AC4D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2377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9D5A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A84E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C57A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039B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6F7A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B56D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3927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26A27D7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112</w:t>
            </w:r>
          </w:p>
        </w:tc>
      </w:tr>
      <w:tr w:rsidR="00535BA9" w:rsidRPr="00535BA9" w14:paraId="046DAE7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9BEE2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0BE8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E214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28AD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87E7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D05D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9CD6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D20D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5B44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6A69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4FBA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5B5A451"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3F387E3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ECBBC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1C20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1C61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C53C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C1B8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D044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D02F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AD78A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FA932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ED36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5E66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797CAE52"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185E658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54E081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9A83C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BBF10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F1DE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E460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58C7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F047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063A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0BBE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8F1C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3522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026FDC2D"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91</w:t>
            </w:r>
          </w:p>
        </w:tc>
      </w:tr>
      <w:tr w:rsidR="00535BA9" w:rsidRPr="00535BA9" w14:paraId="4DAF7CE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86A4C0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F2B04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61A5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2950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F948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6C88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B3A3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91F5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88D1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CF1F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066F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42E7B24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94</w:t>
            </w:r>
          </w:p>
        </w:tc>
      </w:tr>
      <w:tr w:rsidR="00535BA9" w:rsidRPr="00535BA9" w14:paraId="573AEA9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05770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7DFC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5218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8339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5009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89B6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381E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EAE7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B5D3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8AFB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D66E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7663638"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92</w:t>
            </w:r>
          </w:p>
        </w:tc>
      </w:tr>
      <w:tr w:rsidR="00535BA9" w:rsidRPr="00535BA9" w14:paraId="1D1EC42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45AF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7A8B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5167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FA80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307E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73D6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F86F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DA3F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B61AE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32F8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71EF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620962C3"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89</w:t>
            </w:r>
          </w:p>
        </w:tc>
      </w:tr>
      <w:tr w:rsidR="00535BA9" w:rsidRPr="00535BA9" w14:paraId="7AF56E8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05718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500F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669A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409D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DD67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E435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E876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20E4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E3CA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D1BB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142D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3723FEDE"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90</w:t>
            </w:r>
          </w:p>
        </w:tc>
      </w:tr>
      <w:tr w:rsidR="00535BA9" w:rsidRPr="00535BA9" w14:paraId="0EBAD8B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9E0F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CF29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72D53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6A5F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D2CE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3CFD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C882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3DB7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C6A56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C4BF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03E0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25D8F1A4"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93</w:t>
            </w:r>
          </w:p>
        </w:tc>
      </w:tr>
      <w:tr w:rsidR="00535BA9" w:rsidRPr="00535BA9" w14:paraId="4524A54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11826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9307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83BC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E139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54C2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A9A7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7FC5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D678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DC1E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996D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FDAC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noWrap/>
            <w:vAlign w:val="center"/>
            <w:hideMark/>
          </w:tcPr>
          <w:p w14:paraId="50CC3546"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111</w:t>
            </w:r>
          </w:p>
        </w:tc>
      </w:tr>
      <w:tr w:rsidR="00535BA9" w:rsidRPr="00535BA9" w14:paraId="6139D97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E68A3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5205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97A0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EAC4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7712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1191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157E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ACD08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C80A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5A0D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EC140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noWrap/>
            <w:vAlign w:val="center"/>
            <w:hideMark/>
          </w:tcPr>
          <w:p w14:paraId="06E38389" w14:textId="77777777" w:rsidR="00535BA9" w:rsidRPr="00535BA9" w:rsidRDefault="00535BA9" w:rsidP="00535BA9">
            <w:pPr>
              <w:suppressAutoHyphens w:val="0"/>
              <w:jc w:val="center"/>
              <w:rPr>
                <w:rFonts w:ascii="Calibri" w:hAnsi="Calibri" w:cs="Calibri"/>
                <w:color w:val="000000"/>
                <w:sz w:val="22"/>
                <w:szCs w:val="22"/>
                <w:lang w:val="en-GB" w:eastAsia="en-GB"/>
              </w:rPr>
            </w:pPr>
            <w:r w:rsidRPr="00535BA9">
              <w:rPr>
                <w:rFonts w:ascii="Calibri" w:hAnsi="Calibri" w:cs="Calibri"/>
                <w:color w:val="000000"/>
                <w:sz w:val="22"/>
                <w:szCs w:val="22"/>
                <w:lang w:val="en-GB" w:eastAsia="en-GB"/>
              </w:rPr>
              <w:t>116</w:t>
            </w:r>
          </w:p>
        </w:tc>
      </w:tr>
    </w:tbl>
    <w:p w14:paraId="0FC8C940" w14:textId="77777777" w:rsidR="00535BA9" w:rsidRDefault="00535BA9" w:rsidP="006E6CDC">
      <w:pPr>
        <w:suppressAutoHyphens w:val="0"/>
        <w:rPr>
          <w:lang w:val="en-ID"/>
        </w:rPr>
      </w:pPr>
    </w:p>
    <w:p w14:paraId="576ABEF1" w14:textId="715A5CBA" w:rsidR="00535BA9" w:rsidRDefault="00535BA9" w:rsidP="006E6CDC">
      <w:pPr>
        <w:suppressAutoHyphens w:val="0"/>
        <w:rPr>
          <w:lang w:val="en-ID"/>
        </w:rPr>
      </w:pPr>
      <w:r>
        <w:rPr>
          <w:lang w:val="en-ID"/>
        </w:rPr>
        <w:t xml:space="preserve">F. </w:t>
      </w:r>
      <w:r>
        <w:rPr>
          <w:lang w:val="en-ID"/>
        </w:rPr>
        <w:t>Tabulasi Data Penelitian</w:t>
      </w:r>
      <w:r>
        <w:rPr>
          <w:lang w:val="en-ID"/>
        </w:rPr>
        <w:t xml:space="preserve"> Regulasi Emosi</w:t>
      </w:r>
    </w:p>
    <w:tbl>
      <w:tblPr>
        <w:tblW w:w="8213" w:type="dxa"/>
        <w:tblInd w:w="113" w:type="dxa"/>
        <w:tblLook w:val="04A0" w:firstRow="1" w:lastRow="0" w:firstColumn="1" w:lastColumn="0" w:noHBand="0" w:noVBand="1"/>
      </w:tblPr>
      <w:tblGrid>
        <w:gridCol w:w="1413"/>
        <w:gridCol w:w="680"/>
        <w:gridCol w:w="680"/>
        <w:gridCol w:w="680"/>
        <w:gridCol w:w="680"/>
        <w:gridCol w:w="680"/>
        <w:gridCol w:w="680"/>
        <w:gridCol w:w="680"/>
        <w:gridCol w:w="680"/>
        <w:gridCol w:w="680"/>
        <w:gridCol w:w="680"/>
      </w:tblGrid>
      <w:tr w:rsidR="00535BA9" w:rsidRPr="00535BA9" w14:paraId="56596571" w14:textId="77777777" w:rsidTr="00535BA9">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B6C0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12C5AE1" w14:textId="77777777" w:rsidR="00535BA9" w:rsidRPr="00535BA9" w:rsidRDefault="00535BA9" w:rsidP="00535BA9">
            <w:pPr>
              <w:suppressAutoHyphens w:val="0"/>
              <w:jc w:val="center"/>
              <w:rPr>
                <w:color w:val="000000"/>
                <w:lang w:val="en-GB" w:eastAsia="en-GB"/>
              </w:rPr>
            </w:pPr>
            <w:r w:rsidRPr="00535BA9">
              <w:rPr>
                <w:color w:val="000000"/>
                <w:lang w:val="en-GB" w:eastAsia="en-GB"/>
              </w:rPr>
              <w:t>X1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2DA739C3" w14:textId="77777777" w:rsidR="00535BA9" w:rsidRPr="00535BA9" w:rsidRDefault="00535BA9" w:rsidP="00535BA9">
            <w:pPr>
              <w:suppressAutoHyphens w:val="0"/>
              <w:jc w:val="center"/>
              <w:rPr>
                <w:color w:val="000000"/>
                <w:lang w:val="en-GB" w:eastAsia="en-GB"/>
              </w:rPr>
            </w:pPr>
            <w:r w:rsidRPr="00535BA9">
              <w:rPr>
                <w:color w:val="000000"/>
                <w:lang w:val="en-GB" w:eastAsia="en-GB"/>
              </w:rPr>
              <w:t>X2</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35FC762" w14:textId="77777777" w:rsidR="00535BA9" w:rsidRPr="00535BA9" w:rsidRDefault="00535BA9" w:rsidP="00535BA9">
            <w:pPr>
              <w:suppressAutoHyphens w:val="0"/>
              <w:jc w:val="center"/>
              <w:rPr>
                <w:color w:val="000000"/>
                <w:lang w:val="en-GB" w:eastAsia="en-GB"/>
              </w:rPr>
            </w:pPr>
            <w:r w:rsidRPr="00535BA9">
              <w:rPr>
                <w:color w:val="000000"/>
                <w:lang w:val="en-GB" w:eastAsia="en-GB"/>
              </w:rPr>
              <w:t>X3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C70B067" w14:textId="77777777" w:rsidR="00535BA9" w:rsidRPr="00535BA9" w:rsidRDefault="00535BA9" w:rsidP="00535BA9">
            <w:pPr>
              <w:suppressAutoHyphens w:val="0"/>
              <w:jc w:val="center"/>
              <w:rPr>
                <w:color w:val="000000"/>
                <w:lang w:val="en-GB" w:eastAsia="en-GB"/>
              </w:rPr>
            </w:pPr>
            <w:r w:rsidRPr="00535BA9">
              <w:rPr>
                <w:color w:val="000000"/>
                <w:lang w:val="en-GB" w:eastAsia="en-GB"/>
              </w:rPr>
              <w:t>X4</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A2C22ED" w14:textId="77777777" w:rsidR="00535BA9" w:rsidRPr="00535BA9" w:rsidRDefault="00535BA9" w:rsidP="00535BA9">
            <w:pPr>
              <w:suppressAutoHyphens w:val="0"/>
              <w:jc w:val="center"/>
              <w:rPr>
                <w:color w:val="000000"/>
                <w:lang w:val="en-GB" w:eastAsia="en-GB"/>
              </w:rPr>
            </w:pPr>
            <w:r w:rsidRPr="00535BA9">
              <w:rPr>
                <w:color w:val="000000"/>
                <w:lang w:val="en-GB" w:eastAsia="en-GB"/>
              </w:rPr>
              <w:t>X5</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A44D12F" w14:textId="77777777" w:rsidR="00535BA9" w:rsidRPr="00535BA9" w:rsidRDefault="00535BA9" w:rsidP="00535BA9">
            <w:pPr>
              <w:suppressAutoHyphens w:val="0"/>
              <w:jc w:val="center"/>
              <w:rPr>
                <w:color w:val="000000"/>
                <w:lang w:val="en-GB" w:eastAsia="en-GB"/>
              </w:rPr>
            </w:pPr>
            <w:r w:rsidRPr="00535BA9">
              <w:rPr>
                <w:color w:val="000000"/>
                <w:lang w:val="en-GB" w:eastAsia="en-GB"/>
              </w:rPr>
              <w:t>X6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D19F846" w14:textId="77777777" w:rsidR="00535BA9" w:rsidRPr="00535BA9" w:rsidRDefault="00535BA9" w:rsidP="00535BA9">
            <w:pPr>
              <w:suppressAutoHyphens w:val="0"/>
              <w:jc w:val="center"/>
              <w:rPr>
                <w:color w:val="000000"/>
                <w:lang w:val="en-GB" w:eastAsia="en-GB"/>
              </w:rPr>
            </w:pPr>
            <w:r w:rsidRPr="00535BA9">
              <w:rPr>
                <w:color w:val="000000"/>
                <w:lang w:val="en-GB" w:eastAsia="en-GB"/>
              </w:rPr>
              <w:t>X7</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18568D78" w14:textId="77777777" w:rsidR="00535BA9" w:rsidRPr="00535BA9" w:rsidRDefault="00535BA9" w:rsidP="00535BA9">
            <w:pPr>
              <w:suppressAutoHyphens w:val="0"/>
              <w:jc w:val="center"/>
              <w:rPr>
                <w:color w:val="000000"/>
                <w:lang w:val="en-GB" w:eastAsia="en-GB"/>
              </w:rPr>
            </w:pPr>
            <w:r w:rsidRPr="00535BA9">
              <w:rPr>
                <w:color w:val="000000"/>
                <w:lang w:val="en-GB" w:eastAsia="en-GB"/>
              </w:rPr>
              <w:t>X8</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4B7DE7C5" w14:textId="77777777" w:rsidR="00535BA9" w:rsidRPr="00535BA9" w:rsidRDefault="00535BA9" w:rsidP="00535BA9">
            <w:pPr>
              <w:suppressAutoHyphens w:val="0"/>
              <w:jc w:val="center"/>
              <w:rPr>
                <w:color w:val="000000"/>
                <w:lang w:val="en-GB" w:eastAsia="en-GB"/>
              </w:rPr>
            </w:pPr>
            <w:r w:rsidRPr="00535BA9">
              <w:rPr>
                <w:color w:val="000000"/>
                <w:lang w:val="en-GB" w:eastAsia="en-GB"/>
              </w:rPr>
              <w:t>X9</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38314CBB" w14:textId="77777777" w:rsidR="00535BA9" w:rsidRPr="00535BA9" w:rsidRDefault="00535BA9" w:rsidP="00535BA9">
            <w:pPr>
              <w:suppressAutoHyphens w:val="0"/>
              <w:jc w:val="center"/>
              <w:rPr>
                <w:color w:val="000000"/>
                <w:lang w:val="en-GB" w:eastAsia="en-GB"/>
              </w:rPr>
            </w:pPr>
            <w:r w:rsidRPr="00535BA9">
              <w:rPr>
                <w:color w:val="000000"/>
                <w:lang w:val="en-GB" w:eastAsia="en-GB"/>
              </w:rPr>
              <w:t>X10</w:t>
            </w:r>
          </w:p>
        </w:tc>
      </w:tr>
      <w:tr w:rsidR="00535BA9" w:rsidRPr="00535BA9" w14:paraId="23BA491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E95932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w:t>
            </w:r>
          </w:p>
        </w:tc>
        <w:tc>
          <w:tcPr>
            <w:tcW w:w="680" w:type="dxa"/>
            <w:tcBorders>
              <w:top w:val="nil"/>
              <w:left w:val="nil"/>
              <w:bottom w:val="single" w:sz="4" w:space="0" w:color="auto"/>
              <w:right w:val="single" w:sz="4" w:space="0" w:color="auto"/>
            </w:tcBorders>
            <w:shd w:val="clear" w:color="auto" w:fill="auto"/>
            <w:vAlign w:val="center"/>
            <w:hideMark/>
          </w:tcPr>
          <w:p w14:paraId="0B3AA5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FBFA0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B451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A311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D7508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53A23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732C3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734E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D9E65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9DE0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874AAC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C92F93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w:t>
            </w:r>
          </w:p>
        </w:tc>
        <w:tc>
          <w:tcPr>
            <w:tcW w:w="680" w:type="dxa"/>
            <w:tcBorders>
              <w:top w:val="nil"/>
              <w:left w:val="nil"/>
              <w:bottom w:val="single" w:sz="4" w:space="0" w:color="auto"/>
              <w:right w:val="single" w:sz="4" w:space="0" w:color="auto"/>
            </w:tcBorders>
            <w:shd w:val="clear" w:color="auto" w:fill="auto"/>
            <w:vAlign w:val="center"/>
            <w:hideMark/>
          </w:tcPr>
          <w:p w14:paraId="6D6F37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BB98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DFADE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2055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7A52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7B138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DD50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721F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3B70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48E48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ECC6AD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EC9291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w:t>
            </w:r>
          </w:p>
        </w:tc>
        <w:tc>
          <w:tcPr>
            <w:tcW w:w="680" w:type="dxa"/>
            <w:tcBorders>
              <w:top w:val="nil"/>
              <w:left w:val="nil"/>
              <w:bottom w:val="single" w:sz="4" w:space="0" w:color="auto"/>
              <w:right w:val="single" w:sz="4" w:space="0" w:color="auto"/>
            </w:tcBorders>
            <w:shd w:val="clear" w:color="auto" w:fill="auto"/>
            <w:vAlign w:val="center"/>
            <w:hideMark/>
          </w:tcPr>
          <w:p w14:paraId="2639BD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2224C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E99C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18E8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8CF6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C82A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2407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A59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8421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0333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35968B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2BF12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w:t>
            </w:r>
          </w:p>
        </w:tc>
        <w:tc>
          <w:tcPr>
            <w:tcW w:w="680" w:type="dxa"/>
            <w:tcBorders>
              <w:top w:val="nil"/>
              <w:left w:val="nil"/>
              <w:bottom w:val="single" w:sz="4" w:space="0" w:color="auto"/>
              <w:right w:val="single" w:sz="4" w:space="0" w:color="auto"/>
            </w:tcBorders>
            <w:shd w:val="clear" w:color="auto" w:fill="auto"/>
            <w:vAlign w:val="center"/>
            <w:hideMark/>
          </w:tcPr>
          <w:p w14:paraId="47CF5B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00CF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2E6C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03CC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D497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C34C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4E51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87955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7836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D13E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ADA4B4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12DE8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w:t>
            </w:r>
          </w:p>
        </w:tc>
        <w:tc>
          <w:tcPr>
            <w:tcW w:w="680" w:type="dxa"/>
            <w:tcBorders>
              <w:top w:val="nil"/>
              <w:left w:val="nil"/>
              <w:bottom w:val="single" w:sz="4" w:space="0" w:color="auto"/>
              <w:right w:val="single" w:sz="4" w:space="0" w:color="auto"/>
            </w:tcBorders>
            <w:shd w:val="clear" w:color="auto" w:fill="auto"/>
            <w:vAlign w:val="center"/>
            <w:hideMark/>
          </w:tcPr>
          <w:p w14:paraId="76EF5A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81E7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93AE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972E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3D4CA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7008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FED1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B228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BF5F8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C028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DADE78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8709E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w:t>
            </w:r>
          </w:p>
        </w:tc>
        <w:tc>
          <w:tcPr>
            <w:tcW w:w="680" w:type="dxa"/>
            <w:tcBorders>
              <w:top w:val="nil"/>
              <w:left w:val="nil"/>
              <w:bottom w:val="single" w:sz="4" w:space="0" w:color="auto"/>
              <w:right w:val="single" w:sz="4" w:space="0" w:color="auto"/>
            </w:tcBorders>
            <w:shd w:val="clear" w:color="auto" w:fill="auto"/>
            <w:vAlign w:val="center"/>
            <w:hideMark/>
          </w:tcPr>
          <w:p w14:paraId="7E92FF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5A771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974F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DB3A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6186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65D9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4D13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EDCFA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44EC5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72BFDA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93A536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97D7F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w:t>
            </w:r>
          </w:p>
        </w:tc>
        <w:tc>
          <w:tcPr>
            <w:tcW w:w="680" w:type="dxa"/>
            <w:tcBorders>
              <w:top w:val="nil"/>
              <w:left w:val="nil"/>
              <w:bottom w:val="single" w:sz="4" w:space="0" w:color="auto"/>
              <w:right w:val="single" w:sz="4" w:space="0" w:color="auto"/>
            </w:tcBorders>
            <w:shd w:val="clear" w:color="auto" w:fill="auto"/>
            <w:vAlign w:val="center"/>
            <w:hideMark/>
          </w:tcPr>
          <w:p w14:paraId="234437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19D7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73AE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0626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FCD4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6C4A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688D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11FF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8A40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E99D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4081CB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D9EC7A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w:t>
            </w:r>
          </w:p>
        </w:tc>
        <w:tc>
          <w:tcPr>
            <w:tcW w:w="680" w:type="dxa"/>
            <w:tcBorders>
              <w:top w:val="nil"/>
              <w:left w:val="nil"/>
              <w:bottom w:val="single" w:sz="4" w:space="0" w:color="auto"/>
              <w:right w:val="single" w:sz="4" w:space="0" w:color="auto"/>
            </w:tcBorders>
            <w:shd w:val="clear" w:color="auto" w:fill="auto"/>
            <w:vAlign w:val="center"/>
            <w:hideMark/>
          </w:tcPr>
          <w:p w14:paraId="1F5D0E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0FB7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F449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AD72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1B17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4ED2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F95D2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77B63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95A7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4040F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5E83E5F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642770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w:t>
            </w:r>
          </w:p>
        </w:tc>
        <w:tc>
          <w:tcPr>
            <w:tcW w:w="680" w:type="dxa"/>
            <w:tcBorders>
              <w:top w:val="nil"/>
              <w:left w:val="nil"/>
              <w:bottom w:val="single" w:sz="4" w:space="0" w:color="auto"/>
              <w:right w:val="single" w:sz="4" w:space="0" w:color="auto"/>
            </w:tcBorders>
            <w:shd w:val="clear" w:color="auto" w:fill="auto"/>
            <w:vAlign w:val="center"/>
            <w:hideMark/>
          </w:tcPr>
          <w:p w14:paraId="0EDD9D5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E8E85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2743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67A1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BA7A0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E81B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866A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A867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8E28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C0AB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14E9BE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1A4FB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w:t>
            </w:r>
          </w:p>
        </w:tc>
        <w:tc>
          <w:tcPr>
            <w:tcW w:w="680" w:type="dxa"/>
            <w:tcBorders>
              <w:top w:val="nil"/>
              <w:left w:val="nil"/>
              <w:bottom w:val="single" w:sz="4" w:space="0" w:color="auto"/>
              <w:right w:val="single" w:sz="4" w:space="0" w:color="auto"/>
            </w:tcBorders>
            <w:shd w:val="clear" w:color="auto" w:fill="auto"/>
            <w:vAlign w:val="center"/>
            <w:hideMark/>
          </w:tcPr>
          <w:p w14:paraId="5D6FB8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FF3A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73D4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B205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8BC7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7F5A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C86B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D8EC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EE0EE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BD9D7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18CA07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BF8CD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w:t>
            </w:r>
          </w:p>
        </w:tc>
        <w:tc>
          <w:tcPr>
            <w:tcW w:w="680" w:type="dxa"/>
            <w:tcBorders>
              <w:top w:val="nil"/>
              <w:left w:val="nil"/>
              <w:bottom w:val="single" w:sz="4" w:space="0" w:color="auto"/>
              <w:right w:val="single" w:sz="4" w:space="0" w:color="auto"/>
            </w:tcBorders>
            <w:shd w:val="clear" w:color="auto" w:fill="auto"/>
            <w:vAlign w:val="center"/>
            <w:hideMark/>
          </w:tcPr>
          <w:p w14:paraId="528AD61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4517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AB80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7350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F1681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3299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3907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E333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2CD4A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FE6BA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8CE751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AF45C9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w:t>
            </w:r>
          </w:p>
        </w:tc>
        <w:tc>
          <w:tcPr>
            <w:tcW w:w="680" w:type="dxa"/>
            <w:tcBorders>
              <w:top w:val="nil"/>
              <w:left w:val="nil"/>
              <w:bottom w:val="single" w:sz="4" w:space="0" w:color="auto"/>
              <w:right w:val="single" w:sz="4" w:space="0" w:color="auto"/>
            </w:tcBorders>
            <w:shd w:val="clear" w:color="auto" w:fill="auto"/>
            <w:vAlign w:val="center"/>
            <w:hideMark/>
          </w:tcPr>
          <w:p w14:paraId="7B907C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1163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12A1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BEFE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36D1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0BAF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48BC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85AD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6EBAB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9FEA3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7AEA80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6DC2E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w:t>
            </w:r>
          </w:p>
        </w:tc>
        <w:tc>
          <w:tcPr>
            <w:tcW w:w="680" w:type="dxa"/>
            <w:tcBorders>
              <w:top w:val="nil"/>
              <w:left w:val="nil"/>
              <w:bottom w:val="single" w:sz="4" w:space="0" w:color="auto"/>
              <w:right w:val="single" w:sz="4" w:space="0" w:color="auto"/>
            </w:tcBorders>
            <w:shd w:val="clear" w:color="auto" w:fill="auto"/>
            <w:vAlign w:val="center"/>
            <w:hideMark/>
          </w:tcPr>
          <w:p w14:paraId="04DAD4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1583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6ADC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AB05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EFCA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440D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BAC7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8FC3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4784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B242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2E0A2C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270175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w:t>
            </w:r>
          </w:p>
        </w:tc>
        <w:tc>
          <w:tcPr>
            <w:tcW w:w="680" w:type="dxa"/>
            <w:tcBorders>
              <w:top w:val="nil"/>
              <w:left w:val="nil"/>
              <w:bottom w:val="single" w:sz="4" w:space="0" w:color="auto"/>
              <w:right w:val="single" w:sz="4" w:space="0" w:color="auto"/>
            </w:tcBorders>
            <w:shd w:val="clear" w:color="auto" w:fill="auto"/>
            <w:vAlign w:val="center"/>
            <w:hideMark/>
          </w:tcPr>
          <w:p w14:paraId="313C2A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34EF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D94D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81DD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2847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5E88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9FF8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0ECF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2913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EDBF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C4913C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D26BB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w:t>
            </w:r>
          </w:p>
        </w:tc>
        <w:tc>
          <w:tcPr>
            <w:tcW w:w="680" w:type="dxa"/>
            <w:tcBorders>
              <w:top w:val="nil"/>
              <w:left w:val="nil"/>
              <w:bottom w:val="single" w:sz="4" w:space="0" w:color="auto"/>
              <w:right w:val="single" w:sz="4" w:space="0" w:color="auto"/>
            </w:tcBorders>
            <w:shd w:val="clear" w:color="auto" w:fill="auto"/>
            <w:vAlign w:val="center"/>
            <w:hideMark/>
          </w:tcPr>
          <w:p w14:paraId="697B0B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7F6F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EAAF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6397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B362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CDB8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3097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3417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796AB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FF18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427EA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88168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w:t>
            </w:r>
          </w:p>
        </w:tc>
        <w:tc>
          <w:tcPr>
            <w:tcW w:w="680" w:type="dxa"/>
            <w:tcBorders>
              <w:top w:val="nil"/>
              <w:left w:val="nil"/>
              <w:bottom w:val="single" w:sz="4" w:space="0" w:color="auto"/>
              <w:right w:val="single" w:sz="4" w:space="0" w:color="auto"/>
            </w:tcBorders>
            <w:shd w:val="clear" w:color="auto" w:fill="auto"/>
            <w:vAlign w:val="center"/>
            <w:hideMark/>
          </w:tcPr>
          <w:p w14:paraId="21D508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A44C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13AA1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700C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A8821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92C5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B76A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B6D33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4B11A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5F1B8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64536B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301765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w:t>
            </w:r>
          </w:p>
        </w:tc>
        <w:tc>
          <w:tcPr>
            <w:tcW w:w="680" w:type="dxa"/>
            <w:tcBorders>
              <w:top w:val="nil"/>
              <w:left w:val="nil"/>
              <w:bottom w:val="single" w:sz="4" w:space="0" w:color="auto"/>
              <w:right w:val="single" w:sz="4" w:space="0" w:color="auto"/>
            </w:tcBorders>
            <w:shd w:val="clear" w:color="auto" w:fill="auto"/>
            <w:vAlign w:val="center"/>
            <w:hideMark/>
          </w:tcPr>
          <w:p w14:paraId="7A254E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304B4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BC399E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F45A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395A4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49E80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574D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3B81F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0F6BCC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4B4C7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350C34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518B3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w:t>
            </w:r>
          </w:p>
        </w:tc>
        <w:tc>
          <w:tcPr>
            <w:tcW w:w="680" w:type="dxa"/>
            <w:tcBorders>
              <w:top w:val="nil"/>
              <w:left w:val="nil"/>
              <w:bottom w:val="single" w:sz="4" w:space="0" w:color="auto"/>
              <w:right w:val="single" w:sz="4" w:space="0" w:color="auto"/>
            </w:tcBorders>
            <w:shd w:val="clear" w:color="auto" w:fill="auto"/>
            <w:vAlign w:val="center"/>
            <w:hideMark/>
          </w:tcPr>
          <w:p w14:paraId="5B556F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A185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9574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AD3E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4275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9FF6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6B1D2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D853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F7D41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9189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474236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C5F6D1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19</w:t>
            </w:r>
          </w:p>
        </w:tc>
        <w:tc>
          <w:tcPr>
            <w:tcW w:w="680" w:type="dxa"/>
            <w:tcBorders>
              <w:top w:val="nil"/>
              <w:left w:val="nil"/>
              <w:bottom w:val="single" w:sz="4" w:space="0" w:color="auto"/>
              <w:right w:val="single" w:sz="4" w:space="0" w:color="auto"/>
            </w:tcBorders>
            <w:shd w:val="clear" w:color="auto" w:fill="auto"/>
            <w:vAlign w:val="center"/>
            <w:hideMark/>
          </w:tcPr>
          <w:p w14:paraId="63E96C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E677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9360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DF02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79B2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19A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791C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49C1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7F78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4CCD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E5CB9F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67E1A7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20</w:t>
            </w:r>
          </w:p>
        </w:tc>
        <w:tc>
          <w:tcPr>
            <w:tcW w:w="680" w:type="dxa"/>
            <w:tcBorders>
              <w:top w:val="nil"/>
              <w:left w:val="nil"/>
              <w:bottom w:val="single" w:sz="4" w:space="0" w:color="auto"/>
              <w:right w:val="single" w:sz="4" w:space="0" w:color="auto"/>
            </w:tcBorders>
            <w:shd w:val="clear" w:color="auto" w:fill="auto"/>
            <w:vAlign w:val="center"/>
            <w:hideMark/>
          </w:tcPr>
          <w:p w14:paraId="2EC9A2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63DC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FCEF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69D9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D818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1F95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A5BD8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E64F1E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A03F0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B9E98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4A5C86E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56658F"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21</w:t>
            </w:r>
          </w:p>
        </w:tc>
        <w:tc>
          <w:tcPr>
            <w:tcW w:w="680" w:type="dxa"/>
            <w:tcBorders>
              <w:top w:val="nil"/>
              <w:left w:val="nil"/>
              <w:bottom w:val="single" w:sz="4" w:space="0" w:color="auto"/>
              <w:right w:val="single" w:sz="4" w:space="0" w:color="auto"/>
            </w:tcBorders>
            <w:shd w:val="clear" w:color="auto" w:fill="auto"/>
            <w:vAlign w:val="center"/>
            <w:hideMark/>
          </w:tcPr>
          <w:p w14:paraId="1B8307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BCD5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6944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6CAE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7DE7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1B53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6D11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55F7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F3D0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88B3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AEBA2A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AAF461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22</w:t>
            </w:r>
          </w:p>
        </w:tc>
        <w:tc>
          <w:tcPr>
            <w:tcW w:w="680" w:type="dxa"/>
            <w:tcBorders>
              <w:top w:val="nil"/>
              <w:left w:val="nil"/>
              <w:bottom w:val="single" w:sz="4" w:space="0" w:color="auto"/>
              <w:right w:val="single" w:sz="4" w:space="0" w:color="auto"/>
            </w:tcBorders>
            <w:shd w:val="clear" w:color="auto" w:fill="auto"/>
            <w:vAlign w:val="center"/>
            <w:hideMark/>
          </w:tcPr>
          <w:p w14:paraId="1120F7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B7B8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305B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24F3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A33E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8F8A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CFA8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8559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C06C0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FD9F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EE6148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CBBCA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23</w:t>
            </w:r>
          </w:p>
        </w:tc>
        <w:tc>
          <w:tcPr>
            <w:tcW w:w="680" w:type="dxa"/>
            <w:tcBorders>
              <w:top w:val="nil"/>
              <w:left w:val="nil"/>
              <w:bottom w:val="single" w:sz="4" w:space="0" w:color="auto"/>
              <w:right w:val="single" w:sz="4" w:space="0" w:color="auto"/>
            </w:tcBorders>
            <w:shd w:val="clear" w:color="auto" w:fill="auto"/>
            <w:vAlign w:val="center"/>
            <w:hideMark/>
          </w:tcPr>
          <w:p w14:paraId="4F123B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73F5C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A886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2A46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E0AB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25A36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FB2E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40C86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549F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83AF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52078C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BAEF57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24</w:t>
            </w:r>
          </w:p>
        </w:tc>
        <w:tc>
          <w:tcPr>
            <w:tcW w:w="680" w:type="dxa"/>
            <w:tcBorders>
              <w:top w:val="nil"/>
              <w:left w:val="nil"/>
              <w:bottom w:val="single" w:sz="4" w:space="0" w:color="auto"/>
              <w:right w:val="single" w:sz="4" w:space="0" w:color="auto"/>
            </w:tcBorders>
            <w:shd w:val="clear" w:color="auto" w:fill="auto"/>
            <w:vAlign w:val="center"/>
            <w:hideMark/>
          </w:tcPr>
          <w:p w14:paraId="720C59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D1AF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524F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CEF6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CADA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3069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45CE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13B2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C404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F899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71FCE7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C624A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25</w:t>
            </w:r>
          </w:p>
        </w:tc>
        <w:tc>
          <w:tcPr>
            <w:tcW w:w="680" w:type="dxa"/>
            <w:tcBorders>
              <w:top w:val="nil"/>
              <w:left w:val="nil"/>
              <w:bottom w:val="single" w:sz="4" w:space="0" w:color="auto"/>
              <w:right w:val="single" w:sz="4" w:space="0" w:color="auto"/>
            </w:tcBorders>
            <w:shd w:val="clear" w:color="auto" w:fill="auto"/>
            <w:vAlign w:val="center"/>
            <w:hideMark/>
          </w:tcPr>
          <w:p w14:paraId="417954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A84B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62D4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8CFF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3563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3128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FD91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C5B7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28E4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CC2E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8F9DD2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A419F4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26</w:t>
            </w:r>
          </w:p>
        </w:tc>
        <w:tc>
          <w:tcPr>
            <w:tcW w:w="680" w:type="dxa"/>
            <w:tcBorders>
              <w:top w:val="nil"/>
              <w:left w:val="nil"/>
              <w:bottom w:val="single" w:sz="4" w:space="0" w:color="auto"/>
              <w:right w:val="single" w:sz="4" w:space="0" w:color="auto"/>
            </w:tcBorders>
            <w:shd w:val="clear" w:color="auto" w:fill="auto"/>
            <w:vAlign w:val="center"/>
            <w:hideMark/>
          </w:tcPr>
          <w:p w14:paraId="32872E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0312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DFC09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EB78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68A0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DB6C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E582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C70F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A06E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C5A2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672592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A60A8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27</w:t>
            </w:r>
          </w:p>
        </w:tc>
        <w:tc>
          <w:tcPr>
            <w:tcW w:w="680" w:type="dxa"/>
            <w:tcBorders>
              <w:top w:val="nil"/>
              <w:left w:val="nil"/>
              <w:bottom w:val="single" w:sz="4" w:space="0" w:color="auto"/>
              <w:right w:val="single" w:sz="4" w:space="0" w:color="auto"/>
            </w:tcBorders>
            <w:shd w:val="clear" w:color="auto" w:fill="auto"/>
            <w:vAlign w:val="center"/>
            <w:hideMark/>
          </w:tcPr>
          <w:p w14:paraId="50EE5E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9C87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F4D5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BE1D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879E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E9884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1CCD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F24DD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A162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4E00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B49800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BD29F3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28</w:t>
            </w:r>
          </w:p>
        </w:tc>
        <w:tc>
          <w:tcPr>
            <w:tcW w:w="680" w:type="dxa"/>
            <w:tcBorders>
              <w:top w:val="nil"/>
              <w:left w:val="nil"/>
              <w:bottom w:val="single" w:sz="4" w:space="0" w:color="auto"/>
              <w:right w:val="single" w:sz="4" w:space="0" w:color="auto"/>
            </w:tcBorders>
            <w:shd w:val="clear" w:color="auto" w:fill="auto"/>
            <w:vAlign w:val="center"/>
            <w:hideMark/>
          </w:tcPr>
          <w:p w14:paraId="6A337C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3CA4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8E05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81A7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FAF0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E6C1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9AD4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C69E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C2B2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4146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6D6A6C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C0903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29</w:t>
            </w:r>
          </w:p>
        </w:tc>
        <w:tc>
          <w:tcPr>
            <w:tcW w:w="680" w:type="dxa"/>
            <w:tcBorders>
              <w:top w:val="nil"/>
              <w:left w:val="nil"/>
              <w:bottom w:val="single" w:sz="4" w:space="0" w:color="auto"/>
              <w:right w:val="single" w:sz="4" w:space="0" w:color="auto"/>
            </w:tcBorders>
            <w:shd w:val="clear" w:color="auto" w:fill="auto"/>
            <w:vAlign w:val="center"/>
            <w:hideMark/>
          </w:tcPr>
          <w:p w14:paraId="7F6A40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481E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BF68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08CD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D32D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72BE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0622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69A0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4C5B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6BBA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12A9E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C866A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30</w:t>
            </w:r>
          </w:p>
        </w:tc>
        <w:tc>
          <w:tcPr>
            <w:tcW w:w="680" w:type="dxa"/>
            <w:tcBorders>
              <w:top w:val="nil"/>
              <w:left w:val="nil"/>
              <w:bottom w:val="single" w:sz="4" w:space="0" w:color="auto"/>
              <w:right w:val="single" w:sz="4" w:space="0" w:color="auto"/>
            </w:tcBorders>
            <w:shd w:val="clear" w:color="auto" w:fill="auto"/>
            <w:vAlign w:val="center"/>
            <w:hideMark/>
          </w:tcPr>
          <w:p w14:paraId="0A17BA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5C02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E21F3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4D48C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16269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D3E5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1BD7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2831A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06BF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F6CC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F13D88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0D950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31</w:t>
            </w:r>
          </w:p>
        </w:tc>
        <w:tc>
          <w:tcPr>
            <w:tcW w:w="680" w:type="dxa"/>
            <w:tcBorders>
              <w:top w:val="nil"/>
              <w:left w:val="nil"/>
              <w:bottom w:val="single" w:sz="4" w:space="0" w:color="auto"/>
              <w:right w:val="single" w:sz="4" w:space="0" w:color="auto"/>
            </w:tcBorders>
            <w:shd w:val="clear" w:color="auto" w:fill="auto"/>
            <w:vAlign w:val="center"/>
            <w:hideMark/>
          </w:tcPr>
          <w:p w14:paraId="2C1A32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023C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D17D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3DB4F7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83778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8DF30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B029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2A9B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9464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DDEE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7572C5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67859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32</w:t>
            </w:r>
          </w:p>
        </w:tc>
        <w:tc>
          <w:tcPr>
            <w:tcW w:w="680" w:type="dxa"/>
            <w:tcBorders>
              <w:top w:val="nil"/>
              <w:left w:val="nil"/>
              <w:bottom w:val="single" w:sz="4" w:space="0" w:color="auto"/>
              <w:right w:val="single" w:sz="4" w:space="0" w:color="auto"/>
            </w:tcBorders>
            <w:shd w:val="clear" w:color="auto" w:fill="auto"/>
            <w:vAlign w:val="center"/>
            <w:hideMark/>
          </w:tcPr>
          <w:p w14:paraId="597BFE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E0DF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EB3C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8AE4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7818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6082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7A68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02ED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5D9A3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F321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B9A7A3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64BFCB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33</w:t>
            </w:r>
          </w:p>
        </w:tc>
        <w:tc>
          <w:tcPr>
            <w:tcW w:w="680" w:type="dxa"/>
            <w:tcBorders>
              <w:top w:val="nil"/>
              <w:left w:val="nil"/>
              <w:bottom w:val="single" w:sz="4" w:space="0" w:color="auto"/>
              <w:right w:val="single" w:sz="4" w:space="0" w:color="auto"/>
            </w:tcBorders>
            <w:shd w:val="clear" w:color="auto" w:fill="auto"/>
            <w:vAlign w:val="center"/>
            <w:hideMark/>
          </w:tcPr>
          <w:p w14:paraId="3C2AB1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E57E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28A3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0BDE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57AE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D426F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E8B9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30FF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B772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9E01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461919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04FF9A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34</w:t>
            </w:r>
          </w:p>
        </w:tc>
        <w:tc>
          <w:tcPr>
            <w:tcW w:w="680" w:type="dxa"/>
            <w:tcBorders>
              <w:top w:val="nil"/>
              <w:left w:val="nil"/>
              <w:bottom w:val="single" w:sz="4" w:space="0" w:color="auto"/>
              <w:right w:val="single" w:sz="4" w:space="0" w:color="auto"/>
            </w:tcBorders>
            <w:shd w:val="clear" w:color="auto" w:fill="auto"/>
            <w:vAlign w:val="center"/>
            <w:hideMark/>
          </w:tcPr>
          <w:p w14:paraId="372A76B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19BA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1C4B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98C5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ECA80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F6D3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0DB1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6B4DE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9892D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4684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9CB477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E1BAED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35</w:t>
            </w:r>
          </w:p>
        </w:tc>
        <w:tc>
          <w:tcPr>
            <w:tcW w:w="680" w:type="dxa"/>
            <w:tcBorders>
              <w:top w:val="nil"/>
              <w:left w:val="nil"/>
              <w:bottom w:val="single" w:sz="4" w:space="0" w:color="auto"/>
              <w:right w:val="single" w:sz="4" w:space="0" w:color="auto"/>
            </w:tcBorders>
            <w:shd w:val="clear" w:color="auto" w:fill="auto"/>
            <w:vAlign w:val="center"/>
            <w:hideMark/>
          </w:tcPr>
          <w:p w14:paraId="371040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75548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38FF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B2D6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1DA886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7B0598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66993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11CCE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EF34B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C5B5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C9A454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68261A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36</w:t>
            </w:r>
          </w:p>
        </w:tc>
        <w:tc>
          <w:tcPr>
            <w:tcW w:w="680" w:type="dxa"/>
            <w:tcBorders>
              <w:top w:val="nil"/>
              <w:left w:val="nil"/>
              <w:bottom w:val="single" w:sz="4" w:space="0" w:color="auto"/>
              <w:right w:val="single" w:sz="4" w:space="0" w:color="auto"/>
            </w:tcBorders>
            <w:shd w:val="clear" w:color="auto" w:fill="auto"/>
            <w:vAlign w:val="center"/>
            <w:hideMark/>
          </w:tcPr>
          <w:p w14:paraId="02E9E6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3B3B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57F0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B51F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93CF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9E85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6A19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5B61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AF6A4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8E35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A6903D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560976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37</w:t>
            </w:r>
          </w:p>
        </w:tc>
        <w:tc>
          <w:tcPr>
            <w:tcW w:w="680" w:type="dxa"/>
            <w:tcBorders>
              <w:top w:val="nil"/>
              <w:left w:val="nil"/>
              <w:bottom w:val="single" w:sz="4" w:space="0" w:color="auto"/>
              <w:right w:val="single" w:sz="4" w:space="0" w:color="auto"/>
            </w:tcBorders>
            <w:shd w:val="clear" w:color="auto" w:fill="auto"/>
            <w:vAlign w:val="center"/>
            <w:hideMark/>
          </w:tcPr>
          <w:p w14:paraId="259CFF6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FE894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E53C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4E5D2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B578D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CA68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0CC69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2A98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2AED9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7EA165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7033436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9C62ED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38</w:t>
            </w:r>
          </w:p>
        </w:tc>
        <w:tc>
          <w:tcPr>
            <w:tcW w:w="680" w:type="dxa"/>
            <w:tcBorders>
              <w:top w:val="nil"/>
              <w:left w:val="nil"/>
              <w:bottom w:val="single" w:sz="4" w:space="0" w:color="auto"/>
              <w:right w:val="single" w:sz="4" w:space="0" w:color="auto"/>
            </w:tcBorders>
            <w:shd w:val="clear" w:color="auto" w:fill="auto"/>
            <w:vAlign w:val="center"/>
            <w:hideMark/>
          </w:tcPr>
          <w:p w14:paraId="52FEF9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BA04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550C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E064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8C03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63C3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50B9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DC06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EB93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804D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0C6AA0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9AD5D9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39</w:t>
            </w:r>
          </w:p>
        </w:tc>
        <w:tc>
          <w:tcPr>
            <w:tcW w:w="680" w:type="dxa"/>
            <w:tcBorders>
              <w:top w:val="nil"/>
              <w:left w:val="nil"/>
              <w:bottom w:val="single" w:sz="4" w:space="0" w:color="auto"/>
              <w:right w:val="single" w:sz="4" w:space="0" w:color="auto"/>
            </w:tcBorders>
            <w:shd w:val="clear" w:color="auto" w:fill="auto"/>
            <w:vAlign w:val="center"/>
            <w:hideMark/>
          </w:tcPr>
          <w:p w14:paraId="0AEB88D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ECD7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25623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234AE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0E56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2A6B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57C2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CC41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EB1FB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2BDCE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3A223B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7621D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40</w:t>
            </w:r>
          </w:p>
        </w:tc>
        <w:tc>
          <w:tcPr>
            <w:tcW w:w="680" w:type="dxa"/>
            <w:tcBorders>
              <w:top w:val="nil"/>
              <w:left w:val="nil"/>
              <w:bottom w:val="single" w:sz="4" w:space="0" w:color="auto"/>
              <w:right w:val="single" w:sz="4" w:space="0" w:color="auto"/>
            </w:tcBorders>
            <w:shd w:val="clear" w:color="auto" w:fill="auto"/>
            <w:vAlign w:val="center"/>
            <w:hideMark/>
          </w:tcPr>
          <w:p w14:paraId="1EFD17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809C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03EE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D5ED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1556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B53E1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1B80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0A47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6DBE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21B8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1E3A93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E4190E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41</w:t>
            </w:r>
          </w:p>
        </w:tc>
        <w:tc>
          <w:tcPr>
            <w:tcW w:w="680" w:type="dxa"/>
            <w:tcBorders>
              <w:top w:val="nil"/>
              <w:left w:val="nil"/>
              <w:bottom w:val="single" w:sz="4" w:space="0" w:color="auto"/>
              <w:right w:val="single" w:sz="4" w:space="0" w:color="auto"/>
            </w:tcBorders>
            <w:shd w:val="clear" w:color="auto" w:fill="auto"/>
            <w:vAlign w:val="center"/>
            <w:hideMark/>
          </w:tcPr>
          <w:p w14:paraId="6461C5B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E9D8D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7316DA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E4871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398F9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4715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11F5A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09A2B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DB4364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592F59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274F75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5DFB8C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42</w:t>
            </w:r>
          </w:p>
        </w:tc>
        <w:tc>
          <w:tcPr>
            <w:tcW w:w="680" w:type="dxa"/>
            <w:tcBorders>
              <w:top w:val="nil"/>
              <w:left w:val="nil"/>
              <w:bottom w:val="single" w:sz="4" w:space="0" w:color="auto"/>
              <w:right w:val="single" w:sz="4" w:space="0" w:color="auto"/>
            </w:tcBorders>
            <w:shd w:val="clear" w:color="auto" w:fill="auto"/>
            <w:vAlign w:val="center"/>
            <w:hideMark/>
          </w:tcPr>
          <w:p w14:paraId="62BFEE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2D80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9F5D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E2BB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39D0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0354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CC5A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2C666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5893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30A69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040DF8D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C414A5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43</w:t>
            </w:r>
          </w:p>
        </w:tc>
        <w:tc>
          <w:tcPr>
            <w:tcW w:w="680" w:type="dxa"/>
            <w:tcBorders>
              <w:top w:val="nil"/>
              <w:left w:val="nil"/>
              <w:bottom w:val="single" w:sz="4" w:space="0" w:color="auto"/>
              <w:right w:val="single" w:sz="4" w:space="0" w:color="auto"/>
            </w:tcBorders>
            <w:shd w:val="clear" w:color="auto" w:fill="auto"/>
            <w:vAlign w:val="center"/>
            <w:hideMark/>
          </w:tcPr>
          <w:p w14:paraId="6FCF1E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C605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BCE0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2F97B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0B69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D2C52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E316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F287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4B66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9E181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4282ED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10914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44</w:t>
            </w:r>
          </w:p>
        </w:tc>
        <w:tc>
          <w:tcPr>
            <w:tcW w:w="680" w:type="dxa"/>
            <w:tcBorders>
              <w:top w:val="nil"/>
              <w:left w:val="nil"/>
              <w:bottom w:val="single" w:sz="4" w:space="0" w:color="auto"/>
              <w:right w:val="single" w:sz="4" w:space="0" w:color="auto"/>
            </w:tcBorders>
            <w:shd w:val="clear" w:color="auto" w:fill="auto"/>
            <w:vAlign w:val="center"/>
            <w:hideMark/>
          </w:tcPr>
          <w:p w14:paraId="41A1E83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578D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CD24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0F0D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79C9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433F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F219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C608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3536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7268B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36D375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99B95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45</w:t>
            </w:r>
          </w:p>
        </w:tc>
        <w:tc>
          <w:tcPr>
            <w:tcW w:w="680" w:type="dxa"/>
            <w:tcBorders>
              <w:top w:val="nil"/>
              <w:left w:val="nil"/>
              <w:bottom w:val="single" w:sz="4" w:space="0" w:color="auto"/>
              <w:right w:val="single" w:sz="4" w:space="0" w:color="auto"/>
            </w:tcBorders>
            <w:shd w:val="clear" w:color="auto" w:fill="auto"/>
            <w:vAlign w:val="center"/>
            <w:hideMark/>
          </w:tcPr>
          <w:p w14:paraId="5867D9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1B8B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B81B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0EDC5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26D1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37D0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508A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D4B4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1DB1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2C60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605D92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F22C4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46</w:t>
            </w:r>
          </w:p>
        </w:tc>
        <w:tc>
          <w:tcPr>
            <w:tcW w:w="680" w:type="dxa"/>
            <w:tcBorders>
              <w:top w:val="nil"/>
              <w:left w:val="nil"/>
              <w:bottom w:val="single" w:sz="4" w:space="0" w:color="auto"/>
              <w:right w:val="single" w:sz="4" w:space="0" w:color="auto"/>
            </w:tcBorders>
            <w:shd w:val="clear" w:color="auto" w:fill="auto"/>
            <w:vAlign w:val="center"/>
            <w:hideMark/>
          </w:tcPr>
          <w:p w14:paraId="28986C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981D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A85B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BDB4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CAD0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B1BB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6E2F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1CB6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9E3F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EB68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D3F6B9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699FD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47</w:t>
            </w:r>
          </w:p>
        </w:tc>
        <w:tc>
          <w:tcPr>
            <w:tcW w:w="680" w:type="dxa"/>
            <w:tcBorders>
              <w:top w:val="nil"/>
              <w:left w:val="nil"/>
              <w:bottom w:val="single" w:sz="4" w:space="0" w:color="auto"/>
              <w:right w:val="single" w:sz="4" w:space="0" w:color="auto"/>
            </w:tcBorders>
            <w:shd w:val="clear" w:color="auto" w:fill="auto"/>
            <w:vAlign w:val="center"/>
            <w:hideMark/>
          </w:tcPr>
          <w:p w14:paraId="3425C4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F755A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9DA6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0D78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CDF7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911A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B252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0492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7DB6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DE5A6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77D870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50EC2C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48</w:t>
            </w:r>
          </w:p>
        </w:tc>
        <w:tc>
          <w:tcPr>
            <w:tcW w:w="680" w:type="dxa"/>
            <w:tcBorders>
              <w:top w:val="nil"/>
              <w:left w:val="nil"/>
              <w:bottom w:val="single" w:sz="4" w:space="0" w:color="auto"/>
              <w:right w:val="single" w:sz="4" w:space="0" w:color="auto"/>
            </w:tcBorders>
            <w:shd w:val="clear" w:color="auto" w:fill="auto"/>
            <w:vAlign w:val="center"/>
            <w:hideMark/>
          </w:tcPr>
          <w:p w14:paraId="1253A3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B0DF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8630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095D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4CBF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5836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1E63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E833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114DC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E19E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20EE94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5B2D6B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49</w:t>
            </w:r>
          </w:p>
        </w:tc>
        <w:tc>
          <w:tcPr>
            <w:tcW w:w="680" w:type="dxa"/>
            <w:tcBorders>
              <w:top w:val="nil"/>
              <w:left w:val="nil"/>
              <w:bottom w:val="single" w:sz="4" w:space="0" w:color="auto"/>
              <w:right w:val="single" w:sz="4" w:space="0" w:color="auto"/>
            </w:tcBorders>
            <w:shd w:val="clear" w:color="auto" w:fill="auto"/>
            <w:vAlign w:val="center"/>
            <w:hideMark/>
          </w:tcPr>
          <w:p w14:paraId="28E4F9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4108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ED7B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AC28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98AB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FD0FE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574D7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244559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94E0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7CC7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6A1D83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1901C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50</w:t>
            </w:r>
          </w:p>
        </w:tc>
        <w:tc>
          <w:tcPr>
            <w:tcW w:w="680" w:type="dxa"/>
            <w:tcBorders>
              <w:top w:val="nil"/>
              <w:left w:val="nil"/>
              <w:bottom w:val="single" w:sz="4" w:space="0" w:color="auto"/>
              <w:right w:val="single" w:sz="4" w:space="0" w:color="auto"/>
            </w:tcBorders>
            <w:shd w:val="clear" w:color="auto" w:fill="auto"/>
            <w:vAlign w:val="center"/>
            <w:hideMark/>
          </w:tcPr>
          <w:p w14:paraId="2765B1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5326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F774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411BD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D563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51CE5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6594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F65C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4007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6BFBA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8F8CE9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F05F5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51</w:t>
            </w:r>
          </w:p>
        </w:tc>
        <w:tc>
          <w:tcPr>
            <w:tcW w:w="680" w:type="dxa"/>
            <w:tcBorders>
              <w:top w:val="nil"/>
              <w:left w:val="nil"/>
              <w:bottom w:val="single" w:sz="4" w:space="0" w:color="auto"/>
              <w:right w:val="single" w:sz="4" w:space="0" w:color="auto"/>
            </w:tcBorders>
            <w:shd w:val="clear" w:color="auto" w:fill="auto"/>
            <w:vAlign w:val="center"/>
            <w:hideMark/>
          </w:tcPr>
          <w:p w14:paraId="558670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9BE38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7367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56E7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F839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D40F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6FBE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E7A0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FD769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BCAA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A89A61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19EAB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52</w:t>
            </w:r>
          </w:p>
        </w:tc>
        <w:tc>
          <w:tcPr>
            <w:tcW w:w="680" w:type="dxa"/>
            <w:tcBorders>
              <w:top w:val="nil"/>
              <w:left w:val="nil"/>
              <w:bottom w:val="single" w:sz="4" w:space="0" w:color="auto"/>
              <w:right w:val="single" w:sz="4" w:space="0" w:color="auto"/>
            </w:tcBorders>
            <w:shd w:val="clear" w:color="auto" w:fill="auto"/>
            <w:vAlign w:val="center"/>
            <w:hideMark/>
          </w:tcPr>
          <w:p w14:paraId="394E5E5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E865D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BE5A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B53A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9FE5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BECEC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0FA8A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C5A1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D36F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645E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260305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DB6BC6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53</w:t>
            </w:r>
          </w:p>
        </w:tc>
        <w:tc>
          <w:tcPr>
            <w:tcW w:w="680" w:type="dxa"/>
            <w:tcBorders>
              <w:top w:val="nil"/>
              <w:left w:val="nil"/>
              <w:bottom w:val="single" w:sz="4" w:space="0" w:color="auto"/>
              <w:right w:val="single" w:sz="4" w:space="0" w:color="auto"/>
            </w:tcBorders>
            <w:shd w:val="clear" w:color="auto" w:fill="auto"/>
            <w:vAlign w:val="center"/>
            <w:hideMark/>
          </w:tcPr>
          <w:p w14:paraId="26662C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D78A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EFAF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3B9B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CEA5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C0CD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9264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2D84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4ECC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0290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D7B5E3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2C024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54</w:t>
            </w:r>
          </w:p>
        </w:tc>
        <w:tc>
          <w:tcPr>
            <w:tcW w:w="680" w:type="dxa"/>
            <w:tcBorders>
              <w:top w:val="nil"/>
              <w:left w:val="nil"/>
              <w:bottom w:val="single" w:sz="4" w:space="0" w:color="auto"/>
              <w:right w:val="single" w:sz="4" w:space="0" w:color="auto"/>
            </w:tcBorders>
            <w:shd w:val="clear" w:color="auto" w:fill="auto"/>
            <w:vAlign w:val="center"/>
            <w:hideMark/>
          </w:tcPr>
          <w:p w14:paraId="365F40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353E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A3D5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5104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2E8A2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77660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6577F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B764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89A22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1D98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86EE4B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0D94B5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55</w:t>
            </w:r>
          </w:p>
        </w:tc>
        <w:tc>
          <w:tcPr>
            <w:tcW w:w="680" w:type="dxa"/>
            <w:tcBorders>
              <w:top w:val="nil"/>
              <w:left w:val="nil"/>
              <w:bottom w:val="single" w:sz="4" w:space="0" w:color="auto"/>
              <w:right w:val="single" w:sz="4" w:space="0" w:color="auto"/>
            </w:tcBorders>
            <w:shd w:val="clear" w:color="auto" w:fill="auto"/>
            <w:vAlign w:val="center"/>
            <w:hideMark/>
          </w:tcPr>
          <w:p w14:paraId="7B2C957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6E9A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2CB0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80BF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2CF4F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8BD78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B25A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3525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FF84D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29851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87A8CE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4A2C1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56</w:t>
            </w:r>
          </w:p>
        </w:tc>
        <w:tc>
          <w:tcPr>
            <w:tcW w:w="680" w:type="dxa"/>
            <w:tcBorders>
              <w:top w:val="nil"/>
              <w:left w:val="nil"/>
              <w:bottom w:val="single" w:sz="4" w:space="0" w:color="auto"/>
              <w:right w:val="single" w:sz="4" w:space="0" w:color="auto"/>
            </w:tcBorders>
            <w:shd w:val="clear" w:color="auto" w:fill="auto"/>
            <w:vAlign w:val="center"/>
            <w:hideMark/>
          </w:tcPr>
          <w:p w14:paraId="558B0BE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54A6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7290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2006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9ACD5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2C42A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AF489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7FE2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2703C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C98E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3098F2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07BC57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57</w:t>
            </w:r>
          </w:p>
        </w:tc>
        <w:tc>
          <w:tcPr>
            <w:tcW w:w="680" w:type="dxa"/>
            <w:tcBorders>
              <w:top w:val="nil"/>
              <w:left w:val="nil"/>
              <w:bottom w:val="single" w:sz="4" w:space="0" w:color="auto"/>
              <w:right w:val="single" w:sz="4" w:space="0" w:color="auto"/>
            </w:tcBorders>
            <w:shd w:val="clear" w:color="auto" w:fill="auto"/>
            <w:vAlign w:val="center"/>
            <w:hideMark/>
          </w:tcPr>
          <w:p w14:paraId="475360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B30B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D97D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AA24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41A8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E170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B42D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3C7F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F17F7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B3F6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7647A1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C6818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58</w:t>
            </w:r>
          </w:p>
        </w:tc>
        <w:tc>
          <w:tcPr>
            <w:tcW w:w="680" w:type="dxa"/>
            <w:tcBorders>
              <w:top w:val="nil"/>
              <w:left w:val="nil"/>
              <w:bottom w:val="single" w:sz="4" w:space="0" w:color="auto"/>
              <w:right w:val="single" w:sz="4" w:space="0" w:color="auto"/>
            </w:tcBorders>
            <w:shd w:val="clear" w:color="auto" w:fill="auto"/>
            <w:vAlign w:val="center"/>
            <w:hideMark/>
          </w:tcPr>
          <w:p w14:paraId="4A63B2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CEE9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E709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5FBA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7D39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0F36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9955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66AC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01A5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2786A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CF4AB2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ACDFF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59</w:t>
            </w:r>
          </w:p>
        </w:tc>
        <w:tc>
          <w:tcPr>
            <w:tcW w:w="680" w:type="dxa"/>
            <w:tcBorders>
              <w:top w:val="nil"/>
              <w:left w:val="nil"/>
              <w:bottom w:val="single" w:sz="4" w:space="0" w:color="auto"/>
              <w:right w:val="single" w:sz="4" w:space="0" w:color="auto"/>
            </w:tcBorders>
            <w:shd w:val="clear" w:color="auto" w:fill="auto"/>
            <w:vAlign w:val="center"/>
            <w:hideMark/>
          </w:tcPr>
          <w:p w14:paraId="3719844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F4D82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1474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CA39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0C99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A5C22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ADA7F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12945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D28C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64E6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58E182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1564CD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60</w:t>
            </w:r>
          </w:p>
        </w:tc>
        <w:tc>
          <w:tcPr>
            <w:tcW w:w="680" w:type="dxa"/>
            <w:tcBorders>
              <w:top w:val="nil"/>
              <w:left w:val="nil"/>
              <w:bottom w:val="single" w:sz="4" w:space="0" w:color="auto"/>
              <w:right w:val="single" w:sz="4" w:space="0" w:color="auto"/>
            </w:tcBorders>
            <w:shd w:val="clear" w:color="auto" w:fill="auto"/>
            <w:vAlign w:val="center"/>
            <w:hideMark/>
          </w:tcPr>
          <w:p w14:paraId="56CE6F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997A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F63AF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B40B86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EFE4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2D012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9124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2026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83A6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909A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4FD6E5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41B75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61</w:t>
            </w:r>
          </w:p>
        </w:tc>
        <w:tc>
          <w:tcPr>
            <w:tcW w:w="680" w:type="dxa"/>
            <w:tcBorders>
              <w:top w:val="nil"/>
              <w:left w:val="nil"/>
              <w:bottom w:val="single" w:sz="4" w:space="0" w:color="auto"/>
              <w:right w:val="single" w:sz="4" w:space="0" w:color="auto"/>
            </w:tcBorders>
            <w:shd w:val="clear" w:color="auto" w:fill="auto"/>
            <w:vAlign w:val="center"/>
            <w:hideMark/>
          </w:tcPr>
          <w:p w14:paraId="5F231B0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D001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D598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532D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FF1F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6EE4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4D36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2975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9632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0F6E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0B8AB0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7EF15A"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62</w:t>
            </w:r>
          </w:p>
        </w:tc>
        <w:tc>
          <w:tcPr>
            <w:tcW w:w="680" w:type="dxa"/>
            <w:tcBorders>
              <w:top w:val="nil"/>
              <w:left w:val="nil"/>
              <w:bottom w:val="single" w:sz="4" w:space="0" w:color="auto"/>
              <w:right w:val="single" w:sz="4" w:space="0" w:color="auto"/>
            </w:tcBorders>
            <w:shd w:val="clear" w:color="auto" w:fill="auto"/>
            <w:vAlign w:val="center"/>
            <w:hideMark/>
          </w:tcPr>
          <w:p w14:paraId="65FDB2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C264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967B8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0D11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645A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F855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FAAC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AE0EA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73FD0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CBD99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E61FD7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78658E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63</w:t>
            </w:r>
          </w:p>
        </w:tc>
        <w:tc>
          <w:tcPr>
            <w:tcW w:w="680" w:type="dxa"/>
            <w:tcBorders>
              <w:top w:val="nil"/>
              <w:left w:val="nil"/>
              <w:bottom w:val="single" w:sz="4" w:space="0" w:color="auto"/>
              <w:right w:val="single" w:sz="4" w:space="0" w:color="auto"/>
            </w:tcBorders>
            <w:shd w:val="clear" w:color="auto" w:fill="auto"/>
            <w:vAlign w:val="center"/>
            <w:hideMark/>
          </w:tcPr>
          <w:p w14:paraId="380E62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D554E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2738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B32A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64516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941B0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3DE05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8DB7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CD9B7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D299C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8F6C3B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045DBC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64</w:t>
            </w:r>
          </w:p>
        </w:tc>
        <w:tc>
          <w:tcPr>
            <w:tcW w:w="680" w:type="dxa"/>
            <w:tcBorders>
              <w:top w:val="nil"/>
              <w:left w:val="nil"/>
              <w:bottom w:val="single" w:sz="4" w:space="0" w:color="auto"/>
              <w:right w:val="single" w:sz="4" w:space="0" w:color="auto"/>
            </w:tcBorders>
            <w:shd w:val="clear" w:color="auto" w:fill="auto"/>
            <w:vAlign w:val="center"/>
            <w:hideMark/>
          </w:tcPr>
          <w:p w14:paraId="430E474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D22A5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AE3AF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1A0CB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767D9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60FBC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4BA5D2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95914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F3AD1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F43D95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7ECCC8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DBF11C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65</w:t>
            </w:r>
          </w:p>
        </w:tc>
        <w:tc>
          <w:tcPr>
            <w:tcW w:w="680" w:type="dxa"/>
            <w:tcBorders>
              <w:top w:val="nil"/>
              <w:left w:val="nil"/>
              <w:bottom w:val="single" w:sz="4" w:space="0" w:color="auto"/>
              <w:right w:val="single" w:sz="4" w:space="0" w:color="auto"/>
            </w:tcBorders>
            <w:shd w:val="clear" w:color="auto" w:fill="auto"/>
            <w:vAlign w:val="center"/>
            <w:hideMark/>
          </w:tcPr>
          <w:p w14:paraId="4619F8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5A69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7E9EF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A5AD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0FD2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FAC1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D47D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DDB6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B8443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1D6D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06494A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705F1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66</w:t>
            </w:r>
          </w:p>
        </w:tc>
        <w:tc>
          <w:tcPr>
            <w:tcW w:w="680" w:type="dxa"/>
            <w:tcBorders>
              <w:top w:val="nil"/>
              <w:left w:val="nil"/>
              <w:bottom w:val="single" w:sz="4" w:space="0" w:color="auto"/>
              <w:right w:val="single" w:sz="4" w:space="0" w:color="auto"/>
            </w:tcBorders>
            <w:shd w:val="clear" w:color="auto" w:fill="auto"/>
            <w:vAlign w:val="center"/>
            <w:hideMark/>
          </w:tcPr>
          <w:p w14:paraId="1BFBF6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20F9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0B41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E70C5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D237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B79D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1824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4969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588C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0B59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791CCD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A79C5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67</w:t>
            </w:r>
          </w:p>
        </w:tc>
        <w:tc>
          <w:tcPr>
            <w:tcW w:w="680" w:type="dxa"/>
            <w:tcBorders>
              <w:top w:val="nil"/>
              <w:left w:val="nil"/>
              <w:bottom w:val="single" w:sz="4" w:space="0" w:color="auto"/>
              <w:right w:val="single" w:sz="4" w:space="0" w:color="auto"/>
            </w:tcBorders>
            <w:shd w:val="clear" w:color="auto" w:fill="auto"/>
            <w:vAlign w:val="center"/>
            <w:hideMark/>
          </w:tcPr>
          <w:p w14:paraId="22258E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EB9AF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AA3BB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6CA18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7C8C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30BF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2E6C5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1FFD2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36754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A3D2A7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E7C354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6C899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68</w:t>
            </w:r>
          </w:p>
        </w:tc>
        <w:tc>
          <w:tcPr>
            <w:tcW w:w="680" w:type="dxa"/>
            <w:tcBorders>
              <w:top w:val="nil"/>
              <w:left w:val="nil"/>
              <w:bottom w:val="single" w:sz="4" w:space="0" w:color="auto"/>
              <w:right w:val="single" w:sz="4" w:space="0" w:color="auto"/>
            </w:tcBorders>
            <w:shd w:val="clear" w:color="auto" w:fill="auto"/>
            <w:vAlign w:val="center"/>
            <w:hideMark/>
          </w:tcPr>
          <w:p w14:paraId="61E6F0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3A22A2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F3859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C713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48B87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DA8B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2D0D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6883B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9290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B1CF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833C5F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E14723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69</w:t>
            </w:r>
          </w:p>
        </w:tc>
        <w:tc>
          <w:tcPr>
            <w:tcW w:w="680" w:type="dxa"/>
            <w:tcBorders>
              <w:top w:val="nil"/>
              <w:left w:val="nil"/>
              <w:bottom w:val="single" w:sz="4" w:space="0" w:color="auto"/>
              <w:right w:val="single" w:sz="4" w:space="0" w:color="auto"/>
            </w:tcBorders>
            <w:shd w:val="clear" w:color="auto" w:fill="auto"/>
            <w:vAlign w:val="center"/>
            <w:hideMark/>
          </w:tcPr>
          <w:p w14:paraId="516E22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2BEB9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F9F5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5D02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38D4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3C88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493B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6FCE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536FE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EF7EC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ED41CC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3F4DB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70</w:t>
            </w:r>
          </w:p>
        </w:tc>
        <w:tc>
          <w:tcPr>
            <w:tcW w:w="680" w:type="dxa"/>
            <w:tcBorders>
              <w:top w:val="nil"/>
              <w:left w:val="nil"/>
              <w:bottom w:val="single" w:sz="4" w:space="0" w:color="auto"/>
              <w:right w:val="single" w:sz="4" w:space="0" w:color="auto"/>
            </w:tcBorders>
            <w:shd w:val="clear" w:color="auto" w:fill="auto"/>
            <w:vAlign w:val="center"/>
            <w:hideMark/>
          </w:tcPr>
          <w:p w14:paraId="1894E7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87D5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23BA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A56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1B01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06DA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02E5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291D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5434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6D51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4FDD78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60240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71</w:t>
            </w:r>
          </w:p>
        </w:tc>
        <w:tc>
          <w:tcPr>
            <w:tcW w:w="680" w:type="dxa"/>
            <w:tcBorders>
              <w:top w:val="nil"/>
              <w:left w:val="nil"/>
              <w:bottom w:val="single" w:sz="4" w:space="0" w:color="auto"/>
              <w:right w:val="single" w:sz="4" w:space="0" w:color="auto"/>
            </w:tcBorders>
            <w:shd w:val="clear" w:color="auto" w:fill="auto"/>
            <w:vAlign w:val="center"/>
            <w:hideMark/>
          </w:tcPr>
          <w:p w14:paraId="155218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92F86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50DCD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733FD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8CB9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B1504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A608B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C36F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A5E66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F8464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097FC6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431DD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72</w:t>
            </w:r>
          </w:p>
        </w:tc>
        <w:tc>
          <w:tcPr>
            <w:tcW w:w="680" w:type="dxa"/>
            <w:tcBorders>
              <w:top w:val="nil"/>
              <w:left w:val="nil"/>
              <w:bottom w:val="single" w:sz="4" w:space="0" w:color="auto"/>
              <w:right w:val="single" w:sz="4" w:space="0" w:color="auto"/>
            </w:tcBorders>
            <w:shd w:val="clear" w:color="auto" w:fill="auto"/>
            <w:vAlign w:val="center"/>
            <w:hideMark/>
          </w:tcPr>
          <w:p w14:paraId="0EDD28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55B4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E9BF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5140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16501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0B3FD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9E2C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267F7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F4AB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74B02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3ACC84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BAC2A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73</w:t>
            </w:r>
          </w:p>
        </w:tc>
        <w:tc>
          <w:tcPr>
            <w:tcW w:w="680" w:type="dxa"/>
            <w:tcBorders>
              <w:top w:val="nil"/>
              <w:left w:val="nil"/>
              <w:bottom w:val="single" w:sz="4" w:space="0" w:color="auto"/>
              <w:right w:val="single" w:sz="4" w:space="0" w:color="auto"/>
            </w:tcBorders>
            <w:shd w:val="clear" w:color="auto" w:fill="auto"/>
            <w:vAlign w:val="center"/>
            <w:hideMark/>
          </w:tcPr>
          <w:p w14:paraId="04CB36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FF22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E743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1954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BB21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EF9CDA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5481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F223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41D6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CC2B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1AC0CCE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8C274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74</w:t>
            </w:r>
          </w:p>
        </w:tc>
        <w:tc>
          <w:tcPr>
            <w:tcW w:w="680" w:type="dxa"/>
            <w:tcBorders>
              <w:top w:val="nil"/>
              <w:left w:val="nil"/>
              <w:bottom w:val="single" w:sz="4" w:space="0" w:color="auto"/>
              <w:right w:val="single" w:sz="4" w:space="0" w:color="auto"/>
            </w:tcBorders>
            <w:shd w:val="clear" w:color="auto" w:fill="auto"/>
            <w:vAlign w:val="center"/>
            <w:hideMark/>
          </w:tcPr>
          <w:p w14:paraId="29CBC6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91CC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656C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F5B81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7A383E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708D87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6535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AF57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AF73A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CF554B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CF91D2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815F4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75</w:t>
            </w:r>
          </w:p>
        </w:tc>
        <w:tc>
          <w:tcPr>
            <w:tcW w:w="680" w:type="dxa"/>
            <w:tcBorders>
              <w:top w:val="nil"/>
              <w:left w:val="nil"/>
              <w:bottom w:val="single" w:sz="4" w:space="0" w:color="auto"/>
              <w:right w:val="single" w:sz="4" w:space="0" w:color="auto"/>
            </w:tcBorders>
            <w:shd w:val="clear" w:color="auto" w:fill="auto"/>
            <w:vAlign w:val="center"/>
            <w:hideMark/>
          </w:tcPr>
          <w:p w14:paraId="0B3225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DC3EE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6520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90EB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A9E5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D658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19D9F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CB87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10E78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38F569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E8F6D5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BDFE2D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76</w:t>
            </w:r>
          </w:p>
        </w:tc>
        <w:tc>
          <w:tcPr>
            <w:tcW w:w="680" w:type="dxa"/>
            <w:tcBorders>
              <w:top w:val="nil"/>
              <w:left w:val="nil"/>
              <w:bottom w:val="single" w:sz="4" w:space="0" w:color="auto"/>
              <w:right w:val="single" w:sz="4" w:space="0" w:color="auto"/>
            </w:tcBorders>
            <w:shd w:val="clear" w:color="auto" w:fill="auto"/>
            <w:vAlign w:val="center"/>
            <w:hideMark/>
          </w:tcPr>
          <w:p w14:paraId="170D45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3482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7133F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E4181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7D50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935F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C4E8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0FE00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1187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8828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005A766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F630F0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77</w:t>
            </w:r>
          </w:p>
        </w:tc>
        <w:tc>
          <w:tcPr>
            <w:tcW w:w="680" w:type="dxa"/>
            <w:tcBorders>
              <w:top w:val="nil"/>
              <w:left w:val="nil"/>
              <w:bottom w:val="single" w:sz="4" w:space="0" w:color="auto"/>
              <w:right w:val="single" w:sz="4" w:space="0" w:color="auto"/>
            </w:tcBorders>
            <w:shd w:val="clear" w:color="auto" w:fill="auto"/>
            <w:vAlign w:val="center"/>
            <w:hideMark/>
          </w:tcPr>
          <w:p w14:paraId="064376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177E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5D86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FB53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C017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53FD7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30CE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6904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E51A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2C9B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C98B7B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97D393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78</w:t>
            </w:r>
          </w:p>
        </w:tc>
        <w:tc>
          <w:tcPr>
            <w:tcW w:w="680" w:type="dxa"/>
            <w:tcBorders>
              <w:top w:val="nil"/>
              <w:left w:val="nil"/>
              <w:bottom w:val="single" w:sz="4" w:space="0" w:color="auto"/>
              <w:right w:val="single" w:sz="4" w:space="0" w:color="auto"/>
            </w:tcBorders>
            <w:shd w:val="clear" w:color="auto" w:fill="auto"/>
            <w:vAlign w:val="center"/>
            <w:hideMark/>
          </w:tcPr>
          <w:p w14:paraId="4409C19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556DD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63A7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263D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04A5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54098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FF59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0F4C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E4A4B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28F40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58315F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9CDD46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79</w:t>
            </w:r>
          </w:p>
        </w:tc>
        <w:tc>
          <w:tcPr>
            <w:tcW w:w="680" w:type="dxa"/>
            <w:tcBorders>
              <w:top w:val="nil"/>
              <w:left w:val="nil"/>
              <w:bottom w:val="single" w:sz="4" w:space="0" w:color="auto"/>
              <w:right w:val="single" w:sz="4" w:space="0" w:color="auto"/>
            </w:tcBorders>
            <w:shd w:val="clear" w:color="auto" w:fill="auto"/>
            <w:vAlign w:val="center"/>
            <w:hideMark/>
          </w:tcPr>
          <w:p w14:paraId="085994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AACD2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8E26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7AAA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F099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3D10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A817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A3BA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45F28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76115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52743D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0EE476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80</w:t>
            </w:r>
          </w:p>
        </w:tc>
        <w:tc>
          <w:tcPr>
            <w:tcW w:w="680" w:type="dxa"/>
            <w:tcBorders>
              <w:top w:val="nil"/>
              <w:left w:val="nil"/>
              <w:bottom w:val="single" w:sz="4" w:space="0" w:color="auto"/>
              <w:right w:val="single" w:sz="4" w:space="0" w:color="auto"/>
            </w:tcBorders>
            <w:shd w:val="clear" w:color="auto" w:fill="auto"/>
            <w:vAlign w:val="center"/>
            <w:hideMark/>
          </w:tcPr>
          <w:p w14:paraId="1036D7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0827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ED99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1782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F6D6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8BD5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9336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908F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EFD9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85B2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73DC1C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61A17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81</w:t>
            </w:r>
          </w:p>
        </w:tc>
        <w:tc>
          <w:tcPr>
            <w:tcW w:w="680" w:type="dxa"/>
            <w:tcBorders>
              <w:top w:val="nil"/>
              <w:left w:val="nil"/>
              <w:bottom w:val="single" w:sz="4" w:space="0" w:color="auto"/>
              <w:right w:val="single" w:sz="4" w:space="0" w:color="auto"/>
            </w:tcBorders>
            <w:shd w:val="clear" w:color="auto" w:fill="auto"/>
            <w:vAlign w:val="center"/>
            <w:hideMark/>
          </w:tcPr>
          <w:p w14:paraId="127CF5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F083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025C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A5DA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A91C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A7CC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6555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9F6AC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D1094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A5E85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013EFB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3F135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82</w:t>
            </w:r>
          </w:p>
        </w:tc>
        <w:tc>
          <w:tcPr>
            <w:tcW w:w="680" w:type="dxa"/>
            <w:tcBorders>
              <w:top w:val="nil"/>
              <w:left w:val="nil"/>
              <w:bottom w:val="single" w:sz="4" w:space="0" w:color="auto"/>
              <w:right w:val="single" w:sz="4" w:space="0" w:color="auto"/>
            </w:tcBorders>
            <w:shd w:val="clear" w:color="auto" w:fill="auto"/>
            <w:vAlign w:val="center"/>
            <w:hideMark/>
          </w:tcPr>
          <w:p w14:paraId="29D668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7E17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64AD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5B3C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2416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8135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F6DD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A191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56D8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B4D9C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E43DE5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E0882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83</w:t>
            </w:r>
          </w:p>
        </w:tc>
        <w:tc>
          <w:tcPr>
            <w:tcW w:w="680" w:type="dxa"/>
            <w:tcBorders>
              <w:top w:val="nil"/>
              <w:left w:val="nil"/>
              <w:bottom w:val="single" w:sz="4" w:space="0" w:color="auto"/>
              <w:right w:val="single" w:sz="4" w:space="0" w:color="auto"/>
            </w:tcBorders>
            <w:shd w:val="clear" w:color="auto" w:fill="auto"/>
            <w:vAlign w:val="center"/>
            <w:hideMark/>
          </w:tcPr>
          <w:p w14:paraId="4BD391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75BC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CF26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F53B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F428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C445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B298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8D7F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73B4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EDBB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86209F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B4803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84</w:t>
            </w:r>
          </w:p>
        </w:tc>
        <w:tc>
          <w:tcPr>
            <w:tcW w:w="680" w:type="dxa"/>
            <w:tcBorders>
              <w:top w:val="nil"/>
              <w:left w:val="nil"/>
              <w:bottom w:val="single" w:sz="4" w:space="0" w:color="auto"/>
              <w:right w:val="single" w:sz="4" w:space="0" w:color="auto"/>
            </w:tcBorders>
            <w:shd w:val="clear" w:color="auto" w:fill="auto"/>
            <w:vAlign w:val="center"/>
            <w:hideMark/>
          </w:tcPr>
          <w:p w14:paraId="13A6F5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345C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CAED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F43C8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C2BAD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85D1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C1D7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83091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0055B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E4A3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593106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42460A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85</w:t>
            </w:r>
          </w:p>
        </w:tc>
        <w:tc>
          <w:tcPr>
            <w:tcW w:w="680" w:type="dxa"/>
            <w:tcBorders>
              <w:top w:val="nil"/>
              <w:left w:val="nil"/>
              <w:bottom w:val="single" w:sz="4" w:space="0" w:color="auto"/>
              <w:right w:val="single" w:sz="4" w:space="0" w:color="auto"/>
            </w:tcBorders>
            <w:shd w:val="clear" w:color="auto" w:fill="auto"/>
            <w:vAlign w:val="center"/>
            <w:hideMark/>
          </w:tcPr>
          <w:p w14:paraId="329CDB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99FE9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C9EB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59DAB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286C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DF278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FFB72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5915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A521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010E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375A5E9"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5E886E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86</w:t>
            </w:r>
          </w:p>
        </w:tc>
        <w:tc>
          <w:tcPr>
            <w:tcW w:w="680" w:type="dxa"/>
            <w:tcBorders>
              <w:top w:val="nil"/>
              <w:left w:val="nil"/>
              <w:bottom w:val="single" w:sz="4" w:space="0" w:color="auto"/>
              <w:right w:val="single" w:sz="4" w:space="0" w:color="auto"/>
            </w:tcBorders>
            <w:shd w:val="clear" w:color="auto" w:fill="auto"/>
            <w:vAlign w:val="center"/>
            <w:hideMark/>
          </w:tcPr>
          <w:p w14:paraId="548CE7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8F47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AC6D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0073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6C62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1832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4746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76A5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BE3DA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4F1F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A67775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36ACB8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87</w:t>
            </w:r>
          </w:p>
        </w:tc>
        <w:tc>
          <w:tcPr>
            <w:tcW w:w="680" w:type="dxa"/>
            <w:tcBorders>
              <w:top w:val="nil"/>
              <w:left w:val="nil"/>
              <w:bottom w:val="single" w:sz="4" w:space="0" w:color="auto"/>
              <w:right w:val="single" w:sz="4" w:space="0" w:color="auto"/>
            </w:tcBorders>
            <w:shd w:val="clear" w:color="auto" w:fill="auto"/>
            <w:vAlign w:val="center"/>
            <w:hideMark/>
          </w:tcPr>
          <w:p w14:paraId="130E4D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B2FF4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BF90BE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4AA2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4696C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122B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19C3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71C93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840BD0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A1DB5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405A048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5AE27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88</w:t>
            </w:r>
          </w:p>
        </w:tc>
        <w:tc>
          <w:tcPr>
            <w:tcW w:w="680" w:type="dxa"/>
            <w:tcBorders>
              <w:top w:val="nil"/>
              <w:left w:val="nil"/>
              <w:bottom w:val="single" w:sz="4" w:space="0" w:color="auto"/>
              <w:right w:val="single" w:sz="4" w:space="0" w:color="auto"/>
            </w:tcBorders>
            <w:shd w:val="clear" w:color="auto" w:fill="auto"/>
            <w:vAlign w:val="center"/>
            <w:hideMark/>
          </w:tcPr>
          <w:p w14:paraId="7FAE7A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A8B0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8836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8F88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7C9A1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3034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5646C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E61C7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7DE78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AEFE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CF20B4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86D66E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89</w:t>
            </w:r>
          </w:p>
        </w:tc>
        <w:tc>
          <w:tcPr>
            <w:tcW w:w="680" w:type="dxa"/>
            <w:tcBorders>
              <w:top w:val="nil"/>
              <w:left w:val="nil"/>
              <w:bottom w:val="single" w:sz="4" w:space="0" w:color="auto"/>
              <w:right w:val="single" w:sz="4" w:space="0" w:color="auto"/>
            </w:tcBorders>
            <w:shd w:val="clear" w:color="auto" w:fill="auto"/>
            <w:vAlign w:val="center"/>
            <w:hideMark/>
          </w:tcPr>
          <w:p w14:paraId="781138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B47A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C6C0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DFB78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910A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3FCF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134C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744F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26FE9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A027F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21760E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CA853E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90</w:t>
            </w:r>
          </w:p>
        </w:tc>
        <w:tc>
          <w:tcPr>
            <w:tcW w:w="680" w:type="dxa"/>
            <w:tcBorders>
              <w:top w:val="nil"/>
              <w:left w:val="nil"/>
              <w:bottom w:val="single" w:sz="4" w:space="0" w:color="auto"/>
              <w:right w:val="single" w:sz="4" w:space="0" w:color="auto"/>
            </w:tcBorders>
            <w:shd w:val="clear" w:color="auto" w:fill="auto"/>
            <w:vAlign w:val="center"/>
            <w:hideMark/>
          </w:tcPr>
          <w:p w14:paraId="70A790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7161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C751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8CFF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3F00F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14F0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50BB8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364D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3FA1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346BC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99B814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EC31F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91</w:t>
            </w:r>
          </w:p>
        </w:tc>
        <w:tc>
          <w:tcPr>
            <w:tcW w:w="680" w:type="dxa"/>
            <w:tcBorders>
              <w:top w:val="nil"/>
              <w:left w:val="nil"/>
              <w:bottom w:val="single" w:sz="4" w:space="0" w:color="auto"/>
              <w:right w:val="single" w:sz="4" w:space="0" w:color="auto"/>
            </w:tcBorders>
            <w:shd w:val="clear" w:color="auto" w:fill="auto"/>
            <w:vAlign w:val="center"/>
            <w:hideMark/>
          </w:tcPr>
          <w:p w14:paraId="01459A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3AD0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96FF7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6BC9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2203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FB3D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67E0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266F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9D13C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B0D55A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9E949C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BBF8E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92</w:t>
            </w:r>
          </w:p>
        </w:tc>
        <w:tc>
          <w:tcPr>
            <w:tcW w:w="680" w:type="dxa"/>
            <w:tcBorders>
              <w:top w:val="nil"/>
              <w:left w:val="nil"/>
              <w:bottom w:val="single" w:sz="4" w:space="0" w:color="auto"/>
              <w:right w:val="single" w:sz="4" w:space="0" w:color="auto"/>
            </w:tcBorders>
            <w:shd w:val="clear" w:color="auto" w:fill="auto"/>
            <w:vAlign w:val="center"/>
            <w:hideMark/>
          </w:tcPr>
          <w:p w14:paraId="5F47B96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9FE9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C5FC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7E1A0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BA6F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5F770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065BE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3AC9A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560BB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C0B55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4F8B9E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5C089D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93</w:t>
            </w:r>
          </w:p>
        </w:tc>
        <w:tc>
          <w:tcPr>
            <w:tcW w:w="680" w:type="dxa"/>
            <w:tcBorders>
              <w:top w:val="nil"/>
              <w:left w:val="nil"/>
              <w:bottom w:val="single" w:sz="4" w:space="0" w:color="auto"/>
              <w:right w:val="single" w:sz="4" w:space="0" w:color="auto"/>
            </w:tcBorders>
            <w:shd w:val="clear" w:color="auto" w:fill="auto"/>
            <w:vAlign w:val="center"/>
            <w:hideMark/>
          </w:tcPr>
          <w:p w14:paraId="56751D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08F9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49B1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252E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6FDA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2636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169D5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9EA1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9E84C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597C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3190D1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0132E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94</w:t>
            </w:r>
          </w:p>
        </w:tc>
        <w:tc>
          <w:tcPr>
            <w:tcW w:w="680" w:type="dxa"/>
            <w:tcBorders>
              <w:top w:val="nil"/>
              <w:left w:val="nil"/>
              <w:bottom w:val="single" w:sz="4" w:space="0" w:color="auto"/>
              <w:right w:val="single" w:sz="4" w:space="0" w:color="auto"/>
            </w:tcBorders>
            <w:shd w:val="clear" w:color="auto" w:fill="auto"/>
            <w:vAlign w:val="center"/>
            <w:hideMark/>
          </w:tcPr>
          <w:p w14:paraId="7A09B8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FDD3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A6F6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482D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0499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6F6B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8A2B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A227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D05A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2E52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C7DD2B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1854D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95</w:t>
            </w:r>
          </w:p>
        </w:tc>
        <w:tc>
          <w:tcPr>
            <w:tcW w:w="680" w:type="dxa"/>
            <w:tcBorders>
              <w:top w:val="nil"/>
              <w:left w:val="nil"/>
              <w:bottom w:val="single" w:sz="4" w:space="0" w:color="auto"/>
              <w:right w:val="single" w:sz="4" w:space="0" w:color="auto"/>
            </w:tcBorders>
            <w:shd w:val="clear" w:color="auto" w:fill="auto"/>
            <w:vAlign w:val="center"/>
            <w:hideMark/>
          </w:tcPr>
          <w:p w14:paraId="777BB7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3BFC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5841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C453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D3D0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F2F4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94F4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7355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B3E6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96C7D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3D25B2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0A364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96</w:t>
            </w:r>
          </w:p>
        </w:tc>
        <w:tc>
          <w:tcPr>
            <w:tcW w:w="680" w:type="dxa"/>
            <w:tcBorders>
              <w:top w:val="nil"/>
              <w:left w:val="nil"/>
              <w:bottom w:val="single" w:sz="4" w:space="0" w:color="auto"/>
              <w:right w:val="single" w:sz="4" w:space="0" w:color="auto"/>
            </w:tcBorders>
            <w:shd w:val="clear" w:color="auto" w:fill="auto"/>
            <w:vAlign w:val="center"/>
            <w:hideMark/>
          </w:tcPr>
          <w:p w14:paraId="1CD16D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4F9B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FD0E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1B91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BBAE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72F16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7056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B6A2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885C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50F4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AC0F1C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7FEF20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97</w:t>
            </w:r>
          </w:p>
        </w:tc>
        <w:tc>
          <w:tcPr>
            <w:tcW w:w="680" w:type="dxa"/>
            <w:tcBorders>
              <w:top w:val="nil"/>
              <w:left w:val="nil"/>
              <w:bottom w:val="single" w:sz="4" w:space="0" w:color="auto"/>
              <w:right w:val="single" w:sz="4" w:space="0" w:color="auto"/>
            </w:tcBorders>
            <w:shd w:val="clear" w:color="auto" w:fill="auto"/>
            <w:vAlign w:val="center"/>
            <w:hideMark/>
          </w:tcPr>
          <w:p w14:paraId="6A98E0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ED1B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42409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B50E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ED405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0CA36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A15C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73D9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638C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0E1E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E8C0B9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707F51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98</w:t>
            </w:r>
          </w:p>
        </w:tc>
        <w:tc>
          <w:tcPr>
            <w:tcW w:w="680" w:type="dxa"/>
            <w:tcBorders>
              <w:top w:val="nil"/>
              <w:left w:val="nil"/>
              <w:bottom w:val="single" w:sz="4" w:space="0" w:color="auto"/>
              <w:right w:val="single" w:sz="4" w:space="0" w:color="auto"/>
            </w:tcBorders>
            <w:shd w:val="clear" w:color="auto" w:fill="auto"/>
            <w:vAlign w:val="center"/>
            <w:hideMark/>
          </w:tcPr>
          <w:p w14:paraId="175294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15ED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5271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CBBE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54826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1CB05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A505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BE52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6B41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C0C68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49CB94A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DA6948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99</w:t>
            </w:r>
          </w:p>
        </w:tc>
        <w:tc>
          <w:tcPr>
            <w:tcW w:w="680" w:type="dxa"/>
            <w:tcBorders>
              <w:top w:val="nil"/>
              <w:left w:val="nil"/>
              <w:bottom w:val="single" w:sz="4" w:space="0" w:color="auto"/>
              <w:right w:val="single" w:sz="4" w:space="0" w:color="auto"/>
            </w:tcBorders>
            <w:shd w:val="clear" w:color="auto" w:fill="auto"/>
            <w:vAlign w:val="center"/>
            <w:hideMark/>
          </w:tcPr>
          <w:p w14:paraId="5A9DB6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75A8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E00CA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5360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A161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1EBB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FFEF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9BF9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C7270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316A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48C391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211FE7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100</w:t>
            </w:r>
          </w:p>
        </w:tc>
        <w:tc>
          <w:tcPr>
            <w:tcW w:w="680" w:type="dxa"/>
            <w:tcBorders>
              <w:top w:val="nil"/>
              <w:left w:val="nil"/>
              <w:bottom w:val="single" w:sz="4" w:space="0" w:color="auto"/>
              <w:right w:val="single" w:sz="4" w:space="0" w:color="auto"/>
            </w:tcBorders>
            <w:shd w:val="clear" w:color="auto" w:fill="auto"/>
            <w:vAlign w:val="center"/>
            <w:hideMark/>
          </w:tcPr>
          <w:p w14:paraId="275BFF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65133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39FC0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B4A1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9690A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3962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8AEC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9EBA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59DA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25B4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89E059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2765C0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101</w:t>
            </w:r>
          </w:p>
        </w:tc>
        <w:tc>
          <w:tcPr>
            <w:tcW w:w="680" w:type="dxa"/>
            <w:tcBorders>
              <w:top w:val="nil"/>
              <w:left w:val="nil"/>
              <w:bottom w:val="single" w:sz="4" w:space="0" w:color="auto"/>
              <w:right w:val="single" w:sz="4" w:space="0" w:color="auto"/>
            </w:tcBorders>
            <w:shd w:val="clear" w:color="auto" w:fill="auto"/>
            <w:vAlign w:val="center"/>
            <w:hideMark/>
          </w:tcPr>
          <w:p w14:paraId="51B649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3F9F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E93C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C585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9D99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24B49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31B2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8C0E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1090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7FBD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18EDD5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48A80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102</w:t>
            </w:r>
          </w:p>
        </w:tc>
        <w:tc>
          <w:tcPr>
            <w:tcW w:w="680" w:type="dxa"/>
            <w:tcBorders>
              <w:top w:val="nil"/>
              <w:left w:val="nil"/>
              <w:bottom w:val="single" w:sz="4" w:space="0" w:color="auto"/>
              <w:right w:val="single" w:sz="4" w:space="0" w:color="auto"/>
            </w:tcBorders>
            <w:shd w:val="clear" w:color="auto" w:fill="auto"/>
            <w:vAlign w:val="center"/>
            <w:hideMark/>
          </w:tcPr>
          <w:p w14:paraId="1B63D7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5A04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688B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B25B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5EF5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F19B2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DA7AD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A769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7863A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943A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BF8F0E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CD51BB"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103</w:t>
            </w:r>
          </w:p>
        </w:tc>
        <w:tc>
          <w:tcPr>
            <w:tcW w:w="680" w:type="dxa"/>
            <w:tcBorders>
              <w:top w:val="nil"/>
              <w:left w:val="nil"/>
              <w:bottom w:val="single" w:sz="4" w:space="0" w:color="auto"/>
              <w:right w:val="single" w:sz="4" w:space="0" w:color="auto"/>
            </w:tcBorders>
            <w:shd w:val="clear" w:color="auto" w:fill="auto"/>
            <w:vAlign w:val="center"/>
            <w:hideMark/>
          </w:tcPr>
          <w:p w14:paraId="4FC53C9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B235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BCA9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D0BF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55EE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B0FC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D446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96AC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5E18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DE44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E814C7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3F78F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104</w:t>
            </w:r>
          </w:p>
        </w:tc>
        <w:tc>
          <w:tcPr>
            <w:tcW w:w="680" w:type="dxa"/>
            <w:tcBorders>
              <w:top w:val="nil"/>
              <w:left w:val="nil"/>
              <w:bottom w:val="single" w:sz="4" w:space="0" w:color="auto"/>
              <w:right w:val="single" w:sz="4" w:space="0" w:color="auto"/>
            </w:tcBorders>
            <w:shd w:val="clear" w:color="auto" w:fill="auto"/>
            <w:vAlign w:val="center"/>
            <w:hideMark/>
          </w:tcPr>
          <w:p w14:paraId="461026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943C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ED32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B380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C5925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0846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F7639E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9705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BC5DB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E6331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4920B3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603D3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105</w:t>
            </w:r>
          </w:p>
        </w:tc>
        <w:tc>
          <w:tcPr>
            <w:tcW w:w="680" w:type="dxa"/>
            <w:tcBorders>
              <w:top w:val="nil"/>
              <w:left w:val="nil"/>
              <w:bottom w:val="single" w:sz="4" w:space="0" w:color="auto"/>
              <w:right w:val="single" w:sz="4" w:space="0" w:color="auto"/>
            </w:tcBorders>
            <w:shd w:val="clear" w:color="auto" w:fill="auto"/>
            <w:vAlign w:val="center"/>
            <w:hideMark/>
          </w:tcPr>
          <w:p w14:paraId="041A21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79A6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FA52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33DE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FE5E4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73F03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D319B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8F447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43980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32B06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1AC5DA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1C505F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106</w:t>
            </w:r>
          </w:p>
        </w:tc>
        <w:tc>
          <w:tcPr>
            <w:tcW w:w="680" w:type="dxa"/>
            <w:tcBorders>
              <w:top w:val="nil"/>
              <w:left w:val="nil"/>
              <w:bottom w:val="single" w:sz="4" w:space="0" w:color="auto"/>
              <w:right w:val="single" w:sz="4" w:space="0" w:color="auto"/>
            </w:tcBorders>
            <w:shd w:val="clear" w:color="auto" w:fill="auto"/>
            <w:vAlign w:val="center"/>
            <w:hideMark/>
          </w:tcPr>
          <w:p w14:paraId="5E8285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3770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DE40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4D24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6F7F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7FBF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EBB2B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33F6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8020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7E48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360BD1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C90A48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107</w:t>
            </w:r>
          </w:p>
        </w:tc>
        <w:tc>
          <w:tcPr>
            <w:tcW w:w="680" w:type="dxa"/>
            <w:tcBorders>
              <w:top w:val="nil"/>
              <w:left w:val="nil"/>
              <w:bottom w:val="single" w:sz="4" w:space="0" w:color="auto"/>
              <w:right w:val="single" w:sz="4" w:space="0" w:color="auto"/>
            </w:tcBorders>
            <w:shd w:val="clear" w:color="auto" w:fill="auto"/>
            <w:vAlign w:val="center"/>
            <w:hideMark/>
          </w:tcPr>
          <w:p w14:paraId="3404D4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52EC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51E8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160CD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BD0F3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4FDDB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EC7F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F38D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824D4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3DC3E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BCF045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1431E0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108</w:t>
            </w:r>
          </w:p>
        </w:tc>
        <w:tc>
          <w:tcPr>
            <w:tcW w:w="680" w:type="dxa"/>
            <w:tcBorders>
              <w:top w:val="nil"/>
              <w:left w:val="nil"/>
              <w:bottom w:val="single" w:sz="4" w:space="0" w:color="auto"/>
              <w:right w:val="single" w:sz="4" w:space="0" w:color="auto"/>
            </w:tcBorders>
            <w:shd w:val="clear" w:color="auto" w:fill="auto"/>
            <w:vAlign w:val="center"/>
            <w:hideMark/>
          </w:tcPr>
          <w:p w14:paraId="36E3EA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A269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BAB3F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296848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3666C8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B5D85A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DDE358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B7993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E7D967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3032C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DBBCD1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FE64F4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109</w:t>
            </w:r>
          </w:p>
        </w:tc>
        <w:tc>
          <w:tcPr>
            <w:tcW w:w="680" w:type="dxa"/>
            <w:tcBorders>
              <w:top w:val="nil"/>
              <w:left w:val="nil"/>
              <w:bottom w:val="single" w:sz="4" w:space="0" w:color="auto"/>
              <w:right w:val="single" w:sz="4" w:space="0" w:color="auto"/>
            </w:tcBorders>
            <w:shd w:val="clear" w:color="auto" w:fill="auto"/>
            <w:vAlign w:val="center"/>
            <w:hideMark/>
          </w:tcPr>
          <w:p w14:paraId="217C30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5149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75DA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54DD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C424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C261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24E7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C41B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52A7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F179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157E3A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B8C2C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110</w:t>
            </w:r>
          </w:p>
        </w:tc>
        <w:tc>
          <w:tcPr>
            <w:tcW w:w="680" w:type="dxa"/>
            <w:tcBorders>
              <w:top w:val="nil"/>
              <w:left w:val="nil"/>
              <w:bottom w:val="single" w:sz="4" w:space="0" w:color="auto"/>
              <w:right w:val="single" w:sz="4" w:space="0" w:color="auto"/>
            </w:tcBorders>
            <w:shd w:val="clear" w:color="auto" w:fill="auto"/>
            <w:vAlign w:val="center"/>
            <w:hideMark/>
          </w:tcPr>
          <w:p w14:paraId="13142B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CA09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CD53B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1253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0EA7C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B46D4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5A06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ABED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AFEE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94EDBE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7640139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3C514F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111</w:t>
            </w:r>
          </w:p>
        </w:tc>
        <w:tc>
          <w:tcPr>
            <w:tcW w:w="680" w:type="dxa"/>
            <w:tcBorders>
              <w:top w:val="nil"/>
              <w:left w:val="nil"/>
              <w:bottom w:val="single" w:sz="4" w:space="0" w:color="auto"/>
              <w:right w:val="single" w:sz="4" w:space="0" w:color="auto"/>
            </w:tcBorders>
            <w:shd w:val="clear" w:color="auto" w:fill="auto"/>
            <w:vAlign w:val="center"/>
            <w:hideMark/>
          </w:tcPr>
          <w:p w14:paraId="3AC25A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1FED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D54D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FAFE2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F55B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C1AAE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C765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7E34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BB659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865A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DFACED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33DAF9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112</w:t>
            </w:r>
          </w:p>
        </w:tc>
        <w:tc>
          <w:tcPr>
            <w:tcW w:w="680" w:type="dxa"/>
            <w:tcBorders>
              <w:top w:val="nil"/>
              <w:left w:val="nil"/>
              <w:bottom w:val="single" w:sz="4" w:space="0" w:color="auto"/>
              <w:right w:val="single" w:sz="4" w:space="0" w:color="auto"/>
            </w:tcBorders>
            <w:shd w:val="clear" w:color="auto" w:fill="auto"/>
            <w:vAlign w:val="center"/>
            <w:hideMark/>
          </w:tcPr>
          <w:p w14:paraId="40857B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D1B4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FEA5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1FC3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9A8D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2A25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F8D0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63FD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FDC4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7462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02E1FB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9DD938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113</w:t>
            </w:r>
          </w:p>
        </w:tc>
        <w:tc>
          <w:tcPr>
            <w:tcW w:w="680" w:type="dxa"/>
            <w:tcBorders>
              <w:top w:val="nil"/>
              <w:left w:val="nil"/>
              <w:bottom w:val="single" w:sz="4" w:space="0" w:color="auto"/>
              <w:right w:val="single" w:sz="4" w:space="0" w:color="auto"/>
            </w:tcBorders>
            <w:shd w:val="clear" w:color="auto" w:fill="auto"/>
            <w:vAlign w:val="center"/>
            <w:hideMark/>
          </w:tcPr>
          <w:p w14:paraId="5470725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8DF291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438BED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FFCE87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46FBC5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D99CAB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01EE2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51904D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BDB5CF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8A0D5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078C650C"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4828A6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114</w:t>
            </w:r>
          </w:p>
        </w:tc>
        <w:tc>
          <w:tcPr>
            <w:tcW w:w="680" w:type="dxa"/>
            <w:tcBorders>
              <w:top w:val="nil"/>
              <w:left w:val="nil"/>
              <w:bottom w:val="single" w:sz="4" w:space="0" w:color="auto"/>
              <w:right w:val="single" w:sz="4" w:space="0" w:color="auto"/>
            </w:tcBorders>
            <w:shd w:val="clear" w:color="auto" w:fill="auto"/>
            <w:vAlign w:val="center"/>
            <w:hideMark/>
          </w:tcPr>
          <w:p w14:paraId="0F04D8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F2981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C192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15AB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6205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7CC6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DF82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AD31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58C52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908D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18655E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0D2BE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115</w:t>
            </w:r>
          </w:p>
        </w:tc>
        <w:tc>
          <w:tcPr>
            <w:tcW w:w="680" w:type="dxa"/>
            <w:tcBorders>
              <w:top w:val="nil"/>
              <w:left w:val="nil"/>
              <w:bottom w:val="single" w:sz="4" w:space="0" w:color="auto"/>
              <w:right w:val="single" w:sz="4" w:space="0" w:color="auto"/>
            </w:tcBorders>
            <w:shd w:val="clear" w:color="auto" w:fill="auto"/>
            <w:vAlign w:val="center"/>
            <w:hideMark/>
          </w:tcPr>
          <w:p w14:paraId="045B0B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E3CB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F1DA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582C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B934B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28131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7145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8617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33005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4A10D4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7C69E54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99B1A5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116</w:t>
            </w:r>
          </w:p>
        </w:tc>
        <w:tc>
          <w:tcPr>
            <w:tcW w:w="680" w:type="dxa"/>
            <w:tcBorders>
              <w:top w:val="nil"/>
              <w:left w:val="nil"/>
              <w:bottom w:val="single" w:sz="4" w:space="0" w:color="auto"/>
              <w:right w:val="single" w:sz="4" w:space="0" w:color="auto"/>
            </w:tcBorders>
            <w:shd w:val="clear" w:color="auto" w:fill="auto"/>
            <w:vAlign w:val="center"/>
            <w:hideMark/>
          </w:tcPr>
          <w:p w14:paraId="7E4F8D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064C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B813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CD94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C458B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58D32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D7B2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FA87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32284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401B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B88EA7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8E31E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117</w:t>
            </w:r>
          </w:p>
        </w:tc>
        <w:tc>
          <w:tcPr>
            <w:tcW w:w="680" w:type="dxa"/>
            <w:tcBorders>
              <w:top w:val="nil"/>
              <w:left w:val="nil"/>
              <w:bottom w:val="single" w:sz="4" w:space="0" w:color="auto"/>
              <w:right w:val="single" w:sz="4" w:space="0" w:color="auto"/>
            </w:tcBorders>
            <w:shd w:val="clear" w:color="auto" w:fill="auto"/>
            <w:vAlign w:val="center"/>
            <w:hideMark/>
          </w:tcPr>
          <w:p w14:paraId="3B1D6C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C5D4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7181E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914DB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5F344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6671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1C00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57A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7553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10408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A82866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E96B1A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118</w:t>
            </w:r>
          </w:p>
        </w:tc>
        <w:tc>
          <w:tcPr>
            <w:tcW w:w="680" w:type="dxa"/>
            <w:tcBorders>
              <w:top w:val="nil"/>
              <w:left w:val="nil"/>
              <w:bottom w:val="single" w:sz="4" w:space="0" w:color="auto"/>
              <w:right w:val="single" w:sz="4" w:space="0" w:color="auto"/>
            </w:tcBorders>
            <w:shd w:val="clear" w:color="auto" w:fill="auto"/>
            <w:vAlign w:val="center"/>
            <w:hideMark/>
          </w:tcPr>
          <w:p w14:paraId="6629AA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6EC8B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17BDB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D62B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4F26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8924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488B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0A3B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AA99C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DAC3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4548F6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6A46B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119</w:t>
            </w:r>
          </w:p>
        </w:tc>
        <w:tc>
          <w:tcPr>
            <w:tcW w:w="680" w:type="dxa"/>
            <w:tcBorders>
              <w:top w:val="nil"/>
              <w:left w:val="nil"/>
              <w:bottom w:val="single" w:sz="4" w:space="0" w:color="auto"/>
              <w:right w:val="single" w:sz="4" w:space="0" w:color="auto"/>
            </w:tcBorders>
            <w:shd w:val="clear" w:color="auto" w:fill="auto"/>
            <w:vAlign w:val="center"/>
            <w:hideMark/>
          </w:tcPr>
          <w:p w14:paraId="442821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93E3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8941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B27C0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4C35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BE10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8CEA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1899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C7C9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9104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72C829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B0F57B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120</w:t>
            </w:r>
          </w:p>
        </w:tc>
        <w:tc>
          <w:tcPr>
            <w:tcW w:w="680" w:type="dxa"/>
            <w:tcBorders>
              <w:top w:val="nil"/>
              <w:left w:val="nil"/>
              <w:bottom w:val="single" w:sz="4" w:space="0" w:color="auto"/>
              <w:right w:val="single" w:sz="4" w:space="0" w:color="auto"/>
            </w:tcBorders>
            <w:shd w:val="clear" w:color="auto" w:fill="auto"/>
            <w:vAlign w:val="center"/>
            <w:hideMark/>
          </w:tcPr>
          <w:p w14:paraId="16A4B8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435F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A607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870D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1939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BAEA5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BE17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5A4E74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4938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01D3F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3B48D3E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19AC3F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121</w:t>
            </w:r>
          </w:p>
        </w:tc>
        <w:tc>
          <w:tcPr>
            <w:tcW w:w="680" w:type="dxa"/>
            <w:tcBorders>
              <w:top w:val="nil"/>
              <w:left w:val="nil"/>
              <w:bottom w:val="single" w:sz="4" w:space="0" w:color="auto"/>
              <w:right w:val="single" w:sz="4" w:space="0" w:color="auto"/>
            </w:tcBorders>
            <w:shd w:val="clear" w:color="auto" w:fill="auto"/>
            <w:vAlign w:val="center"/>
            <w:hideMark/>
          </w:tcPr>
          <w:p w14:paraId="495D47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9E38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E3BC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C111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C146B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C26D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E1BA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B5B7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3F309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374B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822671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F5116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122</w:t>
            </w:r>
          </w:p>
        </w:tc>
        <w:tc>
          <w:tcPr>
            <w:tcW w:w="680" w:type="dxa"/>
            <w:tcBorders>
              <w:top w:val="nil"/>
              <w:left w:val="nil"/>
              <w:bottom w:val="single" w:sz="4" w:space="0" w:color="auto"/>
              <w:right w:val="single" w:sz="4" w:space="0" w:color="auto"/>
            </w:tcBorders>
            <w:shd w:val="clear" w:color="auto" w:fill="auto"/>
            <w:vAlign w:val="center"/>
            <w:hideMark/>
          </w:tcPr>
          <w:p w14:paraId="1BA8FB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B4E8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41FC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7977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E7A62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DE2C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55F2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363D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E4C7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C2B1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A96144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AD969F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123</w:t>
            </w:r>
          </w:p>
        </w:tc>
        <w:tc>
          <w:tcPr>
            <w:tcW w:w="680" w:type="dxa"/>
            <w:tcBorders>
              <w:top w:val="nil"/>
              <w:left w:val="nil"/>
              <w:bottom w:val="single" w:sz="4" w:space="0" w:color="auto"/>
              <w:right w:val="single" w:sz="4" w:space="0" w:color="auto"/>
            </w:tcBorders>
            <w:shd w:val="clear" w:color="auto" w:fill="auto"/>
            <w:vAlign w:val="center"/>
            <w:hideMark/>
          </w:tcPr>
          <w:p w14:paraId="01C230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BED7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6EBE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8B1F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569A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6880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2087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0721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A233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989B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5C7D1D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93A2A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124</w:t>
            </w:r>
          </w:p>
        </w:tc>
        <w:tc>
          <w:tcPr>
            <w:tcW w:w="680" w:type="dxa"/>
            <w:tcBorders>
              <w:top w:val="nil"/>
              <w:left w:val="nil"/>
              <w:bottom w:val="single" w:sz="4" w:space="0" w:color="auto"/>
              <w:right w:val="single" w:sz="4" w:space="0" w:color="auto"/>
            </w:tcBorders>
            <w:shd w:val="clear" w:color="auto" w:fill="auto"/>
            <w:vAlign w:val="center"/>
            <w:hideMark/>
          </w:tcPr>
          <w:p w14:paraId="4CD3E4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FEF5D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B29AB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9872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7AF4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F195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F896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B9CC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DCDBA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E3AF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7A70AA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CA14E5"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125</w:t>
            </w:r>
          </w:p>
        </w:tc>
        <w:tc>
          <w:tcPr>
            <w:tcW w:w="680" w:type="dxa"/>
            <w:tcBorders>
              <w:top w:val="nil"/>
              <w:left w:val="nil"/>
              <w:bottom w:val="single" w:sz="4" w:space="0" w:color="auto"/>
              <w:right w:val="single" w:sz="4" w:space="0" w:color="auto"/>
            </w:tcBorders>
            <w:shd w:val="clear" w:color="auto" w:fill="auto"/>
            <w:vAlign w:val="center"/>
            <w:hideMark/>
          </w:tcPr>
          <w:p w14:paraId="4C9095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CB94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1CF1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6DB9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6996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CC52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85F2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BA0D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A6352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5136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EE36F3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E50886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126</w:t>
            </w:r>
          </w:p>
        </w:tc>
        <w:tc>
          <w:tcPr>
            <w:tcW w:w="680" w:type="dxa"/>
            <w:tcBorders>
              <w:top w:val="nil"/>
              <w:left w:val="nil"/>
              <w:bottom w:val="single" w:sz="4" w:space="0" w:color="auto"/>
              <w:right w:val="single" w:sz="4" w:space="0" w:color="auto"/>
            </w:tcBorders>
            <w:shd w:val="clear" w:color="auto" w:fill="auto"/>
            <w:vAlign w:val="center"/>
            <w:hideMark/>
          </w:tcPr>
          <w:p w14:paraId="728E9C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1DAC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6AF8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BCE8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399F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97DA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AE77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2835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8698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97E2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AAC225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62E6E0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127</w:t>
            </w:r>
          </w:p>
        </w:tc>
        <w:tc>
          <w:tcPr>
            <w:tcW w:w="680" w:type="dxa"/>
            <w:tcBorders>
              <w:top w:val="nil"/>
              <w:left w:val="nil"/>
              <w:bottom w:val="single" w:sz="4" w:space="0" w:color="auto"/>
              <w:right w:val="single" w:sz="4" w:space="0" w:color="auto"/>
            </w:tcBorders>
            <w:shd w:val="clear" w:color="auto" w:fill="auto"/>
            <w:vAlign w:val="center"/>
            <w:hideMark/>
          </w:tcPr>
          <w:p w14:paraId="1E4066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A53F0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70DA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782F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B04E6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BC5D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57CA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F9BB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A685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6264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6D27166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8AE6E0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128</w:t>
            </w:r>
          </w:p>
        </w:tc>
        <w:tc>
          <w:tcPr>
            <w:tcW w:w="680" w:type="dxa"/>
            <w:tcBorders>
              <w:top w:val="nil"/>
              <w:left w:val="nil"/>
              <w:bottom w:val="single" w:sz="4" w:space="0" w:color="auto"/>
              <w:right w:val="single" w:sz="4" w:space="0" w:color="auto"/>
            </w:tcBorders>
            <w:shd w:val="clear" w:color="auto" w:fill="auto"/>
            <w:vAlign w:val="center"/>
            <w:hideMark/>
          </w:tcPr>
          <w:p w14:paraId="76BEBC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49FE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B682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B15D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6654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D05C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7FF3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A589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8939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6D17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CBA91A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93DE7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129</w:t>
            </w:r>
          </w:p>
        </w:tc>
        <w:tc>
          <w:tcPr>
            <w:tcW w:w="680" w:type="dxa"/>
            <w:tcBorders>
              <w:top w:val="nil"/>
              <w:left w:val="nil"/>
              <w:bottom w:val="single" w:sz="4" w:space="0" w:color="auto"/>
              <w:right w:val="single" w:sz="4" w:space="0" w:color="auto"/>
            </w:tcBorders>
            <w:shd w:val="clear" w:color="auto" w:fill="auto"/>
            <w:vAlign w:val="center"/>
            <w:hideMark/>
          </w:tcPr>
          <w:p w14:paraId="36CA3B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62D0E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4F5D2F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AB10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A1A5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6358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03516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B006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F09BB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F91857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100EE84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C72A8E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130</w:t>
            </w:r>
          </w:p>
        </w:tc>
        <w:tc>
          <w:tcPr>
            <w:tcW w:w="680" w:type="dxa"/>
            <w:tcBorders>
              <w:top w:val="nil"/>
              <w:left w:val="nil"/>
              <w:bottom w:val="single" w:sz="4" w:space="0" w:color="auto"/>
              <w:right w:val="single" w:sz="4" w:space="0" w:color="auto"/>
            </w:tcBorders>
            <w:shd w:val="clear" w:color="auto" w:fill="auto"/>
            <w:vAlign w:val="center"/>
            <w:hideMark/>
          </w:tcPr>
          <w:p w14:paraId="75C796A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EAE5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7EA33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495D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84ED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9775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7EE1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8DAA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C3D8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66C7E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F46C00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6F1574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131</w:t>
            </w:r>
          </w:p>
        </w:tc>
        <w:tc>
          <w:tcPr>
            <w:tcW w:w="680" w:type="dxa"/>
            <w:tcBorders>
              <w:top w:val="nil"/>
              <w:left w:val="nil"/>
              <w:bottom w:val="single" w:sz="4" w:space="0" w:color="auto"/>
              <w:right w:val="single" w:sz="4" w:space="0" w:color="auto"/>
            </w:tcBorders>
            <w:shd w:val="clear" w:color="auto" w:fill="auto"/>
            <w:vAlign w:val="center"/>
            <w:hideMark/>
          </w:tcPr>
          <w:p w14:paraId="13AD880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480A2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DB92D1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039F6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0801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3CA9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47CC4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775019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EC9A88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53649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9D6ED6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840EDA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132</w:t>
            </w:r>
          </w:p>
        </w:tc>
        <w:tc>
          <w:tcPr>
            <w:tcW w:w="680" w:type="dxa"/>
            <w:tcBorders>
              <w:top w:val="nil"/>
              <w:left w:val="nil"/>
              <w:bottom w:val="single" w:sz="4" w:space="0" w:color="auto"/>
              <w:right w:val="single" w:sz="4" w:space="0" w:color="auto"/>
            </w:tcBorders>
            <w:shd w:val="clear" w:color="auto" w:fill="auto"/>
            <w:vAlign w:val="center"/>
            <w:hideMark/>
          </w:tcPr>
          <w:p w14:paraId="2DEB2E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52ED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67C7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64CE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44B95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787AB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BB01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4872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68C9D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812F1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812CE5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55D807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133</w:t>
            </w:r>
          </w:p>
        </w:tc>
        <w:tc>
          <w:tcPr>
            <w:tcW w:w="680" w:type="dxa"/>
            <w:tcBorders>
              <w:top w:val="nil"/>
              <w:left w:val="nil"/>
              <w:bottom w:val="single" w:sz="4" w:space="0" w:color="auto"/>
              <w:right w:val="single" w:sz="4" w:space="0" w:color="auto"/>
            </w:tcBorders>
            <w:shd w:val="clear" w:color="auto" w:fill="auto"/>
            <w:vAlign w:val="center"/>
            <w:hideMark/>
          </w:tcPr>
          <w:p w14:paraId="1F1775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FC24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05A3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6AB3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7C3F3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9186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EE642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8537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C37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1642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178483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482178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134</w:t>
            </w:r>
          </w:p>
        </w:tc>
        <w:tc>
          <w:tcPr>
            <w:tcW w:w="680" w:type="dxa"/>
            <w:tcBorders>
              <w:top w:val="nil"/>
              <w:left w:val="nil"/>
              <w:bottom w:val="single" w:sz="4" w:space="0" w:color="auto"/>
              <w:right w:val="single" w:sz="4" w:space="0" w:color="auto"/>
            </w:tcBorders>
            <w:shd w:val="clear" w:color="auto" w:fill="auto"/>
            <w:vAlign w:val="center"/>
            <w:hideMark/>
          </w:tcPr>
          <w:p w14:paraId="7DCD53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0B73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60E4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308E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D292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53B69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90D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2BC4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0B81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863A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7C6A04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E77131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135</w:t>
            </w:r>
          </w:p>
        </w:tc>
        <w:tc>
          <w:tcPr>
            <w:tcW w:w="680" w:type="dxa"/>
            <w:tcBorders>
              <w:top w:val="nil"/>
              <w:left w:val="nil"/>
              <w:bottom w:val="single" w:sz="4" w:space="0" w:color="auto"/>
              <w:right w:val="single" w:sz="4" w:space="0" w:color="auto"/>
            </w:tcBorders>
            <w:shd w:val="clear" w:color="auto" w:fill="auto"/>
            <w:vAlign w:val="center"/>
            <w:hideMark/>
          </w:tcPr>
          <w:p w14:paraId="49241A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0CC2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7C81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86A7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E23B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08C7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DBF4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4132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2F56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123D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A0FD88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A00379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136</w:t>
            </w:r>
          </w:p>
        </w:tc>
        <w:tc>
          <w:tcPr>
            <w:tcW w:w="680" w:type="dxa"/>
            <w:tcBorders>
              <w:top w:val="nil"/>
              <w:left w:val="nil"/>
              <w:bottom w:val="single" w:sz="4" w:space="0" w:color="auto"/>
              <w:right w:val="single" w:sz="4" w:space="0" w:color="auto"/>
            </w:tcBorders>
            <w:shd w:val="clear" w:color="auto" w:fill="auto"/>
            <w:vAlign w:val="center"/>
            <w:hideMark/>
          </w:tcPr>
          <w:p w14:paraId="556237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01F0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6FB0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D105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C2F0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998A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6236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D841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62E1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80F3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84296A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CF2C04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137</w:t>
            </w:r>
          </w:p>
        </w:tc>
        <w:tc>
          <w:tcPr>
            <w:tcW w:w="680" w:type="dxa"/>
            <w:tcBorders>
              <w:top w:val="nil"/>
              <w:left w:val="nil"/>
              <w:bottom w:val="single" w:sz="4" w:space="0" w:color="auto"/>
              <w:right w:val="single" w:sz="4" w:space="0" w:color="auto"/>
            </w:tcBorders>
            <w:shd w:val="clear" w:color="auto" w:fill="auto"/>
            <w:vAlign w:val="center"/>
            <w:hideMark/>
          </w:tcPr>
          <w:p w14:paraId="17C7732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998A52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05E10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C95B0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A27B6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6597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659B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0584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C422F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B7DE8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2ED883"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9AEE4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138</w:t>
            </w:r>
          </w:p>
        </w:tc>
        <w:tc>
          <w:tcPr>
            <w:tcW w:w="680" w:type="dxa"/>
            <w:tcBorders>
              <w:top w:val="nil"/>
              <w:left w:val="nil"/>
              <w:bottom w:val="single" w:sz="4" w:space="0" w:color="auto"/>
              <w:right w:val="single" w:sz="4" w:space="0" w:color="auto"/>
            </w:tcBorders>
            <w:shd w:val="clear" w:color="auto" w:fill="auto"/>
            <w:vAlign w:val="center"/>
            <w:hideMark/>
          </w:tcPr>
          <w:p w14:paraId="2BB49A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A63E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C6AD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E8D2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DA23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92D13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E71ABC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9D71D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A2D41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AFB1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7CA92D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834D64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139</w:t>
            </w:r>
          </w:p>
        </w:tc>
        <w:tc>
          <w:tcPr>
            <w:tcW w:w="680" w:type="dxa"/>
            <w:tcBorders>
              <w:top w:val="nil"/>
              <w:left w:val="nil"/>
              <w:bottom w:val="single" w:sz="4" w:space="0" w:color="auto"/>
              <w:right w:val="single" w:sz="4" w:space="0" w:color="auto"/>
            </w:tcBorders>
            <w:shd w:val="clear" w:color="auto" w:fill="auto"/>
            <w:vAlign w:val="center"/>
            <w:hideMark/>
          </w:tcPr>
          <w:p w14:paraId="7E0D66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32FC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180D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D90AF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866F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6631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9554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D17D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BECC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B64D9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B02DBA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16FE97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140</w:t>
            </w:r>
          </w:p>
        </w:tc>
        <w:tc>
          <w:tcPr>
            <w:tcW w:w="680" w:type="dxa"/>
            <w:tcBorders>
              <w:top w:val="nil"/>
              <w:left w:val="nil"/>
              <w:bottom w:val="single" w:sz="4" w:space="0" w:color="auto"/>
              <w:right w:val="single" w:sz="4" w:space="0" w:color="auto"/>
            </w:tcBorders>
            <w:shd w:val="clear" w:color="auto" w:fill="auto"/>
            <w:vAlign w:val="center"/>
            <w:hideMark/>
          </w:tcPr>
          <w:p w14:paraId="0D5B7B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A75D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BDAE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E276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EB652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955A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C349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F9D4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4A28C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0B63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ED7942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7B111E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141</w:t>
            </w:r>
          </w:p>
        </w:tc>
        <w:tc>
          <w:tcPr>
            <w:tcW w:w="680" w:type="dxa"/>
            <w:tcBorders>
              <w:top w:val="nil"/>
              <w:left w:val="nil"/>
              <w:bottom w:val="single" w:sz="4" w:space="0" w:color="auto"/>
              <w:right w:val="single" w:sz="4" w:space="0" w:color="auto"/>
            </w:tcBorders>
            <w:shd w:val="clear" w:color="auto" w:fill="auto"/>
            <w:vAlign w:val="center"/>
            <w:hideMark/>
          </w:tcPr>
          <w:p w14:paraId="4F09616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EB72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94AB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92E1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F33A3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0D0B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6FA4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F5B5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3F137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DA54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0285424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F5B416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142</w:t>
            </w:r>
          </w:p>
        </w:tc>
        <w:tc>
          <w:tcPr>
            <w:tcW w:w="680" w:type="dxa"/>
            <w:tcBorders>
              <w:top w:val="nil"/>
              <w:left w:val="nil"/>
              <w:bottom w:val="single" w:sz="4" w:space="0" w:color="auto"/>
              <w:right w:val="single" w:sz="4" w:space="0" w:color="auto"/>
            </w:tcBorders>
            <w:shd w:val="clear" w:color="auto" w:fill="auto"/>
            <w:vAlign w:val="center"/>
            <w:hideMark/>
          </w:tcPr>
          <w:p w14:paraId="3AE917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2B4F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8A2B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ABDF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A234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C642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DF49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18657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F9D7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D8D58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F9C8C6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D4CD00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143</w:t>
            </w:r>
          </w:p>
        </w:tc>
        <w:tc>
          <w:tcPr>
            <w:tcW w:w="680" w:type="dxa"/>
            <w:tcBorders>
              <w:top w:val="nil"/>
              <w:left w:val="nil"/>
              <w:bottom w:val="single" w:sz="4" w:space="0" w:color="auto"/>
              <w:right w:val="single" w:sz="4" w:space="0" w:color="auto"/>
            </w:tcBorders>
            <w:shd w:val="clear" w:color="auto" w:fill="auto"/>
            <w:vAlign w:val="center"/>
            <w:hideMark/>
          </w:tcPr>
          <w:p w14:paraId="16D63A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9F43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DC49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F5DB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FE41F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3613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911D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12FA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237DE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5A17F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F7F30A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C31B84"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144</w:t>
            </w:r>
          </w:p>
        </w:tc>
        <w:tc>
          <w:tcPr>
            <w:tcW w:w="680" w:type="dxa"/>
            <w:tcBorders>
              <w:top w:val="nil"/>
              <w:left w:val="nil"/>
              <w:bottom w:val="single" w:sz="4" w:space="0" w:color="auto"/>
              <w:right w:val="single" w:sz="4" w:space="0" w:color="auto"/>
            </w:tcBorders>
            <w:shd w:val="clear" w:color="auto" w:fill="auto"/>
            <w:vAlign w:val="center"/>
            <w:hideMark/>
          </w:tcPr>
          <w:p w14:paraId="2F03777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30AC1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BDCB8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35E9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94FF1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E7B7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7BC9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FA31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3EE01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28061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65EF746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D7A06E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145</w:t>
            </w:r>
          </w:p>
        </w:tc>
        <w:tc>
          <w:tcPr>
            <w:tcW w:w="680" w:type="dxa"/>
            <w:tcBorders>
              <w:top w:val="nil"/>
              <w:left w:val="nil"/>
              <w:bottom w:val="single" w:sz="4" w:space="0" w:color="auto"/>
              <w:right w:val="single" w:sz="4" w:space="0" w:color="auto"/>
            </w:tcBorders>
            <w:shd w:val="clear" w:color="auto" w:fill="auto"/>
            <w:vAlign w:val="center"/>
            <w:hideMark/>
          </w:tcPr>
          <w:p w14:paraId="7D689B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318C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E0B7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DD12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15B9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6BBD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506A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23DB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AD39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81F70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23C49C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E50921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146</w:t>
            </w:r>
          </w:p>
        </w:tc>
        <w:tc>
          <w:tcPr>
            <w:tcW w:w="680" w:type="dxa"/>
            <w:tcBorders>
              <w:top w:val="nil"/>
              <w:left w:val="nil"/>
              <w:bottom w:val="single" w:sz="4" w:space="0" w:color="auto"/>
              <w:right w:val="single" w:sz="4" w:space="0" w:color="auto"/>
            </w:tcBorders>
            <w:shd w:val="clear" w:color="auto" w:fill="auto"/>
            <w:vAlign w:val="center"/>
            <w:hideMark/>
          </w:tcPr>
          <w:p w14:paraId="640168E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232D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958C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474D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6C1DC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BECFF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3D99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E3AF6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02E3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DFA1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2BE3246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DE7880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147</w:t>
            </w:r>
          </w:p>
        </w:tc>
        <w:tc>
          <w:tcPr>
            <w:tcW w:w="680" w:type="dxa"/>
            <w:tcBorders>
              <w:top w:val="nil"/>
              <w:left w:val="nil"/>
              <w:bottom w:val="single" w:sz="4" w:space="0" w:color="auto"/>
              <w:right w:val="single" w:sz="4" w:space="0" w:color="auto"/>
            </w:tcBorders>
            <w:shd w:val="clear" w:color="auto" w:fill="auto"/>
            <w:vAlign w:val="center"/>
            <w:hideMark/>
          </w:tcPr>
          <w:p w14:paraId="365B21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0E0B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EAEC3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74D1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8D35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47B6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2B31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1E70C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DA3A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1515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669150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F8534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148</w:t>
            </w:r>
          </w:p>
        </w:tc>
        <w:tc>
          <w:tcPr>
            <w:tcW w:w="680" w:type="dxa"/>
            <w:tcBorders>
              <w:top w:val="nil"/>
              <w:left w:val="nil"/>
              <w:bottom w:val="single" w:sz="4" w:space="0" w:color="auto"/>
              <w:right w:val="single" w:sz="4" w:space="0" w:color="auto"/>
            </w:tcBorders>
            <w:shd w:val="clear" w:color="auto" w:fill="auto"/>
            <w:vAlign w:val="center"/>
            <w:hideMark/>
          </w:tcPr>
          <w:p w14:paraId="28A02F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587C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A2F2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4E1B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8200B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461AEE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7F2ED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3458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29816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E5678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87FDBD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8578E1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149</w:t>
            </w:r>
          </w:p>
        </w:tc>
        <w:tc>
          <w:tcPr>
            <w:tcW w:w="680" w:type="dxa"/>
            <w:tcBorders>
              <w:top w:val="nil"/>
              <w:left w:val="nil"/>
              <w:bottom w:val="single" w:sz="4" w:space="0" w:color="auto"/>
              <w:right w:val="single" w:sz="4" w:space="0" w:color="auto"/>
            </w:tcBorders>
            <w:shd w:val="clear" w:color="auto" w:fill="auto"/>
            <w:vAlign w:val="center"/>
            <w:hideMark/>
          </w:tcPr>
          <w:p w14:paraId="31F31A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4E08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AC1D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044F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59BD0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B49E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42334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FB61F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EA3DD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D531C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B76168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C21630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150</w:t>
            </w:r>
          </w:p>
        </w:tc>
        <w:tc>
          <w:tcPr>
            <w:tcW w:w="680" w:type="dxa"/>
            <w:tcBorders>
              <w:top w:val="nil"/>
              <w:left w:val="nil"/>
              <w:bottom w:val="single" w:sz="4" w:space="0" w:color="auto"/>
              <w:right w:val="single" w:sz="4" w:space="0" w:color="auto"/>
            </w:tcBorders>
            <w:shd w:val="clear" w:color="auto" w:fill="auto"/>
            <w:vAlign w:val="center"/>
            <w:hideMark/>
          </w:tcPr>
          <w:p w14:paraId="27E1E0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6AEB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CDA8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D32B7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37CC5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2A660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C91CC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61B7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D399F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C688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53B98B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C4C514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151</w:t>
            </w:r>
          </w:p>
        </w:tc>
        <w:tc>
          <w:tcPr>
            <w:tcW w:w="680" w:type="dxa"/>
            <w:tcBorders>
              <w:top w:val="nil"/>
              <w:left w:val="nil"/>
              <w:bottom w:val="single" w:sz="4" w:space="0" w:color="auto"/>
              <w:right w:val="single" w:sz="4" w:space="0" w:color="auto"/>
            </w:tcBorders>
            <w:shd w:val="clear" w:color="auto" w:fill="auto"/>
            <w:vAlign w:val="center"/>
            <w:hideMark/>
          </w:tcPr>
          <w:p w14:paraId="16D5F4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08C3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4D37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D54AF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EF35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F3A7F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7FD93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BC0F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ADA40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D79D0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F5703F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A5E73E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152</w:t>
            </w:r>
          </w:p>
        </w:tc>
        <w:tc>
          <w:tcPr>
            <w:tcW w:w="680" w:type="dxa"/>
            <w:tcBorders>
              <w:top w:val="nil"/>
              <w:left w:val="nil"/>
              <w:bottom w:val="single" w:sz="4" w:space="0" w:color="auto"/>
              <w:right w:val="single" w:sz="4" w:space="0" w:color="auto"/>
            </w:tcBorders>
            <w:shd w:val="clear" w:color="auto" w:fill="auto"/>
            <w:vAlign w:val="center"/>
            <w:hideMark/>
          </w:tcPr>
          <w:p w14:paraId="549153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3AC6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DC37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377D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D0CA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05A8C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28F3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1EA0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F0AC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1B9C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532EBF6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4040D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153</w:t>
            </w:r>
          </w:p>
        </w:tc>
        <w:tc>
          <w:tcPr>
            <w:tcW w:w="680" w:type="dxa"/>
            <w:tcBorders>
              <w:top w:val="nil"/>
              <w:left w:val="nil"/>
              <w:bottom w:val="single" w:sz="4" w:space="0" w:color="auto"/>
              <w:right w:val="single" w:sz="4" w:space="0" w:color="auto"/>
            </w:tcBorders>
            <w:shd w:val="clear" w:color="auto" w:fill="auto"/>
            <w:vAlign w:val="center"/>
            <w:hideMark/>
          </w:tcPr>
          <w:p w14:paraId="040493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8A72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4C00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CA258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0EA6E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26A7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FDEF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CA927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608BE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AE520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373A42B0"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372CA0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154</w:t>
            </w:r>
          </w:p>
        </w:tc>
        <w:tc>
          <w:tcPr>
            <w:tcW w:w="680" w:type="dxa"/>
            <w:tcBorders>
              <w:top w:val="nil"/>
              <w:left w:val="nil"/>
              <w:bottom w:val="single" w:sz="4" w:space="0" w:color="auto"/>
              <w:right w:val="single" w:sz="4" w:space="0" w:color="auto"/>
            </w:tcBorders>
            <w:shd w:val="clear" w:color="auto" w:fill="auto"/>
            <w:vAlign w:val="center"/>
            <w:hideMark/>
          </w:tcPr>
          <w:p w14:paraId="25BD84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8D21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520E3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F9281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8373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E01B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8E95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1B199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B1840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2205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EC3D64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1D3A7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155</w:t>
            </w:r>
          </w:p>
        </w:tc>
        <w:tc>
          <w:tcPr>
            <w:tcW w:w="680" w:type="dxa"/>
            <w:tcBorders>
              <w:top w:val="nil"/>
              <w:left w:val="nil"/>
              <w:bottom w:val="single" w:sz="4" w:space="0" w:color="auto"/>
              <w:right w:val="single" w:sz="4" w:space="0" w:color="auto"/>
            </w:tcBorders>
            <w:shd w:val="clear" w:color="auto" w:fill="auto"/>
            <w:vAlign w:val="center"/>
            <w:hideMark/>
          </w:tcPr>
          <w:p w14:paraId="6957FF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EFEF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BF98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4B85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3D2A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9EFE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8F44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33F7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BC1E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DA1E2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39C1E1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A000B1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156</w:t>
            </w:r>
          </w:p>
        </w:tc>
        <w:tc>
          <w:tcPr>
            <w:tcW w:w="680" w:type="dxa"/>
            <w:tcBorders>
              <w:top w:val="nil"/>
              <w:left w:val="nil"/>
              <w:bottom w:val="single" w:sz="4" w:space="0" w:color="auto"/>
              <w:right w:val="single" w:sz="4" w:space="0" w:color="auto"/>
            </w:tcBorders>
            <w:shd w:val="clear" w:color="auto" w:fill="auto"/>
            <w:vAlign w:val="center"/>
            <w:hideMark/>
          </w:tcPr>
          <w:p w14:paraId="1EB5DB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AECF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665C4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EE55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419D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5659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C5F9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035F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6544B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609DE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399B77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3B1A5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157</w:t>
            </w:r>
          </w:p>
        </w:tc>
        <w:tc>
          <w:tcPr>
            <w:tcW w:w="680" w:type="dxa"/>
            <w:tcBorders>
              <w:top w:val="nil"/>
              <w:left w:val="nil"/>
              <w:bottom w:val="single" w:sz="4" w:space="0" w:color="auto"/>
              <w:right w:val="single" w:sz="4" w:space="0" w:color="auto"/>
            </w:tcBorders>
            <w:shd w:val="clear" w:color="auto" w:fill="auto"/>
            <w:vAlign w:val="center"/>
            <w:hideMark/>
          </w:tcPr>
          <w:p w14:paraId="016F62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3456E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F6A6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4EEB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B4453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D0CC2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3538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B35D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1311B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9C208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608EA13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B1FF57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158</w:t>
            </w:r>
          </w:p>
        </w:tc>
        <w:tc>
          <w:tcPr>
            <w:tcW w:w="680" w:type="dxa"/>
            <w:tcBorders>
              <w:top w:val="nil"/>
              <w:left w:val="nil"/>
              <w:bottom w:val="single" w:sz="4" w:space="0" w:color="auto"/>
              <w:right w:val="single" w:sz="4" w:space="0" w:color="auto"/>
            </w:tcBorders>
            <w:shd w:val="clear" w:color="auto" w:fill="auto"/>
            <w:vAlign w:val="center"/>
            <w:hideMark/>
          </w:tcPr>
          <w:p w14:paraId="0418E10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7C7FC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83E2F9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4B5505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AD8A75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498D79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692FED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4843A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58D9B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EA58FE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1597C37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ACC2847"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159</w:t>
            </w:r>
          </w:p>
        </w:tc>
        <w:tc>
          <w:tcPr>
            <w:tcW w:w="680" w:type="dxa"/>
            <w:tcBorders>
              <w:top w:val="nil"/>
              <w:left w:val="nil"/>
              <w:bottom w:val="single" w:sz="4" w:space="0" w:color="auto"/>
              <w:right w:val="single" w:sz="4" w:space="0" w:color="auto"/>
            </w:tcBorders>
            <w:shd w:val="clear" w:color="auto" w:fill="auto"/>
            <w:vAlign w:val="center"/>
            <w:hideMark/>
          </w:tcPr>
          <w:p w14:paraId="65320F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8778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29C2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20F25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FD4B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3E60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1189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CFFE7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6300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1F37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0091C5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A32293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160</w:t>
            </w:r>
          </w:p>
        </w:tc>
        <w:tc>
          <w:tcPr>
            <w:tcW w:w="680" w:type="dxa"/>
            <w:tcBorders>
              <w:top w:val="nil"/>
              <w:left w:val="nil"/>
              <w:bottom w:val="single" w:sz="4" w:space="0" w:color="auto"/>
              <w:right w:val="single" w:sz="4" w:space="0" w:color="auto"/>
            </w:tcBorders>
            <w:shd w:val="clear" w:color="auto" w:fill="auto"/>
            <w:vAlign w:val="center"/>
            <w:hideMark/>
          </w:tcPr>
          <w:p w14:paraId="7164B2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1E9C8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689E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9BF0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7834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89E8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9DE9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1119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0727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7E94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E563D1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890C99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161</w:t>
            </w:r>
          </w:p>
        </w:tc>
        <w:tc>
          <w:tcPr>
            <w:tcW w:w="680" w:type="dxa"/>
            <w:tcBorders>
              <w:top w:val="nil"/>
              <w:left w:val="nil"/>
              <w:bottom w:val="single" w:sz="4" w:space="0" w:color="auto"/>
              <w:right w:val="single" w:sz="4" w:space="0" w:color="auto"/>
            </w:tcBorders>
            <w:shd w:val="clear" w:color="auto" w:fill="auto"/>
            <w:vAlign w:val="center"/>
            <w:hideMark/>
          </w:tcPr>
          <w:p w14:paraId="55935E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92E13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AD7B8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DD44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91CAE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231C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196B5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38C2A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8F46E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A09A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839924A"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72465E"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162</w:t>
            </w:r>
          </w:p>
        </w:tc>
        <w:tc>
          <w:tcPr>
            <w:tcW w:w="680" w:type="dxa"/>
            <w:tcBorders>
              <w:top w:val="nil"/>
              <w:left w:val="nil"/>
              <w:bottom w:val="single" w:sz="4" w:space="0" w:color="auto"/>
              <w:right w:val="single" w:sz="4" w:space="0" w:color="auto"/>
            </w:tcBorders>
            <w:shd w:val="clear" w:color="auto" w:fill="auto"/>
            <w:vAlign w:val="center"/>
            <w:hideMark/>
          </w:tcPr>
          <w:p w14:paraId="140241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9DF57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7DEC6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7F4CE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B5D3C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89F9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390B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7DA1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9F08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2785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77B9EAD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ADCDF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163</w:t>
            </w:r>
          </w:p>
        </w:tc>
        <w:tc>
          <w:tcPr>
            <w:tcW w:w="680" w:type="dxa"/>
            <w:tcBorders>
              <w:top w:val="nil"/>
              <w:left w:val="nil"/>
              <w:bottom w:val="single" w:sz="4" w:space="0" w:color="auto"/>
              <w:right w:val="single" w:sz="4" w:space="0" w:color="auto"/>
            </w:tcBorders>
            <w:shd w:val="clear" w:color="auto" w:fill="auto"/>
            <w:vAlign w:val="center"/>
            <w:hideMark/>
          </w:tcPr>
          <w:p w14:paraId="6DC44A1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5B0C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FA80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11793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63A13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2CDF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8DAC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29A8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332E4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82BDD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21E9DD6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7274F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164</w:t>
            </w:r>
          </w:p>
        </w:tc>
        <w:tc>
          <w:tcPr>
            <w:tcW w:w="680" w:type="dxa"/>
            <w:tcBorders>
              <w:top w:val="nil"/>
              <w:left w:val="nil"/>
              <w:bottom w:val="single" w:sz="4" w:space="0" w:color="auto"/>
              <w:right w:val="single" w:sz="4" w:space="0" w:color="auto"/>
            </w:tcBorders>
            <w:shd w:val="clear" w:color="auto" w:fill="auto"/>
            <w:vAlign w:val="center"/>
            <w:hideMark/>
          </w:tcPr>
          <w:p w14:paraId="6BFD4F1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D003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2D4A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6A110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0443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AA7F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FA2F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0B14C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296B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1244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544BAE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3DECA6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165</w:t>
            </w:r>
          </w:p>
        </w:tc>
        <w:tc>
          <w:tcPr>
            <w:tcW w:w="680" w:type="dxa"/>
            <w:tcBorders>
              <w:top w:val="nil"/>
              <w:left w:val="nil"/>
              <w:bottom w:val="single" w:sz="4" w:space="0" w:color="auto"/>
              <w:right w:val="single" w:sz="4" w:space="0" w:color="auto"/>
            </w:tcBorders>
            <w:shd w:val="clear" w:color="auto" w:fill="auto"/>
            <w:vAlign w:val="center"/>
            <w:hideMark/>
          </w:tcPr>
          <w:p w14:paraId="3508789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05F2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2D1A1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94F8F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3FCC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9A14C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01B08E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831692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A9AB6F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C6AB8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46429B18"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8C31E4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166</w:t>
            </w:r>
          </w:p>
        </w:tc>
        <w:tc>
          <w:tcPr>
            <w:tcW w:w="680" w:type="dxa"/>
            <w:tcBorders>
              <w:top w:val="nil"/>
              <w:left w:val="nil"/>
              <w:bottom w:val="single" w:sz="4" w:space="0" w:color="auto"/>
              <w:right w:val="single" w:sz="4" w:space="0" w:color="auto"/>
            </w:tcBorders>
            <w:shd w:val="clear" w:color="auto" w:fill="auto"/>
            <w:vAlign w:val="center"/>
            <w:hideMark/>
          </w:tcPr>
          <w:p w14:paraId="006DC5B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46C6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2FD3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E2E2A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1F4E2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0634A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1F395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1E6D74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FDDAC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2F0E4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781B31B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444CC8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167</w:t>
            </w:r>
          </w:p>
        </w:tc>
        <w:tc>
          <w:tcPr>
            <w:tcW w:w="680" w:type="dxa"/>
            <w:tcBorders>
              <w:top w:val="nil"/>
              <w:left w:val="nil"/>
              <w:bottom w:val="single" w:sz="4" w:space="0" w:color="auto"/>
              <w:right w:val="single" w:sz="4" w:space="0" w:color="auto"/>
            </w:tcBorders>
            <w:shd w:val="clear" w:color="auto" w:fill="auto"/>
            <w:vAlign w:val="center"/>
            <w:hideMark/>
          </w:tcPr>
          <w:p w14:paraId="5E6609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907D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1F78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71B15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AC52B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8EEB5C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8BFCDF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14E15B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BA3C6C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0E7E9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8AC66E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64ED83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168</w:t>
            </w:r>
          </w:p>
        </w:tc>
        <w:tc>
          <w:tcPr>
            <w:tcW w:w="680" w:type="dxa"/>
            <w:tcBorders>
              <w:top w:val="nil"/>
              <w:left w:val="nil"/>
              <w:bottom w:val="single" w:sz="4" w:space="0" w:color="auto"/>
              <w:right w:val="single" w:sz="4" w:space="0" w:color="auto"/>
            </w:tcBorders>
            <w:shd w:val="clear" w:color="auto" w:fill="auto"/>
            <w:vAlign w:val="center"/>
            <w:hideMark/>
          </w:tcPr>
          <w:p w14:paraId="59C908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5DA6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C04F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C9ECE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49289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B0D73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3C9D1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6436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860C3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8F549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D0F339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8F40A5A"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169</w:t>
            </w:r>
          </w:p>
        </w:tc>
        <w:tc>
          <w:tcPr>
            <w:tcW w:w="680" w:type="dxa"/>
            <w:tcBorders>
              <w:top w:val="nil"/>
              <w:left w:val="nil"/>
              <w:bottom w:val="single" w:sz="4" w:space="0" w:color="auto"/>
              <w:right w:val="single" w:sz="4" w:space="0" w:color="auto"/>
            </w:tcBorders>
            <w:shd w:val="clear" w:color="auto" w:fill="auto"/>
            <w:vAlign w:val="center"/>
            <w:hideMark/>
          </w:tcPr>
          <w:p w14:paraId="653DEA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4C8A4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A616A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63CF75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E9CE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AB79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6C801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17BE6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39252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544CB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2F1A4D8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B3AE30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170</w:t>
            </w:r>
          </w:p>
        </w:tc>
        <w:tc>
          <w:tcPr>
            <w:tcW w:w="680" w:type="dxa"/>
            <w:tcBorders>
              <w:top w:val="nil"/>
              <w:left w:val="nil"/>
              <w:bottom w:val="single" w:sz="4" w:space="0" w:color="auto"/>
              <w:right w:val="single" w:sz="4" w:space="0" w:color="auto"/>
            </w:tcBorders>
            <w:shd w:val="clear" w:color="auto" w:fill="auto"/>
            <w:vAlign w:val="center"/>
            <w:hideMark/>
          </w:tcPr>
          <w:p w14:paraId="0D2530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B81E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71312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177391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5D65A0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49D3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41F9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0BE22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2EF0A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6029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CC80F4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F1CC1A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171</w:t>
            </w:r>
          </w:p>
        </w:tc>
        <w:tc>
          <w:tcPr>
            <w:tcW w:w="680" w:type="dxa"/>
            <w:tcBorders>
              <w:top w:val="nil"/>
              <w:left w:val="nil"/>
              <w:bottom w:val="single" w:sz="4" w:space="0" w:color="auto"/>
              <w:right w:val="single" w:sz="4" w:space="0" w:color="auto"/>
            </w:tcBorders>
            <w:shd w:val="clear" w:color="auto" w:fill="auto"/>
            <w:vAlign w:val="center"/>
            <w:hideMark/>
          </w:tcPr>
          <w:p w14:paraId="2D3F0C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C7A2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B272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EAFB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CFFB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EBA63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55182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B8C472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92FC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EEEB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746DC5B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1FFBF8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172</w:t>
            </w:r>
          </w:p>
        </w:tc>
        <w:tc>
          <w:tcPr>
            <w:tcW w:w="680" w:type="dxa"/>
            <w:tcBorders>
              <w:top w:val="nil"/>
              <w:left w:val="nil"/>
              <w:bottom w:val="single" w:sz="4" w:space="0" w:color="auto"/>
              <w:right w:val="single" w:sz="4" w:space="0" w:color="auto"/>
            </w:tcBorders>
            <w:shd w:val="clear" w:color="auto" w:fill="auto"/>
            <w:vAlign w:val="center"/>
            <w:hideMark/>
          </w:tcPr>
          <w:p w14:paraId="0B62C37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F122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B97E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3ABA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1B4B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3292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2BE9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A5321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680506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398B53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6BFC311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247E90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173</w:t>
            </w:r>
          </w:p>
        </w:tc>
        <w:tc>
          <w:tcPr>
            <w:tcW w:w="680" w:type="dxa"/>
            <w:tcBorders>
              <w:top w:val="nil"/>
              <w:left w:val="nil"/>
              <w:bottom w:val="single" w:sz="4" w:space="0" w:color="auto"/>
              <w:right w:val="single" w:sz="4" w:space="0" w:color="auto"/>
            </w:tcBorders>
            <w:shd w:val="clear" w:color="auto" w:fill="auto"/>
            <w:vAlign w:val="center"/>
            <w:hideMark/>
          </w:tcPr>
          <w:p w14:paraId="0BC3BE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5E28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51F4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2D4D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091D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AB0D6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B2CFD6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0351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672F4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B8E451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551BFC8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44F4BEC9"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174</w:t>
            </w:r>
          </w:p>
        </w:tc>
        <w:tc>
          <w:tcPr>
            <w:tcW w:w="680" w:type="dxa"/>
            <w:tcBorders>
              <w:top w:val="nil"/>
              <w:left w:val="nil"/>
              <w:bottom w:val="single" w:sz="4" w:space="0" w:color="auto"/>
              <w:right w:val="single" w:sz="4" w:space="0" w:color="auto"/>
            </w:tcBorders>
            <w:shd w:val="clear" w:color="auto" w:fill="auto"/>
            <w:vAlign w:val="center"/>
            <w:hideMark/>
          </w:tcPr>
          <w:p w14:paraId="7C4807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4541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E993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CF8C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454E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EBA0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708CE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DB1E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28AD8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95E2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F5FDB44"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DB4E40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175</w:t>
            </w:r>
          </w:p>
        </w:tc>
        <w:tc>
          <w:tcPr>
            <w:tcW w:w="680" w:type="dxa"/>
            <w:tcBorders>
              <w:top w:val="nil"/>
              <w:left w:val="nil"/>
              <w:bottom w:val="single" w:sz="4" w:space="0" w:color="auto"/>
              <w:right w:val="single" w:sz="4" w:space="0" w:color="auto"/>
            </w:tcBorders>
            <w:shd w:val="clear" w:color="auto" w:fill="auto"/>
            <w:vAlign w:val="center"/>
            <w:hideMark/>
          </w:tcPr>
          <w:p w14:paraId="0F9D81F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90BA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592A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C20BB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4715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18B8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6A77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6F309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A801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4D591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11E05BBE"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B6B889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176</w:t>
            </w:r>
          </w:p>
        </w:tc>
        <w:tc>
          <w:tcPr>
            <w:tcW w:w="680" w:type="dxa"/>
            <w:tcBorders>
              <w:top w:val="nil"/>
              <w:left w:val="nil"/>
              <w:bottom w:val="single" w:sz="4" w:space="0" w:color="auto"/>
              <w:right w:val="single" w:sz="4" w:space="0" w:color="auto"/>
            </w:tcBorders>
            <w:shd w:val="clear" w:color="auto" w:fill="auto"/>
            <w:vAlign w:val="center"/>
            <w:hideMark/>
          </w:tcPr>
          <w:p w14:paraId="3764986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373E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6E05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D574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EE1D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FB53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CF02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93BE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0152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B7A2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35D545CB"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72C377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177</w:t>
            </w:r>
          </w:p>
        </w:tc>
        <w:tc>
          <w:tcPr>
            <w:tcW w:w="680" w:type="dxa"/>
            <w:tcBorders>
              <w:top w:val="nil"/>
              <w:left w:val="nil"/>
              <w:bottom w:val="single" w:sz="4" w:space="0" w:color="auto"/>
              <w:right w:val="single" w:sz="4" w:space="0" w:color="auto"/>
            </w:tcBorders>
            <w:shd w:val="clear" w:color="auto" w:fill="auto"/>
            <w:vAlign w:val="center"/>
            <w:hideMark/>
          </w:tcPr>
          <w:p w14:paraId="2658362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1226E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ED7A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73F4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6EED9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29C4F6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19F150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EF7B6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2E40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6D6C0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C17E20F"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E3580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178</w:t>
            </w:r>
          </w:p>
        </w:tc>
        <w:tc>
          <w:tcPr>
            <w:tcW w:w="680" w:type="dxa"/>
            <w:tcBorders>
              <w:top w:val="nil"/>
              <w:left w:val="nil"/>
              <w:bottom w:val="single" w:sz="4" w:space="0" w:color="auto"/>
              <w:right w:val="single" w:sz="4" w:space="0" w:color="auto"/>
            </w:tcBorders>
            <w:shd w:val="clear" w:color="auto" w:fill="auto"/>
            <w:vAlign w:val="center"/>
            <w:hideMark/>
          </w:tcPr>
          <w:p w14:paraId="19B427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6422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8F10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74552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F43D1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D89F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7867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1DD6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CAD8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F1CB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2B387C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B48320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179</w:t>
            </w:r>
          </w:p>
        </w:tc>
        <w:tc>
          <w:tcPr>
            <w:tcW w:w="680" w:type="dxa"/>
            <w:tcBorders>
              <w:top w:val="nil"/>
              <w:left w:val="nil"/>
              <w:bottom w:val="single" w:sz="4" w:space="0" w:color="auto"/>
              <w:right w:val="single" w:sz="4" w:space="0" w:color="auto"/>
            </w:tcBorders>
            <w:shd w:val="clear" w:color="auto" w:fill="auto"/>
            <w:vAlign w:val="center"/>
            <w:hideMark/>
          </w:tcPr>
          <w:p w14:paraId="3BB391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EB6B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94B8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7AA6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6236F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EE3D1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F2189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A696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F11BB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BFF8A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5ECD507"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6C6DA1"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180</w:t>
            </w:r>
          </w:p>
        </w:tc>
        <w:tc>
          <w:tcPr>
            <w:tcW w:w="680" w:type="dxa"/>
            <w:tcBorders>
              <w:top w:val="nil"/>
              <w:left w:val="nil"/>
              <w:bottom w:val="single" w:sz="4" w:space="0" w:color="auto"/>
              <w:right w:val="single" w:sz="4" w:space="0" w:color="auto"/>
            </w:tcBorders>
            <w:shd w:val="clear" w:color="auto" w:fill="auto"/>
            <w:vAlign w:val="center"/>
            <w:hideMark/>
          </w:tcPr>
          <w:p w14:paraId="36B683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EEA9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F608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AB32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BC144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62330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4D0BA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5C409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9F61E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97B9A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608BD7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B52B36"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181</w:t>
            </w:r>
          </w:p>
        </w:tc>
        <w:tc>
          <w:tcPr>
            <w:tcW w:w="680" w:type="dxa"/>
            <w:tcBorders>
              <w:top w:val="nil"/>
              <w:left w:val="nil"/>
              <w:bottom w:val="single" w:sz="4" w:space="0" w:color="auto"/>
              <w:right w:val="single" w:sz="4" w:space="0" w:color="auto"/>
            </w:tcBorders>
            <w:shd w:val="clear" w:color="auto" w:fill="auto"/>
            <w:vAlign w:val="center"/>
            <w:hideMark/>
          </w:tcPr>
          <w:p w14:paraId="76477C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8F6B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2C645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1290D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4B27C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342B6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7122B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4E17F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FAE3E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0702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561F1B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858E62D"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182</w:t>
            </w:r>
          </w:p>
        </w:tc>
        <w:tc>
          <w:tcPr>
            <w:tcW w:w="680" w:type="dxa"/>
            <w:tcBorders>
              <w:top w:val="nil"/>
              <w:left w:val="nil"/>
              <w:bottom w:val="single" w:sz="4" w:space="0" w:color="auto"/>
              <w:right w:val="single" w:sz="4" w:space="0" w:color="auto"/>
            </w:tcBorders>
            <w:shd w:val="clear" w:color="auto" w:fill="auto"/>
            <w:vAlign w:val="center"/>
            <w:hideMark/>
          </w:tcPr>
          <w:p w14:paraId="358340C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5943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73CFC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3F5B2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CE73E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4057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5F39C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537EB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40F2D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B106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587DFA72"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9826BEB"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183</w:t>
            </w:r>
          </w:p>
        </w:tc>
        <w:tc>
          <w:tcPr>
            <w:tcW w:w="680" w:type="dxa"/>
            <w:tcBorders>
              <w:top w:val="nil"/>
              <w:left w:val="nil"/>
              <w:bottom w:val="single" w:sz="4" w:space="0" w:color="auto"/>
              <w:right w:val="single" w:sz="4" w:space="0" w:color="auto"/>
            </w:tcBorders>
            <w:shd w:val="clear" w:color="auto" w:fill="auto"/>
            <w:vAlign w:val="center"/>
            <w:hideMark/>
          </w:tcPr>
          <w:p w14:paraId="5B72F4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2B31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0914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5FD9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2525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0A76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61A7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5A19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A3F3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C700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34570A8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3FDD003"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184</w:t>
            </w:r>
          </w:p>
        </w:tc>
        <w:tc>
          <w:tcPr>
            <w:tcW w:w="680" w:type="dxa"/>
            <w:tcBorders>
              <w:top w:val="nil"/>
              <w:left w:val="nil"/>
              <w:bottom w:val="single" w:sz="4" w:space="0" w:color="auto"/>
              <w:right w:val="single" w:sz="4" w:space="0" w:color="auto"/>
            </w:tcBorders>
            <w:shd w:val="clear" w:color="auto" w:fill="auto"/>
            <w:vAlign w:val="center"/>
            <w:hideMark/>
          </w:tcPr>
          <w:p w14:paraId="6B21F2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6CC2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6C61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EF41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A5D0D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49BD9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FB42D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40FF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98102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B052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r>
      <w:tr w:rsidR="00535BA9" w:rsidRPr="00535BA9" w14:paraId="4C916B16"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A3B71E0"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Subjek 185</w:t>
            </w:r>
          </w:p>
        </w:tc>
        <w:tc>
          <w:tcPr>
            <w:tcW w:w="680" w:type="dxa"/>
            <w:tcBorders>
              <w:top w:val="nil"/>
              <w:left w:val="nil"/>
              <w:bottom w:val="single" w:sz="4" w:space="0" w:color="auto"/>
              <w:right w:val="single" w:sz="4" w:space="0" w:color="auto"/>
            </w:tcBorders>
            <w:shd w:val="clear" w:color="auto" w:fill="auto"/>
            <w:vAlign w:val="center"/>
            <w:hideMark/>
          </w:tcPr>
          <w:p w14:paraId="258C64E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0709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F1D34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642B8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A787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0236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E0CD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42BC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530F0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7506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23BB5AD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1C61BB0"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186</w:t>
            </w:r>
          </w:p>
        </w:tc>
        <w:tc>
          <w:tcPr>
            <w:tcW w:w="680" w:type="dxa"/>
            <w:tcBorders>
              <w:top w:val="nil"/>
              <w:left w:val="nil"/>
              <w:bottom w:val="single" w:sz="4" w:space="0" w:color="auto"/>
              <w:right w:val="single" w:sz="4" w:space="0" w:color="auto"/>
            </w:tcBorders>
            <w:shd w:val="clear" w:color="auto" w:fill="auto"/>
            <w:vAlign w:val="center"/>
            <w:hideMark/>
          </w:tcPr>
          <w:p w14:paraId="2820E9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AEC1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4C60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2303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478D2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FF8E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0203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50DB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F60C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4922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143F865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59995E4"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187</w:t>
            </w:r>
          </w:p>
        </w:tc>
        <w:tc>
          <w:tcPr>
            <w:tcW w:w="680" w:type="dxa"/>
            <w:tcBorders>
              <w:top w:val="nil"/>
              <w:left w:val="nil"/>
              <w:bottom w:val="single" w:sz="4" w:space="0" w:color="auto"/>
              <w:right w:val="single" w:sz="4" w:space="0" w:color="auto"/>
            </w:tcBorders>
            <w:shd w:val="clear" w:color="auto" w:fill="auto"/>
            <w:vAlign w:val="center"/>
            <w:hideMark/>
          </w:tcPr>
          <w:p w14:paraId="501842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B111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F9F77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97ED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7363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CBFB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82A0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5F65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B7BDF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FFE92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r w:rsidR="00535BA9" w:rsidRPr="00535BA9" w14:paraId="6D213C3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4108C18"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188</w:t>
            </w:r>
          </w:p>
        </w:tc>
        <w:tc>
          <w:tcPr>
            <w:tcW w:w="680" w:type="dxa"/>
            <w:tcBorders>
              <w:top w:val="nil"/>
              <w:left w:val="nil"/>
              <w:bottom w:val="single" w:sz="4" w:space="0" w:color="auto"/>
              <w:right w:val="single" w:sz="4" w:space="0" w:color="auto"/>
            </w:tcBorders>
            <w:shd w:val="clear" w:color="auto" w:fill="auto"/>
            <w:vAlign w:val="center"/>
            <w:hideMark/>
          </w:tcPr>
          <w:p w14:paraId="69DB57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AC26C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575F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FA83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9BB9E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36C1A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AF35F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CB66E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B20F1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2FA732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6A1A430D"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2F0F2282"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189</w:t>
            </w:r>
          </w:p>
        </w:tc>
        <w:tc>
          <w:tcPr>
            <w:tcW w:w="680" w:type="dxa"/>
            <w:tcBorders>
              <w:top w:val="nil"/>
              <w:left w:val="nil"/>
              <w:bottom w:val="single" w:sz="4" w:space="0" w:color="auto"/>
              <w:right w:val="single" w:sz="4" w:space="0" w:color="auto"/>
            </w:tcBorders>
            <w:shd w:val="clear" w:color="auto" w:fill="auto"/>
            <w:vAlign w:val="center"/>
            <w:hideMark/>
          </w:tcPr>
          <w:p w14:paraId="72AB8EB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8E28B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ABCDD9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8E571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AF771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378FC4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37430B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B7D373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BD14C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D3B6D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r>
      <w:tr w:rsidR="00535BA9" w:rsidRPr="00535BA9" w14:paraId="1024B831"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C8B279C"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190</w:t>
            </w:r>
          </w:p>
        </w:tc>
        <w:tc>
          <w:tcPr>
            <w:tcW w:w="680" w:type="dxa"/>
            <w:tcBorders>
              <w:top w:val="nil"/>
              <w:left w:val="nil"/>
              <w:bottom w:val="single" w:sz="4" w:space="0" w:color="auto"/>
              <w:right w:val="single" w:sz="4" w:space="0" w:color="auto"/>
            </w:tcBorders>
            <w:shd w:val="clear" w:color="auto" w:fill="auto"/>
            <w:vAlign w:val="center"/>
            <w:hideMark/>
          </w:tcPr>
          <w:p w14:paraId="517B56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9F1F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7658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28B5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BBBE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7F09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A202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361B1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B953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CE37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r>
      <w:tr w:rsidR="00535BA9" w:rsidRPr="00535BA9" w14:paraId="1A620745" w14:textId="77777777" w:rsidTr="00535BA9">
        <w:trPr>
          <w:trHeight w:val="315"/>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BBAD7CF" w14:textId="77777777" w:rsidR="00535BA9" w:rsidRPr="00535BA9" w:rsidRDefault="00535BA9" w:rsidP="00535BA9">
            <w:pPr>
              <w:suppressAutoHyphens w:val="0"/>
              <w:jc w:val="center"/>
              <w:rPr>
                <w:color w:val="000000"/>
                <w:lang w:val="en-GB" w:eastAsia="en-GB"/>
              </w:rPr>
            </w:pPr>
            <w:r w:rsidRPr="00535BA9">
              <w:rPr>
                <w:color w:val="000000"/>
                <w:lang w:val="en-GB" w:eastAsia="en-GB"/>
              </w:rPr>
              <w:t>Subjek 191</w:t>
            </w:r>
          </w:p>
        </w:tc>
        <w:tc>
          <w:tcPr>
            <w:tcW w:w="680" w:type="dxa"/>
            <w:tcBorders>
              <w:top w:val="nil"/>
              <w:left w:val="nil"/>
              <w:bottom w:val="single" w:sz="4" w:space="0" w:color="auto"/>
              <w:right w:val="single" w:sz="4" w:space="0" w:color="auto"/>
            </w:tcBorders>
            <w:shd w:val="clear" w:color="auto" w:fill="auto"/>
            <w:vAlign w:val="center"/>
            <w:hideMark/>
          </w:tcPr>
          <w:p w14:paraId="79F620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4021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4F14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E1FF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021F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6CA40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DCCC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9D1F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CBF1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0008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r>
    </w:tbl>
    <w:p w14:paraId="32A446D4" w14:textId="548095A1" w:rsidR="00535BA9" w:rsidRDefault="00535BA9" w:rsidP="006E6CDC">
      <w:pPr>
        <w:suppressAutoHyphens w:val="0"/>
        <w:rPr>
          <w:lang w:val="en-ID"/>
        </w:rPr>
      </w:pPr>
    </w:p>
    <w:tbl>
      <w:tblPr>
        <w:tblW w:w="6120" w:type="dxa"/>
        <w:tblInd w:w="113" w:type="dxa"/>
        <w:tblLook w:val="04A0" w:firstRow="1" w:lastRow="0" w:firstColumn="1" w:lastColumn="0" w:noHBand="0" w:noVBand="1"/>
      </w:tblPr>
      <w:tblGrid>
        <w:gridCol w:w="674"/>
        <w:gridCol w:w="674"/>
        <w:gridCol w:w="674"/>
        <w:gridCol w:w="675"/>
        <w:gridCol w:w="675"/>
        <w:gridCol w:w="675"/>
        <w:gridCol w:w="675"/>
        <w:gridCol w:w="675"/>
        <w:gridCol w:w="723"/>
      </w:tblGrid>
      <w:tr w:rsidR="00535BA9" w:rsidRPr="00535BA9" w14:paraId="478344CA" w14:textId="77777777" w:rsidTr="00535BA9">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492EA" w14:textId="77777777" w:rsidR="00535BA9" w:rsidRPr="00535BA9" w:rsidRDefault="00535BA9" w:rsidP="00535BA9">
            <w:pPr>
              <w:suppressAutoHyphens w:val="0"/>
              <w:jc w:val="center"/>
              <w:rPr>
                <w:color w:val="000000"/>
                <w:lang w:val="en-GB" w:eastAsia="en-GB"/>
              </w:rPr>
            </w:pPr>
            <w:r w:rsidRPr="00535BA9">
              <w:rPr>
                <w:color w:val="000000"/>
                <w:lang w:val="en-GB" w:eastAsia="en-GB"/>
              </w:rPr>
              <w:t>X11</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CD4D455" w14:textId="77777777" w:rsidR="00535BA9" w:rsidRPr="00535BA9" w:rsidRDefault="00535BA9" w:rsidP="00535BA9">
            <w:pPr>
              <w:suppressAutoHyphens w:val="0"/>
              <w:jc w:val="center"/>
              <w:rPr>
                <w:color w:val="000000"/>
                <w:lang w:val="en-GB" w:eastAsia="en-GB"/>
              </w:rPr>
            </w:pPr>
            <w:r w:rsidRPr="00535BA9">
              <w:rPr>
                <w:color w:val="000000"/>
                <w:lang w:val="en-GB" w:eastAsia="en-GB"/>
              </w:rPr>
              <w:t>X12</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BE272A1" w14:textId="77777777" w:rsidR="00535BA9" w:rsidRPr="00535BA9" w:rsidRDefault="00535BA9" w:rsidP="00535BA9">
            <w:pPr>
              <w:suppressAutoHyphens w:val="0"/>
              <w:jc w:val="center"/>
              <w:rPr>
                <w:color w:val="000000"/>
                <w:lang w:val="en-GB" w:eastAsia="en-GB"/>
              </w:rPr>
            </w:pPr>
            <w:r w:rsidRPr="00535BA9">
              <w:rPr>
                <w:color w:val="000000"/>
                <w:lang w:val="en-GB" w:eastAsia="en-GB"/>
              </w:rPr>
              <w:t>X13</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19547BB5" w14:textId="77777777" w:rsidR="00535BA9" w:rsidRPr="00535BA9" w:rsidRDefault="00535BA9" w:rsidP="00535BA9">
            <w:pPr>
              <w:suppressAutoHyphens w:val="0"/>
              <w:jc w:val="center"/>
              <w:rPr>
                <w:color w:val="000000"/>
                <w:lang w:val="en-GB" w:eastAsia="en-GB"/>
              </w:rPr>
            </w:pPr>
            <w:r w:rsidRPr="00535BA9">
              <w:rPr>
                <w:color w:val="000000"/>
                <w:lang w:val="en-GB" w:eastAsia="en-GB"/>
              </w:rPr>
              <w:t>X14</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591A93D6" w14:textId="77777777" w:rsidR="00535BA9" w:rsidRPr="00535BA9" w:rsidRDefault="00535BA9" w:rsidP="00535BA9">
            <w:pPr>
              <w:suppressAutoHyphens w:val="0"/>
              <w:jc w:val="center"/>
              <w:rPr>
                <w:color w:val="000000"/>
                <w:lang w:val="en-GB" w:eastAsia="en-GB"/>
              </w:rPr>
            </w:pPr>
            <w:r w:rsidRPr="00535BA9">
              <w:rPr>
                <w:color w:val="000000"/>
                <w:lang w:val="en-GB" w:eastAsia="en-GB"/>
              </w:rPr>
              <w:t>X15</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BA664B6" w14:textId="77777777" w:rsidR="00535BA9" w:rsidRPr="00535BA9" w:rsidRDefault="00535BA9" w:rsidP="00535BA9">
            <w:pPr>
              <w:suppressAutoHyphens w:val="0"/>
              <w:jc w:val="center"/>
              <w:rPr>
                <w:color w:val="000000"/>
                <w:lang w:val="en-GB" w:eastAsia="en-GB"/>
              </w:rPr>
            </w:pPr>
            <w:r w:rsidRPr="00535BA9">
              <w:rPr>
                <w:color w:val="000000"/>
                <w:lang w:val="en-GB" w:eastAsia="en-GB"/>
              </w:rPr>
              <w:t>X16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9729080" w14:textId="77777777" w:rsidR="00535BA9" w:rsidRPr="00535BA9" w:rsidRDefault="00535BA9" w:rsidP="00535BA9">
            <w:pPr>
              <w:suppressAutoHyphens w:val="0"/>
              <w:jc w:val="center"/>
              <w:rPr>
                <w:color w:val="000000"/>
                <w:lang w:val="en-GB" w:eastAsia="en-GB"/>
              </w:rPr>
            </w:pPr>
            <w:r w:rsidRPr="00535BA9">
              <w:rPr>
                <w:color w:val="000000"/>
                <w:lang w:val="en-GB" w:eastAsia="en-GB"/>
              </w:rPr>
              <w:t>X17</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6B1E7E66" w14:textId="77777777" w:rsidR="00535BA9" w:rsidRPr="00535BA9" w:rsidRDefault="00535BA9" w:rsidP="00535BA9">
            <w:pPr>
              <w:suppressAutoHyphens w:val="0"/>
              <w:jc w:val="center"/>
              <w:rPr>
                <w:color w:val="000000"/>
                <w:lang w:val="en-GB" w:eastAsia="en-GB"/>
              </w:rPr>
            </w:pPr>
            <w:r w:rsidRPr="00535BA9">
              <w:rPr>
                <w:color w:val="000000"/>
                <w:lang w:val="en-GB" w:eastAsia="en-GB"/>
              </w:rPr>
              <w:t>X18</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0BE41195" w14:textId="77777777" w:rsidR="00535BA9" w:rsidRPr="00535BA9" w:rsidRDefault="00535BA9" w:rsidP="00535BA9">
            <w:pPr>
              <w:suppressAutoHyphens w:val="0"/>
              <w:jc w:val="center"/>
              <w:rPr>
                <w:color w:val="000000"/>
                <w:lang w:val="en-GB" w:eastAsia="en-GB"/>
              </w:rPr>
            </w:pPr>
            <w:r w:rsidRPr="00535BA9">
              <w:rPr>
                <w:color w:val="000000"/>
                <w:lang w:val="en-GB" w:eastAsia="en-GB"/>
              </w:rPr>
              <w:t>Total</w:t>
            </w:r>
          </w:p>
        </w:tc>
      </w:tr>
      <w:tr w:rsidR="00535BA9" w:rsidRPr="00535BA9" w14:paraId="58BE18B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1F2D4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BDA1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FB066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3255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17F0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A3C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A93A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3686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C8930B"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724371D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FC7DB5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3723F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6AFE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BA795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6CEC3A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34692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6B20F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FCF2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E8AD0C"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05A3FCA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073F0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D3726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D7CB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A6ECA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D1A5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D548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541D4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F403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368BF4"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4612151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F20C43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1591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7A16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D0A7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B4C1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7C48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F4D9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44BB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CE86B2"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1793595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C0A0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E2B2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F8C5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B093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16AA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97E20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C694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385BA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7202760" w14:textId="77777777" w:rsidR="00535BA9" w:rsidRPr="00535BA9" w:rsidRDefault="00535BA9" w:rsidP="00535BA9">
            <w:pPr>
              <w:suppressAutoHyphens w:val="0"/>
              <w:jc w:val="center"/>
              <w:rPr>
                <w:color w:val="000000"/>
                <w:lang w:val="en-GB" w:eastAsia="en-GB"/>
              </w:rPr>
            </w:pPr>
            <w:r w:rsidRPr="00535BA9">
              <w:rPr>
                <w:color w:val="000000"/>
                <w:lang w:val="en-GB" w:eastAsia="en-GB"/>
              </w:rPr>
              <w:t>37</w:t>
            </w:r>
          </w:p>
        </w:tc>
      </w:tr>
      <w:tr w:rsidR="00535BA9" w:rsidRPr="00535BA9" w14:paraId="72B0C8B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D6C1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DCAB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AE133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2515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AD2F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FFBB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C7772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340D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F045C0" w14:textId="77777777" w:rsidR="00535BA9" w:rsidRPr="00535BA9" w:rsidRDefault="00535BA9" w:rsidP="00535BA9">
            <w:pPr>
              <w:suppressAutoHyphens w:val="0"/>
              <w:jc w:val="center"/>
              <w:rPr>
                <w:color w:val="000000"/>
                <w:lang w:val="en-GB" w:eastAsia="en-GB"/>
              </w:rPr>
            </w:pPr>
            <w:r w:rsidRPr="00535BA9">
              <w:rPr>
                <w:color w:val="000000"/>
                <w:lang w:val="en-GB" w:eastAsia="en-GB"/>
              </w:rPr>
              <w:t>39</w:t>
            </w:r>
          </w:p>
        </w:tc>
      </w:tr>
      <w:tr w:rsidR="00535BA9" w:rsidRPr="00535BA9" w14:paraId="51DB712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10F8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28DF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0887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5036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52F4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8CA5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A8F2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638C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14A3C4"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01EE0DA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A9145B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2CD8D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88B6D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DBD33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C42AEE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3DEB6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37BB91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785A7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330FB3"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4700E7D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48ED8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1DF4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4340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14AE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79F7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232D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98B8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E4F4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8BF348"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3338B78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8CB4F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ABEF2A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70E21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9D6C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598CC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7978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0E66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90B2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0A7509"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7A1C168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1E6A1E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7DDA9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C909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7D50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8748B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FCC5F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4314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6544E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127B96"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0764D88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98847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1DCF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B8A7E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0E6C5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5EFF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6F41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3D208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14E19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1F008B"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711ED0F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2D342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A18C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9B09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BD82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3355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6B0B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A1D0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C7B2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18FFED"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1E24731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6441B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E4D6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0096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A19C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094D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EFDA7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9D81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7D8C5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7D25EB"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27D166A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75F7D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5B19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E8ADC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35F461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911C7C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2A50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45FEA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BD282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B9612B" w14:textId="77777777" w:rsidR="00535BA9" w:rsidRPr="00535BA9" w:rsidRDefault="00535BA9" w:rsidP="00535BA9">
            <w:pPr>
              <w:suppressAutoHyphens w:val="0"/>
              <w:jc w:val="center"/>
              <w:rPr>
                <w:color w:val="000000"/>
                <w:lang w:val="en-GB" w:eastAsia="en-GB"/>
              </w:rPr>
            </w:pPr>
            <w:r w:rsidRPr="00535BA9">
              <w:rPr>
                <w:color w:val="000000"/>
                <w:lang w:val="en-GB" w:eastAsia="en-GB"/>
              </w:rPr>
              <w:t>36</w:t>
            </w:r>
          </w:p>
        </w:tc>
      </w:tr>
      <w:tr w:rsidR="00535BA9" w:rsidRPr="00535BA9" w14:paraId="5998BDB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5C82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1542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B1CA7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B0C5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9A13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E8CD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119D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C34C3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50FA22"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7AAAAF9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3B4289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18631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2F67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93D7F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7D118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A273C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23F4D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17E2C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07DF19C" w14:textId="77777777" w:rsidR="00535BA9" w:rsidRPr="00535BA9" w:rsidRDefault="00535BA9" w:rsidP="00535BA9">
            <w:pPr>
              <w:suppressAutoHyphens w:val="0"/>
              <w:jc w:val="center"/>
              <w:rPr>
                <w:color w:val="000000"/>
                <w:lang w:val="en-GB" w:eastAsia="en-GB"/>
              </w:rPr>
            </w:pPr>
            <w:r w:rsidRPr="00535BA9">
              <w:rPr>
                <w:color w:val="000000"/>
                <w:lang w:val="en-GB" w:eastAsia="en-GB"/>
              </w:rPr>
              <w:t>24</w:t>
            </w:r>
          </w:p>
        </w:tc>
      </w:tr>
      <w:tr w:rsidR="00535BA9" w:rsidRPr="00535BA9" w14:paraId="659798B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1FC78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B3602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00146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1CAF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83D9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4632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04CF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8BC57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423343B" w14:textId="77777777" w:rsidR="00535BA9" w:rsidRPr="00535BA9" w:rsidRDefault="00535BA9" w:rsidP="00535BA9">
            <w:pPr>
              <w:suppressAutoHyphens w:val="0"/>
              <w:jc w:val="center"/>
              <w:rPr>
                <w:color w:val="000000"/>
                <w:lang w:val="en-GB" w:eastAsia="en-GB"/>
              </w:rPr>
            </w:pPr>
            <w:r w:rsidRPr="00535BA9">
              <w:rPr>
                <w:color w:val="000000"/>
                <w:lang w:val="en-GB" w:eastAsia="en-GB"/>
              </w:rPr>
              <w:t>35</w:t>
            </w:r>
          </w:p>
        </w:tc>
      </w:tr>
      <w:tr w:rsidR="00535BA9" w:rsidRPr="00535BA9" w14:paraId="2497451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CAAA2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EE75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2A3F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CB09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4494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0203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C4118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5CE0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0AEF9E"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0D53795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A430C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3BCA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D84D9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626477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8F97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C1BC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6EEB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40B9A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B1FC848" w14:textId="77777777" w:rsidR="00535BA9" w:rsidRPr="00535BA9" w:rsidRDefault="00535BA9" w:rsidP="00535BA9">
            <w:pPr>
              <w:suppressAutoHyphens w:val="0"/>
              <w:jc w:val="center"/>
              <w:rPr>
                <w:color w:val="000000"/>
                <w:lang w:val="en-GB" w:eastAsia="en-GB"/>
              </w:rPr>
            </w:pPr>
            <w:r w:rsidRPr="00535BA9">
              <w:rPr>
                <w:color w:val="000000"/>
                <w:lang w:val="en-GB" w:eastAsia="en-GB"/>
              </w:rPr>
              <w:t>39</w:t>
            </w:r>
          </w:p>
        </w:tc>
      </w:tr>
      <w:tr w:rsidR="00535BA9" w:rsidRPr="00535BA9" w14:paraId="71B1DC3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662591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FFBA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B37A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65ED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46B2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39C19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C4C4C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BECB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9113CF"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09109F0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F5A19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81BC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21EF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F0C2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5628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4EC7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3D76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F8E1F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00F700"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7E0DF7C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DB1BC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8D65D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87B7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92BD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792F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1C36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5503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732C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7921AE"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39136C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8E6CEE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9B5BE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20FE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D77D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E36B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A97D2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339A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CD90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2DB8B3" w14:textId="77777777" w:rsidR="00535BA9" w:rsidRPr="00535BA9" w:rsidRDefault="00535BA9" w:rsidP="00535BA9">
            <w:pPr>
              <w:suppressAutoHyphens w:val="0"/>
              <w:jc w:val="center"/>
              <w:rPr>
                <w:color w:val="000000"/>
                <w:lang w:val="en-GB" w:eastAsia="en-GB"/>
              </w:rPr>
            </w:pPr>
            <w:r w:rsidRPr="00535BA9">
              <w:rPr>
                <w:color w:val="000000"/>
                <w:lang w:val="en-GB" w:eastAsia="en-GB"/>
              </w:rPr>
              <w:t>39</w:t>
            </w:r>
          </w:p>
        </w:tc>
      </w:tr>
      <w:tr w:rsidR="00535BA9" w:rsidRPr="00535BA9" w14:paraId="7FC6316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948139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23D2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3E534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C0CBB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779F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B2A07A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7493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4C26D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17AD18F"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7E02311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162A0D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FC284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60DA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A61BD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8703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921A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0EDCE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83DDD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5989A4"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4FA3578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52146D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8A8AFD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6F2C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F960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F481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2261E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F132CA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DA479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CB8468"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46541A2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862D1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2028F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40F5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062A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89DF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4719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B9A9D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B50D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E5C8C5"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32AF4A5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7B92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A46E1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1F5D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47D5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C55E6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C3EA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0E53A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ABE3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47F5D9"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3C5D756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9C2E0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18C41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2730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6FD9F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095AE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F1340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26597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6F3B3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3F8851" w14:textId="77777777" w:rsidR="00535BA9" w:rsidRPr="00535BA9" w:rsidRDefault="00535BA9" w:rsidP="00535BA9">
            <w:pPr>
              <w:suppressAutoHyphens w:val="0"/>
              <w:jc w:val="center"/>
              <w:rPr>
                <w:color w:val="000000"/>
                <w:lang w:val="en-GB" w:eastAsia="en-GB"/>
              </w:rPr>
            </w:pPr>
            <w:r w:rsidRPr="00535BA9">
              <w:rPr>
                <w:color w:val="000000"/>
                <w:lang w:val="en-GB" w:eastAsia="en-GB"/>
              </w:rPr>
              <w:t>49</w:t>
            </w:r>
          </w:p>
        </w:tc>
      </w:tr>
      <w:tr w:rsidR="00535BA9" w:rsidRPr="00535BA9" w14:paraId="6E91200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86CB7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CB31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40B1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E737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C4AD5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DFA8D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03B2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E1D2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5DE118"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3B088F7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0874D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B0D7D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55E7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296F0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85F6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5628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585C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DC6C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3A2E22"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75C8080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2749C26"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2</w:t>
            </w:r>
          </w:p>
        </w:tc>
        <w:tc>
          <w:tcPr>
            <w:tcW w:w="680" w:type="dxa"/>
            <w:tcBorders>
              <w:top w:val="nil"/>
              <w:left w:val="nil"/>
              <w:bottom w:val="single" w:sz="4" w:space="0" w:color="auto"/>
              <w:right w:val="single" w:sz="4" w:space="0" w:color="auto"/>
            </w:tcBorders>
            <w:shd w:val="clear" w:color="auto" w:fill="auto"/>
            <w:vAlign w:val="center"/>
            <w:hideMark/>
          </w:tcPr>
          <w:p w14:paraId="5E9748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C269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5BB5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5F67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0B72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21798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4164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A81F5D"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2FCD08E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E9CFB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D15B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A63E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E15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83840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86D51D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4E8A5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13B38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ADB72B9" w14:textId="77777777" w:rsidR="00535BA9" w:rsidRPr="00535BA9" w:rsidRDefault="00535BA9" w:rsidP="00535BA9">
            <w:pPr>
              <w:suppressAutoHyphens w:val="0"/>
              <w:jc w:val="center"/>
              <w:rPr>
                <w:color w:val="000000"/>
                <w:lang w:val="en-GB" w:eastAsia="en-GB"/>
              </w:rPr>
            </w:pPr>
            <w:r w:rsidRPr="00535BA9">
              <w:rPr>
                <w:color w:val="000000"/>
                <w:lang w:val="en-GB" w:eastAsia="en-GB"/>
              </w:rPr>
              <w:t>61</w:t>
            </w:r>
          </w:p>
        </w:tc>
      </w:tr>
      <w:tr w:rsidR="00535BA9" w:rsidRPr="00535BA9" w14:paraId="10BA67B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7DAB29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02720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4DD0C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43A5C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3C54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7C16D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845D3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F9DD0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1A136A7"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3D6CE24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A2A3A3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081C2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2E06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BC24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D717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B8D3F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6A953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F321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5E79A1"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7677B13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53211B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DD80D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A504F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BC1C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8DBC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740C9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1332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8BF7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A015F8"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254A852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8D6A15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F935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F87D7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5AD16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212E7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01873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AC40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31CA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385610"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4D88EA7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6E2B4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32BC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86E6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3386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ADE6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754F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8751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51232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BE9C90"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5248E9E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898EE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F2CE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D6F5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914A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F196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2BE3D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CFC08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1937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74435C"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73573E4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2430A3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EB565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F5B2AB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822E1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82F9F2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5FA1AE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E6C1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D89AF6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619B591" w14:textId="77777777" w:rsidR="00535BA9" w:rsidRPr="00535BA9" w:rsidRDefault="00535BA9" w:rsidP="00535BA9">
            <w:pPr>
              <w:suppressAutoHyphens w:val="0"/>
              <w:jc w:val="center"/>
              <w:rPr>
                <w:color w:val="000000"/>
                <w:lang w:val="en-GB" w:eastAsia="en-GB"/>
              </w:rPr>
            </w:pPr>
            <w:r w:rsidRPr="00535BA9">
              <w:rPr>
                <w:color w:val="000000"/>
                <w:lang w:val="en-GB" w:eastAsia="en-GB"/>
              </w:rPr>
              <w:t>36</w:t>
            </w:r>
          </w:p>
        </w:tc>
      </w:tr>
      <w:tr w:rsidR="00535BA9" w:rsidRPr="00535BA9" w14:paraId="05F67EB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4FD62B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7C0EB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13E8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C74E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E2C75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9B023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B032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838A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A652984"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6C91B86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C67796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8A8951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66B9FA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D92B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B69990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D21116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8A4ED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32DF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C56A73" w14:textId="77777777" w:rsidR="00535BA9" w:rsidRPr="00535BA9" w:rsidRDefault="00535BA9" w:rsidP="00535BA9">
            <w:pPr>
              <w:suppressAutoHyphens w:val="0"/>
              <w:jc w:val="center"/>
              <w:rPr>
                <w:color w:val="000000"/>
                <w:lang w:val="en-GB" w:eastAsia="en-GB"/>
              </w:rPr>
            </w:pPr>
            <w:r w:rsidRPr="00535BA9">
              <w:rPr>
                <w:color w:val="000000"/>
                <w:lang w:val="en-GB" w:eastAsia="en-GB"/>
              </w:rPr>
              <w:t>66</w:t>
            </w:r>
          </w:p>
        </w:tc>
      </w:tr>
      <w:tr w:rsidR="00535BA9" w:rsidRPr="00535BA9" w14:paraId="5D2B4F7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D5D618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7249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8D244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B4DE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C4FA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D9149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F83E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8C07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0197DA"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5C9A632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194C7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B72F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96E6F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2768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E0B7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D9D6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198D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4860C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B50C02"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05FFCDB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DB5C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79CD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CECB7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60BE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77CF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5E17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BF9B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BE1C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518248"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1261C4F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1848D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305A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18CD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9395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E707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18C4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325F4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77E9C4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3D6BEA"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2B6CE05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BCE83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A75A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4257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29B8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A631F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D8446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C4CB3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B475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FDB099"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39D5ABF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E6F5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6004D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A6A9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BA29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D89E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3CC90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F91D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EB09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E705C9"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190C87B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32E23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C1C77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28D83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FB3C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470D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CBB88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7418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E9061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9B2CA4"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462A11B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0BE4B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5B6CB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6674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944D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5FB7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0682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BF7C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25D2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1B6622"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4379804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6F6CB3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DEAA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49D4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4570A0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A2946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C84610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8BCA5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DD982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E224338"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660F177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3B01D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C1FA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AB74F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B24B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F8AA9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B65EB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5D75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79CD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C93BFB"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4A21F05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0470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5F75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23999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C7D3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F9856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8074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FA6F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8D128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00C7CF1"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283C4B4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30EC5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C8FA2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31D9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609F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D826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43F5C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38BE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E345A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2F47BBF"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1DA95BF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C214E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C5691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5E5D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3684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96F2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D9A1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0640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DEC73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8D1D4A"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1AB4C3F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53A53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9789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70FF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149E7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0FD6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7A4F1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C5FF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E2FB8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D7B12D"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101B95F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CFCD6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607B1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446B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E50A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D07A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024F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ACDD9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BE96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A2296A"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1FE15D5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D54B8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63D116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D04B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EDF7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833F6B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C8BE25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769E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A334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1B643D" w14:textId="77777777" w:rsidR="00535BA9" w:rsidRPr="00535BA9" w:rsidRDefault="00535BA9" w:rsidP="00535BA9">
            <w:pPr>
              <w:suppressAutoHyphens w:val="0"/>
              <w:jc w:val="center"/>
              <w:rPr>
                <w:color w:val="000000"/>
                <w:lang w:val="en-GB" w:eastAsia="en-GB"/>
              </w:rPr>
            </w:pPr>
            <w:r w:rsidRPr="00535BA9">
              <w:rPr>
                <w:color w:val="000000"/>
                <w:lang w:val="en-GB" w:eastAsia="en-GB"/>
              </w:rPr>
              <w:t>53</w:t>
            </w:r>
          </w:p>
        </w:tc>
      </w:tr>
      <w:tr w:rsidR="00535BA9" w:rsidRPr="00535BA9" w14:paraId="62F9C5D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C5A84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D624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33F7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BDE9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C2E4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C4514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6EB74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7B13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9908F7" w14:textId="77777777" w:rsidR="00535BA9" w:rsidRPr="00535BA9" w:rsidRDefault="00535BA9" w:rsidP="00535BA9">
            <w:pPr>
              <w:suppressAutoHyphens w:val="0"/>
              <w:jc w:val="center"/>
              <w:rPr>
                <w:color w:val="000000"/>
                <w:lang w:val="en-GB" w:eastAsia="en-GB"/>
              </w:rPr>
            </w:pPr>
            <w:r w:rsidRPr="00535BA9">
              <w:rPr>
                <w:color w:val="000000"/>
                <w:lang w:val="en-GB" w:eastAsia="en-GB"/>
              </w:rPr>
              <w:t>35</w:t>
            </w:r>
          </w:p>
        </w:tc>
      </w:tr>
      <w:tr w:rsidR="00535BA9" w:rsidRPr="00535BA9" w14:paraId="551C4DB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328C33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DD51E1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3EF684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7FB6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88420C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FEAF4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A424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B08CC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97AEDF" w14:textId="77777777" w:rsidR="00535BA9" w:rsidRPr="00535BA9" w:rsidRDefault="00535BA9" w:rsidP="00535BA9">
            <w:pPr>
              <w:suppressAutoHyphens w:val="0"/>
              <w:jc w:val="center"/>
              <w:rPr>
                <w:color w:val="000000"/>
                <w:lang w:val="en-GB" w:eastAsia="en-GB"/>
              </w:rPr>
            </w:pPr>
            <w:r w:rsidRPr="00535BA9">
              <w:rPr>
                <w:color w:val="000000"/>
                <w:lang w:val="en-GB" w:eastAsia="en-GB"/>
              </w:rPr>
              <w:t>33</w:t>
            </w:r>
          </w:p>
        </w:tc>
      </w:tr>
      <w:tr w:rsidR="00535BA9" w:rsidRPr="00535BA9" w14:paraId="2F05917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9DF5C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F4F1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EF57C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407DC8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A473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E52A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994D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3DE56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E97C24B"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11B46BE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AA2A0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1AC69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41D20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23D08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02BCE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15D42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5793E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6C10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B83ACC" w14:textId="77777777" w:rsidR="00535BA9" w:rsidRPr="00535BA9" w:rsidRDefault="00535BA9" w:rsidP="00535BA9">
            <w:pPr>
              <w:suppressAutoHyphens w:val="0"/>
              <w:jc w:val="center"/>
              <w:rPr>
                <w:color w:val="000000"/>
                <w:lang w:val="en-GB" w:eastAsia="en-GB"/>
              </w:rPr>
            </w:pPr>
            <w:r w:rsidRPr="00535BA9">
              <w:rPr>
                <w:color w:val="000000"/>
                <w:lang w:val="en-GB" w:eastAsia="en-GB"/>
              </w:rPr>
              <w:t>31</w:t>
            </w:r>
          </w:p>
        </w:tc>
      </w:tr>
      <w:tr w:rsidR="00535BA9" w:rsidRPr="00535BA9" w14:paraId="1316F99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19BE41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48B280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8B087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5D1272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D8068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17EDFD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B5D94D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022F6B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86057D9" w14:textId="77777777" w:rsidR="00535BA9" w:rsidRPr="00535BA9" w:rsidRDefault="00535BA9" w:rsidP="00535BA9">
            <w:pPr>
              <w:suppressAutoHyphens w:val="0"/>
              <w:jc w:val="center"/>
              <w:rPr>
                <w:color w:val="000000"/>
                <w:lang w:val="en-GB" w:eastAsia="en-GB"/>
              </w:rPr>
            </w:pPr>
            <w:r w:rsidRPr="00535BA9">
              <w:rPr>
                <w:color w:val="000000"/>
                <w:lang w:val="en-GB" w:eastAsia="en-GB"/>
              </w:rPr>
              <w:t>18</w:t>
            </w:r>
          </w:p>
        </w:tc>
      </w:tr>
      <w:tr w:rsidR="00535BA9" w:rsidRPr="00535BA9" w14:paraId="4354AAB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3722D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4027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262B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6980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8006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7DB3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61C9D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88EB2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B35F1C"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3051630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26C7F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D2F8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C99B3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8ADB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2219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402B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CB57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E06B9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8BE15C"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1EABFCB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D5117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F4E6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390C6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9DFB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B7D27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110E6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620E4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C9E47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E4DEDE3" w14:textId="77777777" w:rsidR="00535BA9" w:rsidRPr="00535BA9" w:rsidRDefault="00535BA9" w:rsidP="00535BA9">
            <w:pPr>
              <w:suppressAutoHyphens w:val="0"/>
              <w:jc w:val="center"/>
              <w:rPr>
                <w:color w:val="000000"/>
                <w:lang w:val="en-GB" w:eastAsia="en-GB"/>
              </w:rPr>
            </w:pPr>
            <w:r w:rsidRPr="00535BA9">
              <w:rPr>
                <w:color w:val="000000"/>
                <w:lang w:val="en-GB" w:eastAsia="en-GB"/>
              </w:rPr>
              <w:t>36</w:t>
            </w:r>
          </w:p>
        </w:tc>
      </w:tr>
      <w:tr w:rsidR="00535BA9" w:rsidRPr="00535BA9" w14:paraId="4BABCC4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0A33B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6E17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7E8E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3629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F4017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E999F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0C52B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19BD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97E7FE" w14:textId="77777777" w:rsidR="00535BA9" w:rsidRPr="00535BA9" w:rsidRDefault="00535BA9" w:rsidP="00535BA9">
            <w:pPr>
              <w:suppressAutoHyphens w:val="0"/>
              <w:jc w:val="center"/>
              <w:rPr>
                <w:color w:val="000000"/>
                <w:lang w:val="en-GB" w:eastAsia="en-GB"/>
              </w:rPr>
            </w:pPr>
            <w:r w:rsidRPr="00535BA9">
              <w:rPr>
                <w:color w:val="000000"/>
                <w:lang w:val="en-GB" w:eastAsia="en-GB"/>
              </w:rPr>
              <w:t>54</w:t>
            </w:r>
          </w:p>
        </w:tc>
      </w:tr>
      <w:tr w:rsidR="00535BA9" w:rsidRPr="00535BA9" w14:paraId="3741843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8C85A7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9437A8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C115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58B0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84B5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42D5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12E6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3237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83C5A2"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69E813E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779D3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B2B5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F09D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CB37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1CBC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7F4C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9C6F4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664D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B69112"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13A80F8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750D0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5E65B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707D1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7C896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AFA29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8FD257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29413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C8DF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339355"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5DE9968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1696E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CA0C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47807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17B3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572C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342F3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96893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C1A392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10506A"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53A1442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54160D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2DB64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B5CF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5EFE7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8DD8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BA5E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B668F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FE6BD6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FDE0AF"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2DE8364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BFACC8"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1</w:t>
            </w:r>
          </w:p>
        </w:tc>
        <w:tc>
          <w:tcPr>
            <w:tcW w:w="680" w:type="dxa"/>
            <w:tcBorders>
              <w:top w:val="nil"/>
              <w:left w:val="nil"/>
              <w:bottom w:val="single" w:sz="4" w:space="0" w:color="auto"/>
              <w:right w:val="single" w:sz="4" w:space="0" w:color="auto"/>
            </w:tcBorders>
            <w:shd w:val="clear" w:color="auto" w:fill="auto"/>
            <w:vAlign w:val="center"/>
            <w:hideMark/>
          </w:tcPr>
          <w:p w14:paraId="10546C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C39CE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6614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1F8FF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8E26C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6ACF5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A1E5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ED1FC3" w14:textId="77777777" w:rsidR="00535BA9" w:rsidRPr="00535BA9" w:rsidRDefault="00535BA9" w:rsidP="00535BA9">
            <w:pPr>
              <w:suppressAutoHyphens w:val="0"/>
              <w:jc w:val="center"/>
              <w:rPr>
                <w:color w:val="000000"/>
                <w:lang w:val="en-GB" w:eastAsia="en-GB"/>
              </w:rPr>
            </w:pPr>
            <w:r w:rsidRPr="00535BA9">
              <w:rPr>
                <w:color w:val="000000"/>
                <w:lang w:val="en-GB" w:eastAsia="en-GB"/>
              </w:rPr>
              <w:t>31</w:t>
            </w:r>
          </w:p>
        </w:tc>
      </w:tr>
      <w:tr w:rsidR="00535BA9" w:rsidRPr="00535BA9" w14:paraId="5287EBA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0775C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13F84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29930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FAC4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438D4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90458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C7DF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E5599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A9CF72"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1674350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67679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0FCE4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DB4B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DB20D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87C0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E769E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ED5EE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3E9C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F5A2D3"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7144071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23D04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FF9C8C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C98285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451D08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BA9DC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F44563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BACD4F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73469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674162"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423A1A6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9D204C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0E4D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CCFB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CB32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C6B87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4B678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BD019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96BA9C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5D595D"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309C925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A14B9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0B8EA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6B49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EA92A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092C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F7FD3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BA3C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BFA23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BFF813"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7F61597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A62E1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428A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C3B8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8ED46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B782E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9F49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E37C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3233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F00E4C"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2FD529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B12A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A9109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ED84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0CD5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7633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9E599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DF127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D597E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309BC8"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3232488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FB7A8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BC5A3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DE81F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22DD1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BAC40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FE4F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2D722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806C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D03948" w14:textId="77777777" w:rsidR="00535BA9" w:rsidRPr="00535BA9" w:rsidRDefault="00535BA9" w:rsidP="00535BA9">
            <w:pPr>
              <w:suppressAutoHyphens w:val="0"/>
              <w:jc w:val="center"/>
              <w:rPr>
                <w:color w:val="000000"/>
                <w:lang w:val="en-GB" w:eastAsia="en-GB"/>
              </w:rPr>
            </w:pPr>
            <w:r w:rsidRPr="00535BA9">
              <w:rPr>
                <w:color w:val="000000"/>
                <w:lang w:val="en-GB" w:eastAsia="en-GB"/>
              </w:rPr>
              <w:t>39</w:t>
            </w:r>
          </w:p>
        </w:tc>
      </w:tr>
      <w:tr w:rsidR="00535BA9" w:rsidRPr="00535BA9" w14:paraId="2E0B5B1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E149C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CEB0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4843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647AB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3C41D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B2C7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8F90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9D69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DDC789A"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055EC7C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4B1CB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D5370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AC4C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10DE7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33736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DF90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3C427B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34D71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2BB8D7"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0C80D58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022F59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83353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0D0F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0598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BEA2E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7C360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31C0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C5EC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14795D" w14:textId="77777777" w:rsidR="00535BA9" w:rsidRPr="00535BA9" w:rsidRDefault="00535BA9" w:rsidP="00535BA9">
            <w:pPr>
              <w:suppressAutoHyphens w:val="0"/>
              <w:jc w:val="center"/>
              <w:rPr>
                <w:color w:val="000000"/>
                <w:lang w:val="en-GB" w:eastAsia="en-GB"/>
              </w:rPr>
            </w:pPr>
            <w:r w:rsidRPr="00535BA9">
              <w:rPr>
                <w:color w:val="000000"/>
                <w:lang w:val="en-GB" w:eastAsia="en-GB"/>
              </w:rPr>
              <w:t>36</w:t>
            </w:r>
          </w:p>
        </w:tc>
      </w:tr>
      <w:tr w:rsidR="00535BA9" w:rsidRPr="00535BA9" w14:paraId="1CC3BE5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58D6A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30EB0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B5D2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63BE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85E88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3555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0FE3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84553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FC4D246"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58BFD5A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C69F39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7B19AA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85D89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D426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CA55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4213E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802C9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EEB2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3DF3D3" w14:textId="77777777" w:rsidR="00535BA9" w:rsidRPr="00535BA9" w:rsidRDefault="00535BA9" w:rsidP="00535BA9">
            <w:pPr>
              <w:suppressAutoHyphens w:val="0"/>
              <w:jc w:val="center"/>
              <w:rPr>
                <w:color w:val="000000"/>
                <w:lang w:val="en-GB" w:eastAsia="en-GB"/>
              </w:rPr>
            </w:pPr>
            <w:r w:rsidRPr="00535BA9">
              <w:rPr>
                <w:color w:val="000000"/>
                <w:lang w:val="en-GB" w:eastAsia="en-GB"/>
              </w:rPr>
              <w:t>29</w:t>
            </w:r>
          </w:p>
        </w:tc>
      </w:tr>
      <w:tr w:rsidR="00535BA9" w:rsidRPr="00535BA9" w14:paraId="7D2CFC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274F03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313C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E38E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F0AC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A05D8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43F6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43C6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1CBB1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433AA1"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5155F7B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1F17E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9673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D2BF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0B1E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9ECB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DE754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8F4F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F771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B90087"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5799B24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A0DC6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74E4D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87C552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DB06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9B97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1A75F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2CB2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D3C7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96647B"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3BF2839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582C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BD54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5AD50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8AAFB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700F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01FDE2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199421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89961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4EF3FA"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00D073F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1AEA2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A58A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0CD439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A5A7C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226D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ED109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728A1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28752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2399CF"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5163612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7FD95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5AA0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D90B0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8A05B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09C0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2FAC1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E9D2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4745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45F8B8"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5719636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937C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1DF41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2A83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AFE01E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9C4F4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99B4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BBDE2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4702B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43F2FCC"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0511134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40631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A768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7043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E320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5AC2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E0A52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2C00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214D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ACAA61"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2531462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B1C20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1FFB9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0404C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39461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C423A2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3BD5ED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ECC0F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B484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3AADFB"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55996EC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E5C58E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CC360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41210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D9CE0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675C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5FF4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3C254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06F57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A839935"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01A8B8B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A3BB1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03CA4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7443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A5D2E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CD2EC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18859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CDB3A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72A6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78AD9B"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603039C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0C277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5C42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664A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C531AB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349F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CE3FDBF"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18A8D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5073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5A6DBA"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51AA374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524A25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75B04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F8CCF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DB0D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8F5F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6271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B2FB3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5B46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BA71BC" w14:textId="77777777" w:rsidR="00535BA9" w:rsidRPr="00535BA9" w:rsidRDefault="00535BA9" w:rsidP="00535BA9">
            <w:pPr>
              <w:suppressAutoHyphens w:val="0"/>
              <w:jc w:val="center"/>
              <w:rPr>
                <w:color w:val="000000"/>
                <w:lang w:val="en-GB" w:eastAsia="en-GB"/>
              </w:rPr>
            </w:pPr>
            <w:r w:rsidRPr="00535BA9">
              <w:rPr>
                <w:color w:val="000000"/>
                <w:lang w:val="en-GB" w:eastAsia="en-GB"/>
              </w:rPr>
              <w:t>36</w:t>
            </w:r>
          </w:p>
        </w:tc>
      </w:tr>
      <w:tr w:rsidR="00535BA9" w:rsidRPr="00535BA9" w14:paraId="2681960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A1679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31A9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415EE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E2D3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9D230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FA2641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E6C1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9016C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C7A7EB"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6BD241A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64373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3A83D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3A513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4BA29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A990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217A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6EC9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23E5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2DB053"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13DF291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C2CC9C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D44CC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58C2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2388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13B3F8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FFF21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F6EE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2DC95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891FE8C"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39430EC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337FDF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15F5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702A1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10AB6A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0CF9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DC14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12BB3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2A522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396776"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4AEF69A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C99E9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7A8D9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AD7F5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1FACCA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8AD8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ABDCC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40BF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FA382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64973E2" w14:textId="77777777" w:rsidR="00535BA9" w:rsidRPr="00535BA9" w:rsidRDefault="00535BA9" w:rsidP="00535BA9">
            <w:pPr>
              <w:suppressAutoHyphens w:val="0"/>
              <w:jc w:val="center"/>
              <w:rPr>
                <w:color w:val="000000"/>
                <w:lang w:val="en-GB" w:eastAsia="en-GB"/>
              </w:rPr>
            </w:pPr>
            <w:r w:rsidRPr="00535BA9">
              <w:rPr>
                <w:color w:val="000000"/>
                <w:lang w:val="en-GB" w:eastAsia="en-GB"/>
              </w:rPr>
              <w:t>37</w:t>
            </w:r>
          </w:p>
        </w:tc>
      </w:tr>
      <w:tr w:rsidR="00535BA9" w:rsidRPr="00535BA9" w14:paraId="177E611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DB559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48AC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C0104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1EFBA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A93C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8A11E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DE20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7F03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B29157"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18779AB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65F88D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A10CC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8195F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6365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2947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B6F1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6743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9E12E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547398D"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20CE1D4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F77035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3C7D2E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3F36D4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CB3B9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D1B7E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989B48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2DF3FB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9C0A7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249B5BE" w14:textId="77777777" w:rsidR="00535BA9" w:rsidRPr="00535BA9" w:rsidRDefault="00535BA9" w:rsidP="00535BA9">
            <w:pPr>
              <w:suppressAutoHyphens w:val="0"/>
              <w:jc w:val="center"/>
              <w:rPr>
                <w:color w:val="000000"/>
                <w:lang w:val="en-GB" w:eastAsia="en-GB"/>
              </w:rPr>
            </w:pPr>
            <w:r w:rsidRPr="00535BA9">
              <w:rPr>
                <w:color w:val="000000"/>
                <w:lang w:val="en-GB" w:eastAsia="en-GB"/>
              </w:rPr>
              <w:t>22</w:t>
            </w:r>
          </w:p>
        </w:tc>
      </w:tr>
      <w:tr w:rsidR="00535BA9" w:rsidRPr="00535BA9" w14:paraId="7F82064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E4706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D76C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46EC07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DA71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4592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1E1C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301DD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F5D4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F6E37D"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6050267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A36CF4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BA540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36285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EB7953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E4043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82BCD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B92B4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1EE34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A00EB51"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73663F0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DE08B3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4A34C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D7376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75D3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32132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D166B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3767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848B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EEB36E"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4E29D04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48DC9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E778C5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4EB2F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34F97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52F9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2C82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9025A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017B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F5F0F6"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01620AB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52815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CDA3F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517499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6EF50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0BBF3B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80FD2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07CCD4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EDC36A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1284815" w14:textId="77777777" w:rsidR="00535BA9" w:rsidRPr="00535BA9" w:rsidRDefault="00535BA9" w:rsidP="00535BA9">
            <w:pPr>
              <w:suppressAutoHyphens w:val="0"/>
              <w:jc w:val="center"/>
              <w:rPr>
                <w:color w:val="000000"/>
                <w:lang w:val="en-GB" w:eastAsia="en-GB"/>
              </w:rPr>
            </w:pPr>
            <w:r w:rsidRPr="00535BA9">
              <w:rPr>
                <w:color w:val="000000"/>
                <w:lang w:val="en-GB" w:eastAsia="en-GB"/>
              </w:rPr>
              <w:t>21</w:t>
            </w:r>
          </w:p>
        </w:tc>
      </w:tr>
      <w:tr w:rsidR="00535BA9" w:rsidRPr="00535BA9" w14:paraId="5908AB5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94129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3F2579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316983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DAC7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34CD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C251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BD0F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118B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270572"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1AF2784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CA2535E"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2</w:t>
            </w:r>
          </w:p>
        </w:tc>
        <w:tc>
          <w:tcPr>
            <w:tcW w:w="680" w:type="dxa"/>
            <w:tcBorders>
              <w:top w:val="nil"/>
              <w:left w:val="nil"/>
              <w:bottom w:val="single" w:sz="4" w:space="0" w:color="auto"/>
              <w:right w:val="single" w:sz="4" w:space="0" w:color="auto"/>
            </w:tcBorders>
            <w:shd w:val="clear" w:color="auto" w:fill="auto"/>
            <w:vAlign w:val="center"/>
            <w:hideMark/>
          </w:tcPr>
          <w:p w14:paraId="3A65156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F35C4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28B2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60C2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40A338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668C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22D37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16C78F" w14:textId="77777777" w:rsidR="00535BA9" w:rsidRPr="00535BA9" w:rsidRDefault="00535BA9" w:rsidP="00535BA9">
            <w:pPr>
              <w:suppressAutoHyphens w:val="0"/>
              <w:jc w:val="center"/>
              <w:rPr>
                <w:color w:val="000000"/>
                <w:lang w:val="en-GB" w:eastAsia="en-GB"/>
              </w:rPr>
            </w:pPr>
            <w:r w:rsidRPr="00535BA9">
              <w:rPr>
                <w:color w:val="000000"/>
                <w:lang w:val="en-GB" w:eastAsia="en-GB"/>
              </w:rPr>
              <w:t>37</w:t>
            </w:r>
          </w:p>
        </w:tc>
      </w:tr>
      <w:tr w:rsidR="00535BA9" w:rsidRPr="00535BA9" w14:paraId="60F2FD4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2FC8E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00822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48F01C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439AF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59DAD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07C74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756F3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37C12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FAF0C2"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7EAF2B0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4EC16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02D56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655D3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9B6B91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E674C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11BBC1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0B42C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0D9B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0A6AC6" w14:textId="77777777" w:rsidR="00535BA9" w:rsidRPr="00535BA9" w:rsidRDefault="00535BA9" w:rsidP="00535BA9">
            <w:pPr>
              <w:suppressAutoHyphens w:val="0"/>
              <w:jc w:val="center"/>
              <w:rPr>
                <w:color w:val="000000"/>
                <w:lang w:val="en-GB" w:eastAsia="en-GB"/>
              </w:rPr>
            </w:pPr>
            <w:r w:rsidRPr="00535BA9">
              <w:rPr>
                <w:color w:val="000000"/>
                <w:lang w:val="en-GB" w:eastAsia="en-GB"/>
              </w:rPr>
              <w:t>54</w:t>
            </w:r>
          </w:p>
        </w:tc>
      </w:tr>
      <w:tr w:rsidR="00535BA9" w:rsidRPr="00535BA9" w14:paraId="2BDCD01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113C55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85EA2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73B9D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AC92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723B8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623AC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74C50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1B63E0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76991D"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33BE342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127078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596AD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65746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3079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A3A0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49CED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8FF2C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61A7B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6D00A3"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174B5F0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E4565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CD170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D29BC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FAEF22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8C28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FF119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5184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615F6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94E614"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78CDA93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188D67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997C3E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E42813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647C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18031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3BF93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D403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A7723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D67183"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3B39E7D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4E2BD1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7BED4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4B585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88283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57BAB8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6F78C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37999B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0A4A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D284B5"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13BB40B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7F5BD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BF377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417FF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9D6A8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B066AE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40F0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4B8F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D8529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4E51749"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7652B02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1AE3C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62C83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A730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F8E4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62800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CD666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2E0EC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F8F16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E510C54" w14:textId="77777777" w:rsidR="00535BA9" w:rsidRPr="00535BA9" w:rsidRDefault="00535BA9" w:rsidP="00535BA9">
            <w:pPr>
              <w:suppressAutoHyphens w:val="0"/>
              <w:jc w:val="center"/>
              <w:rPr>
                <w:color w:val="000000"/>
                <w:lang w:val="en-GB" w:eastAsia="en-GB"/>
              </w:rPr>
            </w:pPr>
            <w:r w:rsidRPr="00535BA9">
              <w:rPr>
                <w:color w:val="000000"/>
                <w:lang w:val="en-GB" w:eastAsia="en-GB"/>
              </w:rPr>
              <w:t>37</w:t>
            </w:r>
          </w:p>
        </w:tc>
      </w:tr>
      <w:tr w:rsidR="00535BA9" w:rsidRPr="00535BA9" w14:paraId="5977626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D3DC15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2FA8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6344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B56430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5654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60161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11909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2E50E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85BEBF1"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1D0E46D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405F7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ED63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1E2BF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8AAD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2A309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97D0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42F33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D018F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5AAF91"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0B2B208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C04E9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92ED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BA15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E855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2CB91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C5E4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FE3811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DC35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C0DDEDB"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7777AF8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08C5C0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B4133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E533E6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8D486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1ED16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E55768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AFEAE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AD3C16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8AEDD96" w14:textId="77777777" w:rsidR="00535BA9" w:rsidRPr="00535BA9" w:rsidRDefault="00535BA9" w:rsidP="00535BA9">
            <w:pPr>
              <w:suppressAutoHyphens w:val="0"/>
              <w:jc w:val="center"/>
              <w:rPr>
                <w:color w:val="000000"/>
                <w:lang w:val="en-GB" w:eastAsia="en-GB"/>
              </w:rPr>
            </w:pPr>
            <w:r w:rsidRPr="00535BA9">
              <w:rPr>
                <w:color w:val="000000"/>
                <w:lang w:val="en-GB" w:eastAsia="en-GB"/>
              </w:rPr>
              <w:t>28</w:t>
            </w:r>
          </w:p>
        </w:tc>
      </w:tr>
      <w:tr w:rsidR="00535BA9" w:rsidRPr="00535BA9" w14:paraId="629CE3F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59618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28591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EFB76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5BCC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C6DB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AD2B27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14B79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5D44FE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0A63A2"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24A7621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7E34C3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5EF6B4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F3CE2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038609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DE8A7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D741DD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A912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45F2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72B570"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79B5BCE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6B7D2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AADF93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F3FADD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FC13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778C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4469C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D9A9A5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20958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0167C93" w14:textId="77777777" w:rsidR="00535BA9" w:rsidRPr="00535BA9" w:rsidRDefault="00535BA9" w:rsidP="00535BA9">
            <w:pPr>
              <w:suppressAutoHyphens w:val="0"/>
              <w:jc w:val="center"/>
              <w:rPr>
                <w:color w:val="000000"/>
                <w:lang w:val="en-GB" w:eastAsia="en-GB"/>
              </w:rPr>
            </w:pPr>
            <w:r w:rsidRPr="00535BA9">
              <w:rPr>
                <w:color w:val="000000"/>
                <w:lang w:val="en-GB" w:eastAsia="en-GB"/>
              </w:rPr>
              <w:t>24</w:t>
            </w:r>
          </w:p>
        </w:tc>
      </w:tr>
      <w:tr w:rsidR="00535BA9" w:rsidRPr="00535BA9" w14:paraId="15B2BA3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C1D289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ABDAC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F543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826014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0CE1E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A44441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F453D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341F94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05419B"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35C9217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49EA0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8CBE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67449E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3045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40B7CD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C207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AC2B5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089A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22BD69" w14:textId="77777777" w:rsidR="00535BA9" w:rsidRPr="00535BA9" w:rsidRDefault="00535BA9" w:rsidP="00535BA9">
            <w:pPr>
              <w:suppressAutoHyphens w:val="0"/>
              <w:jc w:val="center"/>
              <w:rPr>
                <w:color w:val="000000"/>
                <w:lang w:val="en-GB" w:eastAsia="en-GB"/>
              </w:rPr>
            </w:pPr>
            <w:r w:rsidRPr="00535BA9">
              <w:rPr>
                <w:color w:val="000000"/>
                <w:lang w:val="en-GB" w:eastAsia="en-GB"/>
              </w:rPr>
              <w:t>49</w:t>
            </w:r>
          </w:p>
        </w:tc>
      </w:tr>
      <w:tr w:rsidR="00535BA9" w:rsidRPr="00535BA9" w14:paraId="2850F3E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0158E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5FC13D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90E6A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BECB4A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DC83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B27A1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A02FD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BB71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069362"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060FD74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4A92A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DAC99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739F2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AACC4E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0B8F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88BA4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5E420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E17EE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2448F6"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61A08ED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8C213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78161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F3CA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9EAE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2A6D11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AF33E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67A7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39D066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A0AF689"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167F9ED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79449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D5E3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86E5A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24D3D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DFC4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E7BD9E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0644C4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CE87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8238A5B"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1F28E90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8FCE65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1E2B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85B2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16E95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B02FB6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72C8B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A8A5CA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118C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5619CF"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22092F3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F80685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C2EBC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0DC2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DDA57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2082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41B0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28FB8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C46F7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9130C8"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1056EAE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6615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84237B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F5F3BF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38C7B8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F6C9D9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4E7CF0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FE198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26560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BEA89A"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05DE7B6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17F2471"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5A5F28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56A3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BCDA4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00F36A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2B0827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8A6C0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5FC72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67DEE3"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13EF392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33065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AECB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B378F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3597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9009F5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7EE017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0BBB7F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C8CF78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013230"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03769D3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B712F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0414E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7E08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1A1D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EF802D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B92F45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B555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8C8F3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5F135D"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1E25E9C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87A3D4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8E38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F268A5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496BC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CA1C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A6804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93C62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326E1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59B33FB" w14:textId="77777777" w:rsidR="00535BA9" w:rsidRPr="00535BA9" w:rsidRDefault="00535BA9" w:rsidP="00535BA9">
            <w:pPr>
              <w:suppressAutoHyphens w:val="0"/>
              <w:jc w:val="center"/>
              <w:rPr>
                <w:color w:val="000000"/>
                <w:lang w:val="en-GB" w:eastAsia="en-GB"/>
              </w:rPr>
            </w:pPr>
            <w:r w:rsidRPr="00535BA9">
              <w:rPr>
                <w:color w:val="000000"/>
                <w:lang w:val="en-GB" w:eastAsia="en-GB"/>
              </w:rPr>
              <w:t>50</w:t>
            </w:r>
          </w:p>
        </w:tc>
      </w:tr>
      <w:tr w:rsidR="00535BA9" w:rsidRPr="00535BA9" w14:paraId="015307B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F86E0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69BF1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D54AF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A9F5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F4DF7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D290D2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E97C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6318B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B88F01"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08B7042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95C80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AC3A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567EA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F45177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8A231C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15CA1A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9B2F90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209896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2E9A6F5" w14:textId="77777777" w:rsidR="00535BA9" w:rsidRPr="00535BA9" w:rsidRDefault="00535BA9" w:rsidP="00535BA9">
            <w:pPr>
              <w:suppressAutoHyphens w:val="0"/>
              <w:jc w:val="center"/>
              <w:rPr>
                <w:color w:val="000000"/>
                <w:lang w:val="en-GB" w:eastAsia="en-GB"/>
              </w:rPr>
            </w:pPr>
            <w:r w:rsidRPr="00535BA9">
              <w:rPr>
                <w:color w:val="000000"/>
                <w:lang w:val="en-GB" w:eastAsia="en-GB"/>
              </w:rPr>
              <w:t>39</w:t>
            </w:r>
          </w:p>
        </w:tc>
      </w:tr>
      <w:tr w:rsidR="00535BA9" w:rsidRPr="00535BA9" w14:paraId="232AC1F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02755C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13D9E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9AC4B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0786B0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ADE1B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BA5B2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34840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5F1DE8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AF20EB3"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599AFDC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A5FB5E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D20B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905FA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6E9EA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FCA5F4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1B5765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988C74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F5113E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757874"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6F400BF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A070D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A7FAC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4DB28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C71BC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A82156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B7C2EB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1A01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EB644C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178B837"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78A1D41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718EC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2F69C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FA86A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90DBDA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3217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C1FC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03289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39ABA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37B34B6"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2791E13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351D25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4FE392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E465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020D1B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61943B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47000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8D993E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0C63C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5BC498"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558340A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2791D2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B60EAF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021DD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4492B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7BD8ED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E1C7F9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58201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DD3264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71818A" w14:textId="77777777" w:rsidR="00535BA9" w:rsidRPr="00535BA9" w:rsidRDefault="00535BA9" w:rsidP="00535BA9">
            <w:pPr>
              <w:suppressAutoHyphens w:val="0"/>
              <w:jc w:val="center"/>
              <w:rPr>
                <w:color w:val="000000"/>
                <w:lang w:val="en-GB" w:eastAsia="en-GB"/>
              </w:rPr>
            </w:pPr>
            <w:r w:rsidRPr="00535BA9">
              <w:rPr>
                <w:color w:val="000000"/>
                <w:lang w:val="en-GB" w:eastAsia="en-GB"/>
              </w:rPr>
              <w:t>37</w:t>
            </w:r>
          </w:p>
        </w:tc>
      </w:tr>
      <w:tr w:rsidR="00535BA9" w:rsidRPr="00535BA9" w14:paraId="4536D9E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75354D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2EB0C6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47CA1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321E70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6A889E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ABF29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2ADB12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C71012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645F78F" w14:textId="77777777" w:rsidR="00535BA9" w:rsidRPr="00535BA9" w:rsidRDefault="00535BA9" w:rsidP="00535BA9">
            <w:pPr>
              <w:suppressAutoHyphens w:val="0"/>
              <w:jc w:val="center"/>
              <w:rPr>
                <w:color w:val="000000"/>
                <w:lang w:val="en-GB" w:eastAsia="en-GB"/>
              </w:rPr>
            </w:pPr>
            <w:r w:rsidRPr="00535BA9">
              <w:rPr>
                <w:color w:val="000000"/>
                <w:lang w:val="en-GB" w:eastAsia="en-GB"/>
              </w:rPr>
              <w:t>51</w:t>
            </w:r>
          </w:p>
        </w:tc>
      </w:tr>
      <w:tr w:rsidR="00535BA9" w:rsidRPr="00535BA9" w14:paraId="6A45585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45157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F9D07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290AD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91842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C872F1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92699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8E0EDF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815D7D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0685BC" w14:textId="77777777" w:rsidR="00535BA9" w:rsidRPr="00535BA9" w:rsidRDefault="00535BA9" w:rsidP="00535BA9">
            <w:pPr>
              <w:suppressAutoHyphens w:val="0"/>
              <w:jc w:val="center"/>
              <w:rPr>
                <w:color w:val="000000"/>
                <w:lang w:val="en-GB" w:eastAsia="en-GB"/>
              </w:rPr>
            </w:pPr>
            <w:r w:rsidRPr="00535BA9">
              <w:rPr>
                <w:color w:val="000000"/>
                <w:lang w:val="en-GB" w:eastAsia="en-GB"/>
              </w:rPr>
              <w:t>33</w:t>
            </w:r>
          </w:p>
        </w:tc>
      </w:tr>
      <w:tr w:rsidR="00535BA9" w:rsidRPr="00535BA9" w14:paraId="782DD93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15AA95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E1E6C9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0394A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ED08A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72BF1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19EB6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69FAD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AC9953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26E9A9A" w14:textId="77777777" w:rsidR="00535BA9" w:rsidRPr="00535BA9" w:rsidRDefault="00535BA9" w:rsidP="00535BA9">
            <w:pPr>
              <w:suppressAutoHyphens w:val="0"/>
              <w:jc w:val="center"/>
              <w:rPr>
                <w:color w:val="000000"/>
                <w:lang w:val="en-GB" w:eastAsia="en-GB"/>
              </w:rPr>
            </w:pPr>
            <w:r w:rsidRPr="00535BA9">
              <w:rPr>
                <w:color w:val="000000"/>
                <w:lang w:val="en-GB" w:eastAsia="en-GB"/>
              </w:rPr>
              <w:t>35</w:t>
            </w:r>
          </w:p>
        </w:tc>
      </w:tr>
      <w:tr w:rsidR="00535BA9" w:rsidRPr="00535BA9" w14:paraId="784B125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1F1FF13" w14:textId="77777777" w:rsidR="00535BA9" w:rsidRPr="00535BA9" w:rsidRDefault="00535BA9" w:rsidP="00535BA9">
            <w:pPr>
              <w:suppressAutoHyphens w:val="0"/>
              <w:jc w:val="center"/>
              <w:rPr>
                <w:color w:val="000000"/>
                <w:lang w:val="en-GB" w:eastAsia="en-GB"/>
              </w:rPr>
            </w:pPr>
            <w:r w:rsidRPr="00535BA9">
              <w:rPr>
                <w:color w:val="000000"/>
                <w:lang w:val="en-GB" w:eastAsia="en-GB"/>
              </w:rPr>
              <w:lastRenderedPageBreak/>
              <w:t>4</w:t>
            </w:r>
          </w:p>
        </w:tc>
        <w:tc>
          <w:tcPr>
            <w:tcW w:w="680" w:type="dxa"/>
            <w:tcBorders>
              <w:top w:val="nil"/>
              <w:left w:val="nil"/>
              <w:bottom w:val="single" w:sz="4" w:space="0" w:color="auto"/>
              <w:right w:val="single" w:sz="4" w:space="0" w:color="auto"/>
            </w:tcBorders>
            <w:shd w:val="clear" w:color="auto" w:fill="auto"/>
            <w:vAlign w:val="center"/>
            <w:hideMark/>
          </w:tcPr>
          <w:p w14:paraId="0BD340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5CD06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DB4AC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73B5EB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ADD40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6ABA47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D19BE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5801D5"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75F7910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30B2B6E"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E8E122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5BFB8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2CD1FD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24B652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1737DA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A841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DCA0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F7C970" w14:textId="77777777" w:rsidR="00535BA9" w:rsidRPr="00535BA9" w:rsidRDefault="00535BA9" w:rsidP="00535BA9">
            <w:pPr>
              <w:suppressAutoHyphens w:val="0"/>
              <w:jc w:val="center"/>
              <w:rPr>
                <w:color w:val="000000"/>
                <w:lang w:val="en-GB" w:eastAsia="en-GB"/>
              </w:rPr>
            </w:pPr>
            <w:r w:rsidRPr="00535BA9">
              <w:rPr>
                <w:color w:val="000000"/>
                <w:lang w:val="en-GB" w:eastAsia="en-GB"/>
              </w:rPr>
              <w:t>33</w:t>
            </w:r>
          </w:p>
        </w:tc>
      </w:tr>
      <w:tr w:rsidR="00535BA9" w:rsidRPr="00535BA9" w14:paraId="0CF483D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5845E8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22AA9D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C1BC2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85BD60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62D697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73394D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E1755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4603D4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B1C04E4" w14:textId="77777777" w:rsidR="00535BA9" w:rsidRPr="00535BA9" w:rsidRDefault="00535BA9" w:rsidP="00535BA9">
            <w:pPr>
              <w:suppressAutoHyphens w:val="0"/>
              <w:jc w:val="center"/>
              <w:rPr>
                <w:color w:val="000000"/>
                <w:lang w:val="en-GB" w:eastAsia="en-GB"/>
              </w:rPr>
            </w:pPr>
            <w:r w:rsidRPr="00535BA9">
              <w:rPr>
                <w:color w:val="000000"/>
                <w:lang w:val="en-GB" w:eastAsia="en-GB"/>
              </w:rPr>
              <w:t>21</w:t>
            </w:r>
          </w:p>
        </w:tc>
      </w:tr>
      <w:tr w:rsidR="00535BA9" w:rsidRPr="00535BA9" w14:paraId="7576884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B72568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C6E2BD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994DD2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EF4F94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0C305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A897F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3DA7E2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0256F9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369ECB"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4323314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F5788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0C313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C915E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F59E94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562E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034F8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2EA6D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7C333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8DA5EC"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7D850FBF"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825D21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DF8EA9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4D35F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A1D2A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BF4CA5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02606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B38A3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6E2C1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42AEAF9" w14:textId="77777777" w:rsidR="00535BA9" w:rsidRPr="00535BA9" w:rsidRDefault="00535BA9" w:rsidP="00535BA9">
            <w:pPr>
              <w:suppressAutoHyphens w:val="0"/>
              <w:jc w:val="center"/>
              <w:rPr>
                <w:color w:val="000000"/>
                <w:lang w:val="en-GB" w:eastAsia="en-GB"/>
              </w:rPr>
            </w:pPr>
            <w:r w:rsidRPr="00535BA9">
              <w:rPr>
                <w:color w:val="000000"/>
                <w:lang w:val="en-GB" w:eastAsia="en-GB"/>
              </w:rPr>
              <w:t>39</w:t>
            </w:r>
          </w:p>
        </w:tc>
      </w:tr>
      <w:tr w:rsidR="00535BA9" w:rsidRPr="00535BA9" w14:paraId="750855CB"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4BA028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00D84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E75FBC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F48CEEC"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736EE1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59486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93B025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D682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480583" w14:textId="77777777" w:rsidR="00535BA9" w:rsidRPr="00535BA9" w:rsidRDefault="00535BA9" w:rsidP="00535BA9">
            <w:pPr>
              <w:suppressAutoHyphens w:val="0"/>
              <w:jc w:val="center"/>
              <w:rPr>
                <w:color w:val="000000"/>
                <w:lang w:val="en-GB" w:eastAsia="en-GB"/>
              </w:rPr>
            </w:pPr>
            <w:r w:rsidRPr="00535BA9">
              <w:rPr>
                <w:color w:val="000000"/>
                <w:lang w:val="en-GB" w:eastAsia="en-GB"/>
              </w:rPr>
              <w:t>52</w:t>
            </w:r>
          </w:p>
        </w:tc>
      </w:tr>
      <w:tr w:rsidR="00535BA9" w:rsidRPr="00535BA9" w14:paraId="7D56698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BD0397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E3979A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FCB2F7"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426A8985"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C2A7A5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A489A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4216B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6E9A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7297ABD" w14:textId="77777777" w:rsidR="00535BA9" w:rsidRPr="00535BA9" w:rsidRDefault="00535BA9" w:rsidP="00535BA9">
            <w:pPr>
              <w:suppressAutoHyphens w:val="0"/>
              <w:jc w:val="center"/>
              <w:rPr>
                <w:color w:val="000000"/>
                <w:lang w:val="en-GB" w:eastAsia="en-GB"/>
              </w:rPr>
            </w:pPr>
            <w:r w:rsidRPr="00535BA9">
              <w:rPr>
                <w:color w:val="000000"/>
                <w:lang w:val="en-GB" w:eastAsia="en-GB"/>
              </w:rPr>
              <w:t>49</w:t>
            </w:r>
          </w:p>
        </w:tc>
      </w:tr>
      <w:tr w:rsidR="00535BA9" w:rsidRPr="00535BA9" w14:paraId="1D71A382"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71AEA6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E9E8E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3BFBB2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7B398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B5AEE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A69368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15D287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E728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0EDE43" w14:textId="77777777" w:rsidR="00535BA9" w:rsidRPr="00535BA9" w:rsidRDefault="00535BA9" w:rsidP="00535BA9">
            <w:pPr>
              <w:suppressAutoHyphens w:val="0"/>
              <w:jc w:val="center"/>
              <w:rPr>
                <w:color w:val="000000"/>
                <w:lang w:val="en-GB" w:eastAsia="en-GB"/>
              </w:rPr>
            </w:pPr>
            <w:r w:rsidRPr="00535BA9">
              <w:rPr>
                <w:color w:val="000000"/>
                <w:lang w:val="en-GB" w:eastAsia="en-GB"/>
              </w:rPr>
              <w:t>49</w:t>
            </w:r>
          </w:p>
        </w:tc>
      </w:tr>
      <w:tr w:rsidR="00535BA9" w:rsidRPr="00535BA9" w14:paraId="657A25C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2B9A6CA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E47D00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404C30A"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5BAFA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3AFFF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F7A9AF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D97053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5AEE30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4815D4"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339F5EA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08333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A26CD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D378C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70EC91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44F35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936FEE2"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DDCEE2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A8538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798952A" w14:textId="77777777" w:rsidR="00535BA9" w:rsidRPr="00535BA9" w:rsidRDefault="00535BA9" w:rsidP="00535BA9">
            <w:pPr>
              <w:suppressAutoHyphens w:val="0"/>
              <w:jc w:val="center"/>
              <w:rPr>
                <w:color w:val="000000"/>
                <w:lang w:val="en-GB" w:eastAsia="en-GB"/>
              </w:rPr>
            </w:pPr>
            <w:r w:rsidRPr="00535BA9">
              <w:rPr>
                <w:color w:val="000000"/>
                <w:lang w:val="en-GB" w:eastAsia="en-GB"/>
              </w:rPr>
              <w:t>45</w:t>
            </w:r>
          </w:p>
        </w:tc>
      </w:tr>
      <w:tr w:rsidR="00535BA9" w:rsidRPr="00535BA9" w14:paraId="0247E659"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3FFD46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884978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1B54E7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390D958"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6EEC6D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14EA6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14CF36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220CD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532890"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64B1F7AA"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B5C832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71F559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227E9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E5EEAF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A69524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5868FD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49E6D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C2A23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A7353A" w14:textId="77777777" w:rsidR="00535BA9" w:rsidRPr="00535BA9" w:rsidRDefault="00535BA9" w:rsidP="00535BA9">
            <w:pPr>
              <w:suppressAutoHyphens w:val="0"/>
              <w:jc w:val="center"/>
              <w:rPr>
                <w:color w:val="000000"/>
                <w:lang w:val="en-GB" w:eastAsia="en-GB"/>
              </w:rPr>
            </w:pPr>
            <w:r w:rsidRPr="00535BA9">
              <w:rPr>
                <w:color w:val="000000"/>
                <w:lang w:val="en-GB" w:eastAsia="en-GB"/>
              </w:rPr>
              <w:t>37</w:t>
            </w:r>
          </w:p>
        </w:tc>
      </w:tr>
      <w:tr w:rsidR="00535BA9" w:rsidRPr="00535BA9" w14:paraId="2074F07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A772FD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9741B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65C9F7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5E269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8FC507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2A6DF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CA09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E580D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28B98E2" w14:textId="77777777" w:rsidR="00535BA9" w:rsidRPr="00535BA9" w:rsidRDefault="00535BA9" w:rsidP="00535BA9">
            <w:pPr>
              <w:suppressAutoHyphens w:val="0"/>
              <w:jc w:val="center"/>
              <w:rPr>
                <w:color w:val="000000"/>
                <w:lang w:val="en-GB" w:eastAsia="en-GB"/>
              </w:rPr>
            </w:pPr>
            <w:r w:rsidRPr="00535BA9">
              <w:rPr>
                <w:color w:val="000000"/>
                <w:lang w:val="en-GB" w:eastAsia="en-GB"/>
              </w:rPr>
              <w:t>41</w:t>
            </w:r>
          </w:p>
        </w:tc>
      </w:tr>
      <w:tr w:rsidR="00535BA9" w:rsidRPr="00535BA9" w14:paraId="7BEDD66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139E15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485C35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AA364B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5C0D0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B6CE7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FE479A"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50DC9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F4EC0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B10BB49"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2C9E70F7"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E481DF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B35FA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F6892E7"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9D8AB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849187D"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73D486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50E8A5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9DD913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41960AC" w14:textId="77777777" w:rsidR="00535BA9" w:rsidRPr="00535BA9" w:rsidRDefault="00535BA9" w:rsidP="00535BA9">
            <w:pPr>
              <w:suppressAutoHyphens w:val="0"/>
              <w:jc w:val="center"/>
              <w:rPr>
                <w:color w:val="000000"/>
                <w:lang w:val="en-GB" w:eastAsia="en-GB"/>
              </w:rPr>
            </w:pPr>
            <w:r w:rsidRPr="00535BA9">
              <w:rPr>
                <w:color w:val="000000"/>
                <w:lang w:val="en-GB" w:eastAsia="en-GB"/>
              </w:rPr>
              <w:t>32</w:t>
            </w:r>
          </w:p>
        </w:tc>
      </w:tr>
      <w:tr w:rsidR="00535BA9" w:rsidRPr="00535BA9" w14:paraId="219588B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607C5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18EC97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D35BA8"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07000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3DF01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D588A9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8C933A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9CF1FB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A00F3CB"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1DAF0E1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0A9AEE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A72A5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00FDFF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C10BB79"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8F4E8E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97190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DA886E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54BFF7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F94773C" w14:textId="77777777" w:rsidR="00535BA9" w:rsidRPr="00535BA9" w:rsidRDefault="00535BA9" w:rsidP="00535BA9">
            <w:pPr>
              <w:suppressAutoHyphens w:val="0"/>
              <w:jc w:val="center"/>
              <w:rPr>
                <w:color w:val="000000"/>
                <w:lang w:val="en-GB" w:eastAsia="en-GB"/>
              </w:rPr>
            </w:pPr>
            <w:r w:rsidRPr="00535BA9">
              <w:rPr>
                <w:color w:val="000000"/>
                <w:lang w:val="en-GB" w:eastAsia="en-GB"/>
              </w:rPr>
              <w:t>49</w:t>
            </w:r>
          </w:p>
        </w:tc>
      </w:tr>
      <w:tr w:rsidR="00535BA9" w:rsidRPr="00535BA9" w14:paraId="76AE735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FBB70C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4E24A86"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851D46A"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264EC944"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378BF89D"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FCD80B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9D0CD7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67434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68C7D44" w14:textId="77777777" w:rsidR="00535BA9" w:rsidRPr="00535BA9" w:rsidRDefault="00535BA9" w:rsidP="00535BA9">
            <w:pPr>
              <w:suppressAutoHyphens w:val="0"/>
              <w:jc w:val="center"/>
              <w:rPr>
                <w:color w:val="000000"/>
                <w:lang w:val="en-GB" w:eastAsia="en-GB"/>
              </w:rPr>
            </w:pPr>
            <w:r w:rsidRPr="00535BA9">
              <w:rPr>
                <w:color w:val="000000"/>
                <w:lang w:val="en-GB" w:eastAsia="en-GB"/>
              </w:rPr>
              <w:t>44</w:t>
            </w:r>
          </w:p>
        </w:tc>
      </w:tr>
      <w:tr w:rsidR="00535BA9" w:rsidRPr="00535BA9" w14:paraId="3251FAF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D8ACD8F"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0FCA66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789049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81741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5047E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E3AB8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623769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2D1745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86914DC" w14:textId="77777777" w:rsidR="00535BA9" w:rsidRPr="00535BA9" w:rsidRDefault="00535BA9" w:rsidP="00535BA9">
            <w:pPr>
              <w:suppressAutoHyphens w:val="0"/>
              <w:jc w:val="center"/>
              <w:rPr>
                <w:color w:val="000000"/>
                <w:lang w:val="en-GB" w:eastAsia="en-GB"/>
              </w:rPr>
            </w:pPr>
            <w:r w:rsidRPr="00535BA9">
              <w:rPr>
                <w:color w:val="000000"/>
                <w:lang w:val="en-GB" w:eastAsia="en-GB"/>
              </w:rPr>
              <w:t>46</w:t>
            </w:r>
          </w:p>
        </w:tc>
      </w:tr>
      <w:tr w:rsidR="00535BA9" w:rsidRPr="00535BA9" w14:paraId="6A860EA4"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E14B0D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ACFFD6B"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839D44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D90880C"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CC0044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D721D4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DD9C05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5B4FFD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BC75EA1" w14:textId="77777777" w:rsidR="00535BA9" w:rsidRPr="00535BA9" w:rsidRDefault="00535BA9" w:rsidP="00535BA9">
            <w:pPr>
              <w:suppressAutoHyphens w:val="0"/>
              <w:jc w:val="center"/>
              <w:rPr>
                <w:color w:val="000000"/>
                <w:lang w:val="en-GB" w:eastAsia="en-GB"/>
              </w:rPr>
            </w:pPr>
            <w:r w:rsidRPr="00535BA9">
              <w:rPr>
                <w:color w:val="000000"/>
                <w:lang w:val="en-GB" w:eastAsia="en-GB"/>
              </w:rPr>
              <w:t>48</w:t>
            </w:r>
          </w:p>
        </w:tc>
      </w:tr>
      <w:tr w:rsidR="00535BA9" w:rsidRPr="00535BA9" w14:paraId="78E03BD6"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3ECA6B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C454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EF8D6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70FF432"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0A17E4DB"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1B34BF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677567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0B3C20F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CC97D7F"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23B91E2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D6484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4406F4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6F8B98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EF22A4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4C2B59"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427DB76"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81B077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F9887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F608B7" w14:textId="77777777" w:rsidR="00535BA9" w:rsidRPr="00535BA9" w:rsidRDefault="00535BA9" w:rsidP="00535BA9">
            <w:pPr>
              <w:suppressAutoHyphens w:val="0"/>
              <w:jc w:val="center"/>
              <w:rPr>
                <w:color w:val="000000"/>
                <w:lang w:val="en-GB" w:eastAsia="en-GB"/>
              </w:rPr>
            </w:pPr>
            <w:r w:rsidRPr="00535BA9">
              <w:rPr>
                <w:color w:val="000000"/>
                <w:lang w:val="en-GB" w:eastAsia="en-GB"/>
              </w:rPr>
              <w:t>40</w:t>
            </w:r>
          </w:p>
        </w:tc>
      </w:tr>
      <w:tr w:rsidR="00535BA9" w:rsidRPr="00535BA9" w14:paraId="1E524A0D"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FC5ED6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311CE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22D876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7B065F0"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5439B3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DA5ECC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178CAA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0281D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53CF365"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05AE552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5EF9ED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4ACF72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A920E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05259D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24D16C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26F6DF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7DA73D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29C155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8EC8B71"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5A1EA7A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0C05909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89898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36E36F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63EA427"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C2C358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70E28D9"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541FEA5"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FD2FCD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C3AE2E1" w14:textId="77777777" w:rsidR="00535BA9" w:rsidRPr="00535BA9" w:rsidRDefault="00535BA9" w:rsidP="00535BA9">
            <w:pPr>
              <w:suppressAutoHyphens w:val="0"/>
              <w:jc w:val="center"/>
              <w:rPr>
                <w:color w:val="000000"/>
                <w:lang w:val="en-GB" w:eastAsia="en-GB"/>
              </w:rPr>
            </w:pPr>
            <w:r w:rsidRPr="00535BA9">
              <w:rPr>
                <w:color w:val="000000"/>
                <w:lang w:val="en-GB" w:eastAsia="en-GB"/>
              </w:rPr>
              <w:t>42</w:t>
            </w:r>
          </w:p>
        </w:tc>
      </w:tr>
      <w:tr w:rsidR="00535BA9" w:rsidRPr="00535BA9" w14:paraId="2589F218"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513A529"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DB405C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E4DEA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4E3B2F5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93E5E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77E701A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437CC8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BAEDF05"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EAE734C"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r w:rsidR="00535BA9" w:rsidRPr="00535BA9" w14:paraId="199C1881"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8194123"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BE49AF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C19682B"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5BE182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B27F6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2CE01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42189A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5ABAC4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5FD185A" w14:textId="77777777" w:rsidR="00535BA9" w:rsidRPr="00535BA9" w:rsidRDefault="00535BA9" w:rsidP="00535BA9">
            <w:pPr>
              <w:suppressAutoHyphens w:val="0"/>
              <w:jc w:val="center"/>
              <w:rPr>
                <w:color w:val="000000"/>
                <w:lang w:val="en-GB" w:eastAsia="en-GB"/>
              </w:rPr>
            </w:pPr>
            <w:r w:rsidRPr="00535BA9">
              <w:rPr>
                <w:color w:val="000000"/>
                <w:lang w:val="en-GB" w:eastAsia="en-GB"/>
              </w:rPr>
              <w:t>38</w:t>
            </w:r>
          </w:p>
        </w:tc>
      </w:tr>
      <w:tr w:rsidR="00535BA9" w:rsidRPr="00535BA9" w14:paraId="6BD79A3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1464BE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77E31EE5"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5F25373E"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31C52FB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74C3A843"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111B0210" w14:textId="77777777" w:rsidR="00535BA9" w:rsidRPr="00535BA9" w:rsidRDefault="00535BA9" w:rsidP="00535BA9">
            <w:pPr>
              <w:suppressAutoHyphens w:val="0"/>
              <w:jc w:val="center"/>
              <w:rPr>
                <w:color w:val="000000"/>
                <w:lang w:val="en-GB" w:eastAsia="en-GB"/>
              </w:rPr>
            </w:pPr>
            <w:r w:rsidRPr="00535BA9">
              <w:rPr>
                <w:color w:val="000000"/>
                <w:lang w:val="en-GB" w:eastAsia="en-GB"/>
              </w:rPr>
              <w:t>4</w:t>
            </w:r>
          </w:p>
        </w:tc>
        <w:tc>
          <w:tcPr>
            <w:tcW w:w="680" w:type="dxa"/>
            <w:tcBorders>
              <w:top w:val="nil"/>
              <w:left w:val="nil"/>
              <w:bottom w:val="single" w:sz="4" w:space="0" w:color="auto"/>
              <w:right w:val="single" w:sz="4" w:space="0" w:color="auto"/>
            </w:tcBorders>
            <w:shd w:val="clear" w:color="auto" w:fill="auto"/>
            <w:vAlign w:val="center"/>
            <w:hideMark/>
          </w:tcPr>
          <w:p w14:paraId="542ACCB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8FB9AF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773AD99" w14:textId="77777777" w:rsidR="00535BA9" w:rsidRPr="00535BA9" w:rsidRDefault="00535BA9" w:rsidP="00535BA9">
            <w:pPr>
              <w:suppressAutoHyphens w:val="0"/>
              <w:jc w:val="center"/>
              <w:rPr>
                <w:color w:val="000000"/>
                <w:lang w:val="en-GB" w:eastAsia="en-GB"/>
              </w:rPr>
            </w:pPr>
            <w:r w:rsidRPr="00535BA9">
              <w:rPr>
                <w:color w:val="000000"/>
                <w:lang w:val="en-GB" w:eastAsia="en-GB"/>
              </w:rPr>
              <w:t>53</w:t>
            </w:r>
          </w:p>
        </w:tc>
      </w:tr>
      <w:tr w:rsidR="00535BA9" w:rsidRPr="00535BA9" w14:paraId="78BE793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9438BA4"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F50E8D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009C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88A512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D5767F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D3BFD5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172DC8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E8407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A1DEA9E" w14:textId="77777777" w:rsidR="00535BA9" w:rsidRPr="00535BA9" w:rsidRDefault="00535BA9" w:rsidP="00535BA9">
            <w:pPr>
              <w:suppressAutoHyphens w:val="0"/>
              <w:jc w:val="center"/>
              <w:rPr>
                <w:color w:val="000000"/>
                <w:lang w:val="en-GB" w:eastAsia="en-GB"/>
              </w:rPr>
            </w:pPr>
            <w:r w:rsidRPr="00535BA9">
              <w:rPr>
                <w:color w:val="000000"/>
                <w:lang w:val="en-GB" w:eastAsia="en-GB"/>
              </w:rPr>
              <w:t>35</w:t>
            </w:r>
          </w:p>
        </w:tc>
      </w:tr>
      <w:tr w:rsidR="00535BA9" w:rsidRPr="00535BA9" w14:paraId="115A148C"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3E3C968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566D22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499866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0C5DB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183E08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4B485E2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250B4D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D37730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45A1B9" w14:textId="77777777" w:rsidR="00535BA9" w:rsidRPr="00535BA9" w:rsidRDefault="00535BA9" w:rsidP="00535BA9">
            <w:pPr>
              <w:suppressAutoHyphens w:val="0"/>
              <w:jc w:val="center"/>
              <w:rPr>
                <w:color w:val="000000"/>
                <w:lang w:val="en-GB" w:eastAsia="en-GB"/>
              </w:rPr>
            </w:pPr>
            <w:r w:rsidRPr="00535BA9">
              <w:rPr>
                <w:color w:val="000000"/>
                <w:lang w:val="en-GB" w:eastAsia="en-GB"/>
              </w:rPr>
              <w:t>33</w:t>
            </w:r>
          </w:p>
        </w:tc>
      </w:tr>
      <w:tr w:rsidR="00535BA9" w:rsidRPr="00535BA9" w14:paraId="28F8D295"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47D2E646"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0D8D3BD"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93FB80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C82B6A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DA55A0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B7A9EC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A2AC80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1649BA06"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572321A" w14:textId="77777777" w:rsidR="00535BA9" w:rsidRPr="00535BA9" w:rsidRDefault="00535BA9" w:rsidP="00535BA9">
            <w:pPr>
              <w:suppressAutoHyphens w:val="0"/>
              <w:jc w:val="center"/>
              <w:rPr>
                <w:color w:val="000000"/>
                <w:lang w:val="en-GB" w:eastAsia="en-GB"/>
              </w:rPr>
            </w:pPr>
            <w:r w:rsidRPr="00535BA9">
              <w:rPr>
                <w:color w:val="000000"/>
                <w:lang w:val="en-GB" w:eastAsia="en-GB"/>
              </w:rPr>
              <w:t>34</w:t>
            </w:r>
          </w:p>
        </w:tc>
      </w:tr>
      <w:tr w:rsidR="00535BA9" w:rsidRPr="00535BA9" w14:paraId="52DC45C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CB36E6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A9E47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22E4B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06ADF93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B3F2CB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1A351FB"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18CDA6F"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3A49C67"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D111195" w14:textId="77777777" w:rsidR="00535BA9" w:rsidRPr="00535BA9" w:rsidRDefault="00535BA9" w:rsidP="00535BA9">
            <w:pPr>
              <w:suppressAutoHyphens w:val="0"/>
              <w:jc w:val="center"/>
              <w:rPr>
                <w:color w:val="000000"/>
                <w:lang w:val="en-GB" w:eastAsia="en-GB"/>
              </w:rPr>
            </w:pPr>
            <w:r w:rsidRPr="00535BA9">
              <w:rPr>
                <w:color w:val="000000"/>
                <w:lang w:val="en-GB" w:eastAsia="en-GB"/>
              </w:rPr>
              <w:t>31</w:t>
            </w:r>
          </w:p>
        </w:tc>
      </w:tr>
      <w:tr w:rsidR="00535BA9" w:rsidRPr="00535BA9" w14:paraId="78DA9DD0"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676D325D"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63320288"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10981910"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60645BE"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9AE5614"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2028FEC1"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5FC20282"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E7319C" w14:textId="77777777" w:rsidR="00535BA9" w:rsidRPr="00535BA9" w:rsidRDefault="00535BA9" w:rsidP="00535BA9">
            <w:pPr>
              <w:suppressAutoHyphens w:val="0"/>
              <w:jc w:val="center"/>
              <w:rPr>
                <w:color w:val="000000"/>
                <w:lang w:val="en-GB" w:eastAsia="en-GB"/>
              </w:rPr>
            </w:pPr>
            <w:r w:rsidRPr="00535BA9">
              <w:rPr>
                <w:color w:val="000000"/>
                <w:lang w:val="en-GB" w:eastAsia="en-GB"/>
              </w:rPr>
              <w:t>1</w:t>
            </w:r>
          </w:p>
        </w:tc>
        <w:tc>
          <w:tcPr>
            <w:tcW w:w="680" w:type="dxa"/>
            <w:tcBorders>
              <w:top w:val="nil"/>
              <w:left w:val="nil"/>
              <w:bottom w:val="single" w:sz="4" w:space="0" w:color="auto"/>
              <w:right w:val="single" w:sz="4" w:space="0" w:color="auto"/>
            </w:tcBorders>
            <w:shd w:val="clear" w:color="auto" w:fill="auto"/>
            <w:vAlign w:val="center"/>
            <w:hideMark/>
          </w:tcPr>
          <w:p w14:paraId="3066F53B" w14:textId="77777777" w:rsidR="00535BA9" w:rsidRPr="00535BA9" w:rsidRDefault="00535BA9" w:rsidP="00535BA9">
            <w:pPr>
              <w:suppressAutoHyphens w:val="0"/>
              <w:jc w:val="center"/>
              <w:rPr>
                <w:color w:val="000000"/>
                <w:lang w:val="en-GB" w:eastAsia="en-GB"/>
              </w:rPr>
            </w:pPr>
            <w:r w:rsidRPr="00535BA9">
              <w:rPr>
                <w:color w:val="000000"/>
                <w:lang w:val="en-GB" w:eastAsia="en-GB"/>
              </w:rPr>
              <w:t>18</w:t>
            </w:r>
          </w:p>
        </w:tc>
      </w:tr>
      <w:tr w:rsidR="00535BA9" w:rsidRPr="00535BA9" w14:paraId="79DE43BE"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75E53C6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764B47C1"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10CBF8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211DA1F3"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8DAA85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777F861"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6080699E"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960BE12"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4F68930D" w14:textId="77777777" w:rsidR="00535BA9" w:rsidRPr="00535BA9" w:rsidRDefault="00535BA9" w:rsidP="00535BA9">
            <w:pPr>
              <w:suppressAutoHyphens w:val="0"/>
              <w:jc w:val="center"/>
              <w:rPr>
                <w:color w:val="000000"/>
                <w:lang w:val="en-GB" w:eastAsia="en-GB"/>
              </w:rPr>
            </w:pPr>
            <w:r w:rsidRPr="00535BA9">
              <w:rPr>
                <w:color w:val="000000"/>
                <w:lang w:val="en-GB" w:eastAsia="en-GB"/>
              </w:rPr>
              <w:t>47</w:t>
            </w:r>
          </w:p>
        </w:tc>
      </w:tr>
      <w:tr w:rsidR="00535BA9" w:rsidRPr="00535BA9" w14:paraId="154505D3" w14:textId="77777777" w:rsidTr="00535BA9">
        <w:trPr>
          <w:trHeight w:val="315"/>
        </w:trPr>
        <w:tc>
          <w:tcPr>
            <w:tcW w:w="680" w:type="dxa"/>
            <w:tcBorders>
              <w:top w:val="nil"/>
              <w:left w:val="single" w:sz="4" w:space="0" w:color="auto"/>
              <w:bottom w:val="single" w:sz="4" w:space="0" w:color="auto"/>
              <w:right w:val="single" w:sz="4" w:space="0" w:color="auto"/>
            </w:tcBorders>
            <w:shd w:val="clear" w:color="auto" w:fill="auto"/>
            <w:vAlign w:val="center"/>
            <w:hideMark/>
          </w:tcPr>
          <w:p w14:paraId="5ED9D10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535B178"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57E628F3"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33BDE2BF"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16B08584" w14:textId="77777777" w:rsidR="00535BA9" w:rsidRPr="00535BA9" w:rsidRDefault="00535BA9" w:rsidP="00535BA9">
            <w:pPr>
              <w:suppressAutoHyphens w:val="0"/>
              <w:jc w:val="center"/>
              <w:rPr>
                <w:color w:val="000000"/>
                <w:lang w:val="en-GB" w:eastAsia="en-GB"/>
              </w:rPr>
            </w:pPr>
            <w:r w:rsidRPr="00535BA9">
              <w:rPr>
                <w:color w:val="000000"/>
                <w:lang w:val="en-GB" w:eastAsia="en-GB"/>
              </w:rPr>
              <w:t>3</w:t>
            </w:r>
          </w:p>
        </w:tc>
        <w:tc>
          <w:tcPr>
            <w:tcW w:w="680" w:type="dxa"/>
            <w:tcBorders>
              <w:top w:val="nil"/>
              <w:left w:val="nil"/>
              <w:bottom w:val="single" w:sz="4" w:space="0" w:color="auto"/>
              <w:right w:val="single" w:sz="4" w:space="0" w:color="auto"/>
            </w:tcBorders>
            <w:shd w:val="clear" w:color="auto" w:fill="auto"/>
            <w:vAlign w:val="center"/>
            <w:hideMark/>
          </w:tcPr>
          <w:p w14:paraId="0CFEE16A"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291A456C"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FE616A0" w14:textId="77777777" w:rsidR="00535BA9" w:rsidRPr="00535BA9" w:rsidRDefault="00535BA9" w:rsidP="00535BA9">
            <w:pPr>
              <w:suppressAutoHyphens w:val="0"/>
              <w:jc w:val="center"/>
              <w:rPr>
                <w:color w:val="000000"/>
                <w:lang w:val="en-GB" w:eastAsia="en-GB"/>
              </w:rPr>
            </w:pPr>
            <w:r w:rsidRPr="00535BA9">
              <w:rPr>
                <w:color w:val="000000"/>
                <w:lang w:val="en-GB" w:eastAsia="en-GB"/>
              </w:rPr>
              <w:t>2</w:t>
            </w:r>
          </w:p>
        </w:tc>
        <w:tc>
          <w:tcPr>
            <w:tcW w:w="680" w:type="dxa"/>
            <w:tcBorders>
              <w:top w:val="nil"/>
              <w:left w:val="nil"/>
              <w:bottom w:val="single" w:sz="4" w:space="0" w:color="auto"/>
              <w:right w:val="single" w:sz="4" w:space="0" w:color="auto"/>
            </w:tcBorders>
            <w:shd w:val="clear" w:color="auto" w:fill="auto"/>
            <w:vAlign w:val="center"/>
            <w:hideMark/>
          </w:tcPr>
          <w:p w14:paraId="68FEE285" w14:textId="77777777" w:rsidR="00535BA9" w:rsidRPr="00535BA9" w:rsidRDefault="00535BA9" w:rsidP="00535BA9">
            <w:pPr>
              <w:suppressAutoHyphens w:val="0"/>
              <w:jc w:val="center"/>
              <w:rPr>
                <w:color w:val="000000"/>
                <w:lang w:val="en-GB" w:eastAsia="en-GB"/>
              </w:rPr>
            </w:pPr>
            <w:r w:rsidRPr="00535BA9">
              <w:rPr>
                <w:color w:val="000000"/>
                <w:lang w:val="en-GB" w:eastAsia="en-GB"/>
              </w:rPr>
              <w:t>43</w:t>
            </w:r>
          </w:p>
        </w:tc>
      </w:tr>
    </w:tbl>
    <w:p w14:paraId="63F93491" w14:textId="77777777" w:rsidR="00535BA9" w:rsidRDefault="00535BA9" w:rsidP="006E6CDC">
      <w:pPr>
        <w:suppressAutoHyphens w:val="0"/>
        <w:rPr>
          <w:lang w:val="en-ID"/>
        </w:rPr>
      </w:pPr>
    </w:p>
    <w:p w14:paraId="7C10C106" w14:textId="77777777" w:rsidR="00535BA9" w:rsidRDefault="00535BA9" w:rsidP="006E6CDC">
      <w:pPr>
        <w:suppressAutoHyphens w:val="0"/>
        <w:rPr>
          <w:lang w:val="en-ID"/>
        </w:rPr>
      </w:pPr>
    </w:p>
    <w:p w14:paraId="46ED8CF8" w14:textId="77777777" w:rsidR="00535BA9" w:rsidRDefault="00535BA9" w:rsidP="006E6CDC">
      <w:pPr>
        <w:suppressAutoHyphens w:val="0"/>
        <w:rPr>
          <w:lang w:val="en-ID"/>
        </w:rPr>
      </w:pPr>
    </w:p>
    <w:p w14:paraId="6C0BD83F" w14:textId="77777777" w:rsidR="00535BA9" w:rsidRDefault="00535BA9" w:rsidP="006E6CDC">
      <w:pPr>
        <w:suppressAutoHyphens w:val="0"/>
        <w:rPr>
          <w:lang w:val="en-ID"/>
        </w:rPr>
      </w:pPr>
    </w:p>
    <w:p w14:paraId="0040E5DF" w14:textId="77777777" w:rsidR="00535BA9" w:rsidRDefault="00535BA9" w:rsidP="006E6CDC">
      <w:pPr>
        <w:suppressAutoHyphens w:val="0"/>
        <w:rPr>
          <w:lang w:val="en-ID"/>
        </w:rPr>
      </w:pPr>
    </w:p>
    <w:p w14:paraId="4A05E3D5" w14:textId="77777777" w:rsidR="00535BA9" w:rsidRDefault="00535BA9" w:rsidP="006E6CDC">
      <w:pPr>
        <w:suppressAutoHyphens w:val="0"/>
        <w:rPr>
          <w:lang w:val="en-ID"/>
        </w:rPr>
      </w:pPr>
    </w:p>
    <w:p w14:paraId="67BCEFBF" w14:textId="54BF4D50" w:rsidR="00535BA9" w:rsidRDefault="00535BA9" w:rsidP="006E6CDC">
      <w:pPr>
        <w:suppressAutoHyphens w:val="0"/>
        <w:rPr>
          <w:lang w:val="en-ID"/>
        </w:rPr>
      </w:pPr>
      <w:r>
        <w:rPr>
          <w:lang w:val="en-ID"/>
        </w:rPr>
        <w:lastRenderedPageBreak/>
        <w:t>G. Hasil Analisis SPSS</w:t>
      </w:r>
    </w:p>
    <w:p w14:paraId="651E523C" w14:textId="77777777" w:rsidR="00535BA9" w:rsidRPr="00FB15D0" w:rsidRDefault="00535BA9" w:rsidP="00535BA9">
      <w:r w:rsidRPr="00FB15D0">
        <w:t>Prokrastinasi Akademik</w:t>
      </w:r>
    </w:p>
    <w:p w14:paraId="5745B63D" w14:textId="77777777" w:rsidR="00535BA9" w:rsidRPr="00FB15D0" w:rsidRDefault="00535BA9" w:rsidP="00535BA9">
      <w:pPr>
        <w:rPr>
          <w:lang w:val="en-GB"/>
        </w:rPr>
      </w:pPr>
    </w:p>
    <w:tbl>
      <w:tblPr>
        <w:tblW w:w="2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56"/>
        <w:gridCol w:w="1137"/>
      </w:tblGrid>
      <w:tr w:rsidR="00535BA9" w:rsidRPr="00FB15D0" w14:paraId="01168CCA" w14:textId="77777777" w:rsidTr="00403F66">
        <w:trPr>
          <w:cantSplit/>
          <w:tblHeader/>
        </w:trPr>
        <w:tc>
          <w:tcPr>
            <w:tcW w:w="2592" w:type="dxa"/>
            <w:gridSpan w:val="2"/>
            <w:tcBorders>
              <w:top w:val="nil"/>
              <w:left w:val="nil"/>
              <w:bottom w:val="nil"/>
              <w:right w:val="nil"/>
            </w:tcBorders>
            <w:shd w:val="clear" w:color="auto" w:fill="FFFFFF"/>
            <w:vAlign w:val="center"/>
          </w:tcPr>
          <w:p w14:paraId="286D3853"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b/>
                <w:bCs/>
                <w:sz w:val="18"/>
                <w:szCs w:val="18"/>
                <w:lang w:val="en-GB"/>
              </w:rPr>
              <w:t>Reliability Statistics</w:t>
            </w:r>
          </w:p>
        </w:tc>
      </w:tr>
      <w:tr w:rsidR="00535BA9" w:rsidRPr="00FB15D0" w14:paraId="512A37A4" w14:textId="77777777" w:rsidTr="00403F66">
        <w:trPr>
          <w:cantSplit/>
          <w:tblHeader/>
        </w:trPr>
        <w:tc>
          <w:tcPr>
            <w:tcW w:w="1455" w:type="dxa"/>
            <w:tcBorders>
              <w:top w:val="single" w:sz="16" w:space="0" w:color="000000"/>
              <w:left w:val="single" w:sz="16" w:space="0" w:color="000000"/>
              <w:bottom w:val="single" w:sz="16" w:space="0" w:color="000000"/>
            </w:tcBorders>
            <w:shd w:val="clear" w:color="auto" w:fill="FFFFFF"/>
            <w:vAlign w:val="bottom"/>
          </w:tcPr>
          <w:p w14:paraId="5923E38B"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Cronbach's Alpha</w:t>
            </w:r>
          </w:p>
        </w:tc>
        <w:tc>
          <w:tcPr>
            <w:tcW w:w="1137" w:type="dxa"/>
            <w:tcBorders>
              <w:top w:val="single" w:sz="16" w:space="0" w:color="000000"/>
              <w:bottom w:val="single" w:sz="16" w:space="0" w:color="000000"/>
              <w:right w:val="single" w:sz="16" w:space="0" w:color="000000"/>
            </w:tcBorders>
            <w:shd w:val="clear" w:color="auto" w:fill="FFFFFF"/>
            <w:vAlign w:val="bottom"/>
          </w:tcPr>
          <w:p w14:paraId="50DD343F"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N of Items</w:t>
            </w:r>
          </w:p>
        </w:tc>
      </w:tr>
      <w:tr w:rsidR="00535BA9" w:rsidRPr="00FB15D0" w14:paraId="2448BD5D" w14:textId="77777777" w:rsidTr="00403F66">
        <w:trPr>
          <w:cantSplit/>
        </w:trPr>
        <w:tc>
          <w:tcPr>
            <w:tcW w:w="1455" w:type="dxa"/>
            <w:tcBorders>
              <w:top w:val="single" w:sz="16" w:space="0" w:color="000000"/>
              <w:left w:val="single" w:sz="16" w:space="0" w:color="000000"/>
              <w:bottom w:val="single" w:sz="16" w:space="0" w:color="000000"/>
            </w:tcBorders>
            <w:shd w:val="clear" w:color="auto" w:fill="FFFFFF"/>
          </w:tcPr>
          <w:p w14:paraId="5BA577D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.869</w:t>
            </w:r>
          </w:p>
        </w:tc>
        <w:tc>
          <w:tcPr>
            <w:tcW w:w="1137" w:type="dxa"/>
            <w:tcBorders>
              <w:top w:val="single" w:sz="16" w:space="0" w:color="000000"/>
              <w:bottom w:val="single" w:sz="16" w:space="0" w:color="000000"/>
              <w:right w:val="single" w:sz="16" w:space="0" w:color="000000"/>
            </w:tcBorders>
            <w:shd w:val="clear" w:color="auto" w:fill="FFFFFF"/>
          </w:tcPr>
          <w:p w14:paraId="75F3C7E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33</w:t>
            </w:r>
          </w:p>
        </w:tc>
      </w:tr>
    </w:tbl>
    <w:p w14:paraId="1595678A" w14:textId="77777777" w:rsidR="00535BA9" w:rsidRDefault="00535BA9" w:rsidP="00535BA9">
      <w:pPr>
        <w:spacing w:line="400" w:lineRule="atLeast"/>
        <w:rPr>
          <w:lang w:val="en-GB"/>
        </w:rPr>
      </w:pPr>
    </w:p>
    <w:tbl>
      <w:tblPr>
        <w:tblW w:w="6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66"/>
        <w:gridCol w:w="1456"/>
        <w:gridCol w:w="1453"/>
        <w:gridCol w:w="1455"/>
        <w:gridCol w:w="1455"/>
      </w:tblGrid>
      <w:tr w:rsidR="00535BA9" w:rsidRPr="00FB15D0" w14:paraId="027674AF" w14:textId="77777777" w:rsidTr="00403F66">
        <w:trPr>
          <w:tblHeader/>
        </w:trPr>
        <w:tc>
          <w:tcPr>
            <w:tcW w:w="6985" w:type="dxa"/>
            <w:gridSpan w:val="5"/>
            <w:tcBorders>
              <w:top w:val="nil"/>
              <w:left w:val="nil"/>
              <w:bottom w:val="nil"/>
              <w:right w:val="nil"/>
            </w:tcBorders>
            <w:shd w:val="clear" w:color="auto" w:fill="FFFFFF"/>
            <w:vAlign w:val="center"/>
          </w:tcPr>
          <w:p w14:paraId="1FB1C8F0"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b/>
                <w:bCs/>
                <w:sz w:val="18"/>
                <w:szCs w:val="18"/>
                <w:lang w:val="en-GB"/>
              </w:rPr>
              <w:t>Item-Total Statistics</w:t>
            </w:r>
          </w:p>
        </w:tc>
      </w:tr>
      <w:tr w:rsidR="00535BA9" w:rsidRPr="00FB15D0" w14:paraId="322E2F39" w14:textId="77777777" w:rsidTr="00403F66">
        <w:trPr>
          <w:tblHeader/>
        </w:trPr>
        <w:tc>
          <w:tcPr>
            <w:tcW w:w="1166"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15671AB8" w14:textId="77777777" w:rsidR="00535BA9" w:rsidRPr="00FB15D0" w:rsidRDefault="00535BA9" w:rsidP="00403F66">
            <w:pPr>
              <w:jc w:val="center"/>
              <w:rPr>
                <w:lang w:val="en-GB"/>
              </w:rPr>
            </w:pPr>
          </w:p>
        </w:tc>
        <w:tc>
          <w:tcPr>
            <w:tcW w:w="1456" w:type="dxa"/>
            <w:tcBorders>
              <w:top w:val="single" w:sz="16" w:space="0" w:color="000000"/>
              <w:left w:val="single" w:sz="16" w:space="0" w:color="000000"/>
              <w:bottom w:val="single" w:sz="16" w:space="0" w:color="000000"/>
            </w:tcBorders>
            <w:shd w:val="clear" w:color="auto" w:fill="FFFFFF"/>
            <w:vAlign w:val="bottom"/>
          </w:tcPr>
          <w:p w14:paraId="2F78C0B7"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Scale Mean if Item Deleted</w:t>
            </w:r>
          </w:p>
        </w:tc>
        <w:tc>
          <w:tcPr>
            <w:tcW w:w="1453" w:type="dxa"/>
            <w:tcBorders>
              <w:top w:val="single" w:sz="16" w:space="0" w:color="000000"/>
              <w:bottom w:val="single" w:sz="16" w:space="0" w:color="000000"/>
            </w:tcBorders>
            <w:shd w:val="clear" w:color="auto" w:fill="FFFFFF"/>
            <w:vAlign w:val="bottom"/>
          </w:tcPr>
          <w:p w14:paraId="4685FBFB"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Scale Variance if Item Deleted</w:t>
            </w:r>
          </w:p>
        </w:tc>
        <w:tc>
          <w:tcPr>
            <w:tcW w:w="1455" w:type="dxa"/>
            <w:tcBorders>
              <w:top w:val="single" w:sz="16" w:space="0" w:color="000000"/>
              <w:bottom w:val="single" w:sz="16" w:space="0" w:color="000000"/>
            </w:tcBorders>
            <w:shd w:val="clear" w:color="auto" w:fill="FFFFFF"/>
            <w:vAlign w:val="bottom"/>
          </w:tcPr>
          <w:p w14:paraId="1D209B4F"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Corrected Item-Total Correlation</w:t>
            </w:r>
          </w:p>
        </w:tc>
        <w:tc>
          <w:tcPr>
            <w:tcW w:w="1455" w:type="dxa"/>
            <w:tcBorders>
              <w:top w:val="single" w:sz="16" w:space="0" w:color="000000"/>
              <w:bottom w:val="single" w:sz="16" w:space="0" w:color="000000"/>
              <w:right w:val="single" w:sz="16" w:space="0" w:color="000000"/>
            </w:tcBorders>
            <w:shd w:val="clear" w:color="auto" w:fill="FFFFFF"/>
            <w:vAlign w:val="bottom"/>
          </w:tcPr>
          <w:p w14:paraId="06F2F859"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Cronbach's Alpha if Item Deleted</w:t>
            </w:r>
          </w:p>
        </w:tc>
      </w:tr>
      <w:tr w:rsidR="00535BA9" w:rsidRPr="00FB15D0" w14:paraId="21D9E11C" w14:textId="77777777" w:rsidTr="00403F66">
        <w:trPr>
          <w:tblHeader/>
        </w:trPr>
        <w:tc>
          <w:tcPr>
            <w:tcW w:w="1166" w:type="dxa"/>
            <w:tcBorders>
              <w:top w:val="single" w:sz="16" w:space="0" w:color="000000"/>
              <w:left w:val="single" w:sz="16" w:space="0" w:color="000000"/>
              <w:bottom w:val="nil"/>
              <w:right w:val="single" w:sz="16" w:space="0" w:color="000000"/>
            </w:tcBorders>
            <w:shd w:val="clear" w:color="auto" w:fill="FFFFFF"/>
          </w:tcPr>
          <w:p w14:paraId="30D65CB9"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VAR00001</w:t>
            </w:r>
          </w:p>
        </w:tc>
        <w:tc>
          <w:tcPr>
            <w:tcW w:w="1456" w:type="dxa"/>
            <w:tcBorders>
              <w:top w:val="single" w:sz="16" w:space="0" w:color="000000"/>
              <w:left w:val="single" w:sz="16" w:space="0" w:color="000000"/>
              <w:bottom w:val="nil"/>
            </w:tcBorders>
            <w:shd w:val="clear" w:color="auto" w:fill="FFFFFF"/>
          </w:tcPr>
          <w:p w14:paraId="2AAFF5D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99.0838</w:t>
            </w:r>
          </w:p>
        </w:tc>
        <w:tc>
          <w:tcPr>
            <w:tcW w:w="1453" w:type="dxa"/>
            <w:tcBorders>
              <w:top w:val="single" w:sz="16" w:space="0" w:color="000000"/>
              <w:bottom w:val="nil"/>
            </w:tcBorders>
            <w:shd w:val="clear" w:color="auto" w:fill="FFFFFF"/>
          </w:tcPr>
          <w:p w14:paraId="3B76B0F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96.919</w:t>
            </w:r>
          </w:p>
        </w:tc>
        <w:tc>
          <w:tcPr>
            <w:tcW w:w="1455" w:type="dxa"/>
            <w:tcBorders>
              <w:top w:val="single" w:sz="16" w:space="0" w:color="000000"/>
              <w:bottom w:val="nil"/>
            </w:tcBorders>
            <w:shd w:val="clear" w:color="auto" w:fill="FFFFFF"/>
          </w:tcPr>
          <w:p w14:paraId="536EC8B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.430</w:t>
            </w:r>
          </w:p>
        </w:tc>
        <w:tc>
          <w:tcPr>
            <w:tcW w:w="1455" w:type="dxa"/>
            <w:tcBorders>
              <w:top w:val="single" w:sz="16" w:space="0" w:color="000000"/>
              <w:bottom w:val="nil"/>
              <w:right w:val="single" w:sz="16" w:space="0" w:color="000000"/>
            </w:tcBorders>
            <w:shd w:val="clear" w:color="auto" w:fill="FFFFFF"/>
          </w:tcPr>
          <w:p w14:paraId="5C180DE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.865</w:t>
            </w:r>
          </w:p>
        </w:tc>
      </w:tr>
      <w:tr w:rsidR="00535BA9" w:rsidRPr="00FB15D0" w14:paraId="1B5F8701"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3E9DBD9F"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VAR00002</w:t>
            </w:r>
          </w:p>
        </w:tc>
        <w:tc>
          <w:tcPr>
            <w:tcW w:w="1456" w:type="dxa"/>
            <w:tcBorders>
              <w:top w:val="nil"/>
              <w:left w:val="single" w:sz="16" w:space="0" w:color="000000"/>
              <w:bottom w:val="nil"/>
            </w:tcBorders>
            <w:shd w:val="clear" w:color="auto" w:fill="FFFFFF"/>
          </w:tcPr>
          <w:p w14:paraId="44805D6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99.4241</w:t>
            </w:r>
          </w:p>
        </w:tc>
        <w:tc>
          <w:tcPr>
            <w:tcW w:w="1453" w:type="dxa"/>
            <w:tcBorders>
              <w:top w:val="nil"/>
              <w:bottom w:val="nil"/>
            </w:tcBorders>
            <w:shd w:val="clear" w:color="auto" w:fill="FFFFFF"/>
          </w:tcPr>
          <w:p w14:paraId="0B8CB7D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95.582</w:t>
            </w:r>
          </w:p>
        </w:tc>
        <w:tc>
          <w:tcPr>
            <w:tcW w:w="1455" w:type="dxa"/>
            <w:tcBorders>
              <w:top w:val="nil"/>
              <w:bottom w:val="nil"/>
            </w:tcBorders>
            <w:shd w:val="clear" w:color="auto" w:fill="FFFFFF"/>
          </w:tcPr>
          <w:p w14:paraId="3075E1D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.498</w:t>
            </w:r>
          </w:p>
        </w:tc>
        <w:tc>
          <w:tcPr>
            <w:tcW w:w="1455" w:type="dxa"/>
            <w:tcBorders>
              <w:top w:val="nil"/>
              <w:bottom w:val="nil"/>
              <w:right w:val="single" w:sz="16" w:space="0" w:color="000000"/>
            </w:tcBorders>
            <w:shd w:val="clear" w:color="auto" w:fill="FFFFFF"/>
          </w:tcPr>
          <w:p w14:paraId="3565BF1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.863</w:t>
            </w:r>
          </w:p>
        </w:tc>
      </w:tr>
      <w:tr w:rsidR="00535BA9" w:rsidRPr="00FB15D0" w14:paraId="382BA18F"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3ACB0210"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VAR00003</w:t>
            </w:r>
          </w:p>
        </w:tc>
        <w:tc>
          <w:tcPr>
            <w:tcW w:w="1456" w:type="dxa"/>
            <w:tcBorders>
              <w:top w:val="nil"/>
              <w:left w:val="single" w:sz="16" w:space="0" w:color="000000"/>
              <w:bottom w:val="nil"/>
            </w:tcBorders>
            <w:shd w:val="clear" w:color="auto" w:fill="FFFFFF"/>
          </w:tcPr>
          <w:p w14:paraId="191AEB5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99.4398</w:t>
            </w:r>
          </w:p>
        </w:tc>
        <w:tc>
          <w:tcPr>
            <w:tcW w:w="1453" w:type="dxa"/>
            <w:tcBorders>
              <w:top w:val="nil"/>
              <w:bottom w:val="nil"/>
            </w:tcBorders>
            <w:shd w:val="clear" w:color="auto" w:fill="FFFFFF"/>
          </w:tcPr>
          <w:p w14:paraId="38C3460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95.448</w:t>
            </w:r>
          </w:p>
        </w:tc>
        <w:tc>
          <w:tcPr>
            <w:tcW w:w="1455" w:type="dxa"/>
            <w:tcBorders>
              <w:top w:val="nil"/>
              <w:bottom w:val="nil"/>
            </w:tcBorders>
            <w:shd w:val="clear" w:color="auto" w:fill="FFFFFF"/>
          </w:tcPr>
          <w:p w14:paraId="3662DAE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.509</w:t>
            </w:r>
          </w:p>
        </w:tc>
        <w:tc>
          <w:tcPr>
            <w:tcW w:w="1455" w:type="dxa"/>
            <w:tcBorders>
              <w:top w:val="nil"/>
              <w:bottom w:val="nil"/>
              <w:right w:val="single" w:sz="16" w:space="0" w:color="000000"/>
            </w:tcBorders>
            <w:shd w:val="clear" w:color="auto" w:fill="FFFFFF"/>
          </w:tcPr>
          <w:p w14:paraId="0973BD2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.863</w:t>
            </w:r>
          </w:p>
        </w:tc>
      </w:tr>
      <w:tr w:rsidR="00535BA9" w:rsidRPr="00FB15D0" w14:paraId="1564D775"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7CE1CD7A"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VAR00004</w:t>
            </w:r>
          </w:p>
        </w:tc>
        <w:tc>
          <w:tcPr>
            <w:tcW w:w="1456" w:type="dxa"/>
            <w:tcBorders>
              <w:top w:val="nil"/>
              <w:left w:val="single" w:sz="16" w:space="0" w:color="000000"/>
              <w:bottom w:val="nil"/>
            </w:tcBorders>
            <w:shd w:val="clear" w:color="auto" w:fill="FFFFFF"/>
          </w:tcPr>
          <w:p w14:paraId="7D94BC0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99.2932</w:t>
            </w:r>
          </w:p>
        </w:tc>
        <w:tc>
          <w:tcPr>
            <w:tcW w:w="1453" w:type="dxa"/>
            <w:tcBorders>
              <w:top w:val="nil"/>
              <w:bottom w:val="nil"/>
            </w:tcBorders>
            <w:shd w:val="clear" w:color="auto" w:fill="FFFFFF"/>
          </w:tcPr>
          <w:p w14:paraId="4DFF2CF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95.556</w:t>
            </w:r>
          </w:p>
        </w:tc>
        <w:tc>
          <w:tcPr>
            <w:tcW w:w="1455" w:type="dxa"/>
            <w:tcBorders>
              <w:top w:val="nil"/>
              <w:bottom w:val="nil"/>
            </w:tcBorders>
            <w:shd w:val="clear" w:color="auto" w:fill="FFFFFF"/>
          </w:tcPr>
          <w:p w14:paraId="516BFAE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.612</w:t>
            </w:r>
          </w:p>
        </w:tc>
        <w:tc>
          <w:tcPr>
            <w:tcW w:w="1455" w:type="dxa"/>
            <w:tcBorders>
              <w:top w:val="nil"/>
              <w:bottom w:val="nil"/>
              <w:right w:val="single" w:sz="16" w:space="0" w:color="000000"/>
            </w:tcBorders>
            <w:shd w:val="clear" w:color="auto" w:fill="FFFFFF"/>
          </w:tcPr>
          <w:p w14:paraId="3684881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.861</w:t>
            </w:r>
          </w:p>
        </w:tc>
      </w:tr>
      <w:tr w:rsidR="00535BA9" w:rsidRPr="00FB15D0" w14:paraId="7658FA18"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58AA70D4"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VAR00005</w:t>
            </w:r>
          </w:p>
        </w:tc>
        <w:tc>
          <w:tcPr>
            <w:tcW w:w="1456" w:type="dxa"/>
            <w:tcBorders>
              <w:top w:val="nil"/>
              <w:left w:val="single" w:sz="16" w:space="0" w:color="000000"/>
              <w:bottom w:val="nil"/>
            </w:tcBorders>
            <w:shd w:val="clear" w:color="auto" w:fill="FFFFFF"/>
          </w:tcPr>
          <w:p w14:paraId="1DB7603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99.3089</w:t>
            </w:r>
          </w:p>
        </w:tc>
        <w:tc>
          <w:tcPr>
            <w:tcW w:w="1453" w:type="dxa"/>
            <w:tcBorders>
              <w:top w:val="nil"/>
              <w:bottom w:val="nil"/>
            </w:tcBorders>
            <w:shd w:val="clear" w:color="auto" w:fill="FFFFFF"/>
          </w:tcPr>
          <w:p w14:paraId="1EF3DB3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95.467</w:t>
            </w:r>
          </w:p>
        </w:tc>
        <w:tc>
          <w:tcPr>
            <w:tcW w:w="1455" w:type="dxa"/>
            <w:tcBorders>
              <w:top w:val="nil"/>
              <w:bottom w:val="nil"/>
            </w:tcBorders>
            <w:shd w:val="clear" w:color="auto" w:fill="FFFFFF"/>
          </w:tcPr>
          <w:p w14:paraId="0C2E1C7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.564</w:t>
            </w:r>
          </w:p>
        </w:tc>
        <w:tc>
          <w:tcPr>
            <w:tcW w:w="1455" w:type="dxa"/>
            <w:tcBorders>
              <w:top w:val="nil"/>
              <w:bottom w:val="nil"/>
              <w:right w:val="single" w:sz="16" w:space="0" w:color="000000"/>
            </w:tcBorders>
            <w:shd w:val="clear" w:color="auto" w:fill="FFFFFF"/>
          </w:tcPr>
          <w:p w14:paraId="60068CE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.862</w:t>
            </w:r>
          </w:p>
        </w:tc>
      </w:tr>
      <w:tr w:rsidR="00535BA9" w:rsidRPr="00FB15D0" w14:paraId="7F7EDBD2"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4E7F6C0B"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VAR00006</w:t>
            </w:r>
          </w:p>
        </w:tc>
        <w:tc>
          <w:tcPr>
            <w:tcW w:w="1456" w:type="dxa"/>
            <w:tcBorders>
              <w:top w:val="nil"/>
              <w:left w:val="single" w:sz="16" w:space="0" w:color="000000"/>
              <w:bottom w:val="nil"/>
            </w:tcBorders>
            <w:shd w:val="clear" w:color="auto" w:fill="FFFFFF"/>
          </w:tcPr>
          <w:p w14:paraId="0960CF9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99.2984</w:t>
            </w:r>
          </w:p>
        </w:tc>
        <w:tc>
          <w:tcPr>
            <w:tcW w:w="1453" w:type="dxa"/>
            <w:tcBorders>
              <w:top w:val="nil"/>
              <w:bottom w:val="nil"/>
            </w:tcBorders>
            <w:shd w:val="clear" w:color="auto" w:fill="FFFFFF"/>
          </w:tcPr>
          <w:p w14:paraId="6209B04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95.821</w:t>
            </w:r>
          </w:p>
        </w:tc>
        <w:tc>
          <w:tcPr>
            <w:tcW w:w="1455" w:type="dxa"/>
            <w:tcBorders>
              <w:top w:val="nil"/>
              <w:bottom w:val="nil"/>
            </w:tcBorders>
            <w:shd w:val="clear" w:color="auto" w:fill="FFFFFF"/>
          </w:tcPr>
          <w:p w14:paraId="28BC390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.539</w:t>
            </w:r>
          </w:p>
        </w:tc>
        <w:tc>
          <w:tcPr>
            <w:tcW w:w="1455" w:type="dxa"/>
            <w:tcBorders>
              <w:top w:val="nil"/>
              <w:bottom w:val="nil"/>
              <w:right w:val="single" w:sz="16" w:space="0" w:color="000000"/>
            </w:tcBorders>
            <w:shd w:val="clear" w:color="auto" w:fill="FFFFFF"/>
          </w:tcPr>
          <w:p w14:paraId="57E4CC4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.863</w:t>
            </w:r>
          </w:p>
        </w:tc>
      </w:tr>
      <w:tr w:rsidR="00535BA9" w:rsidRPr="00FB15D0" w14:paraId="02E1EFF9"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40C4016C"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VAR00007</w:t>
            </w:r>
          </w:p>
        </w:tc>
        <w:tc>
          <w:tcPr>
            <w:tcW w:w="1456" w:type="dxa"/>
            <w:tcBorders>
              <w:top w:val="nil"/>
              <w:left w:val="single" w:sz="16" w:space="0" w:color="000000"/>
              <w:bottom w:val="nil"/>
            </w:tcBorders>
            <w:shd w:val="clear" w:color="auto" w:fill="FFFFFF"/>
          </w:tcPr>
          <w:p w14:paraId="3A77691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99.2251</w:t>
            </w:r>
          </w:p>
        </w:tc>
        <w:tc>
          <w:tcPr>
            <w:tcW w:w="1453" w:type="dxa"/>
            <w:tcBorders>
              <w:top w:val="nil"/>
              <w:bottom w:val="nil"/>
            </w:tcBorders>
            <w:shd w:val="clear" w:color="auto" w:fill="FFFFFF"/>
          </w:tcPr>
          <w:p w14:paraId="1206B36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96.417</w:t>
            </w:r>
          </w:p>
        </w:tc>
        <w:tc>
          <w:tcPr>
            <w:tcW w:w="1455" w:type="dxa"/>
            <w:tcBorders>
              <w:top w:val="nil"/>
              <w:bottom w:val="nil"/>
            </w:tcBorders>
            <w:shd w:val="clear" w:color="auto" w:fill="FFFFFF"/>
          </w:tcPr>
          <w:p w14:paraId="261D446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.602</w:t>
            </w:r>
          </w:p>
        </w:tc>
        <w:tc>
          <w:tcPr>
            <w:tcW w:w="1455" w:type="dxa"/>
            <w:tcBorders>
              <w:top w:val="nil"/>
              <w:bottom w:val="nil"/>
              <w:right w:val="single" w:sz="16" w:space="0" w:color="000000"/>
            </w:tcBorders>
            <w:shd w:val="clear" w:color="auto" w:fill="FFFFFF"/>
          </w:tcPr>
          <w:p w14:paraId="4BD69A1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.862</w:t>
            </w:r>
          </w:p>
        </w:tc>
      </w:tr>
      <w:tr w:rsidR="00535BA9" w:rsidRPr="00FB15D0" w14:paraId="7252481F"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30BFDCDA"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VAR00008</w:t>
            </w:r>
          </w:p>
        </w:tc>
        <w:tc>
          <w:tcPr>
            <w:tcW w:w="1456" w:type="dxa"/>
            <w:tcBorders>
              <w:top w:val="nil"/>
              <w:left w:val="single" w:sz="16" w:space="0" w:color="000000"/>
              <w:bottom w:val="nil"/>
            </w:tcBorders>
            <w:shd w:val="clear" w:color="auto" w:fill="FFFFFF"/>
          </w:tcPr>
          <w:p w14:paraId="4B88764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100.0000</w:t>
            </w:r>
          </w:p>
        </w:tc>
        <w:tc>
          <w:tcPr>
            <w:tcW w:w="1453" w:type="dxa"/>
            <w:tcBorders>
              <w:top w:val="nil"/>
              <w:bottom w:val="nil"/>
            </w:tcBorders>
            <w:shd w:val="clear" w:color="auto" w:fill="FFFFFF"/>
          </w:tcPr>
          <w:p w14:paraId="4D2E85E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101.358</w:t>
            </w:r>
          </w:p>
        </w:tc>
        <w:tc>
          <w:tcPr>
            <w:tcW w:w="1455" w:type="dxa"/>
            <w:tcBorders>
              <w:top w:val="nil"/>
              <w:bottom w:val="nil"/>
            </w:tcBorders>
            <w:shd w:val="clear" w:color="auto" w:fill="FFFFFF"/>
          </w:tcPr>
          <w:p w14:paraId="0CD35E9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.077</w:t>
            </w:r>
          </w:p>
        </w:tc>
        <w:tc>
          <w:tcPr>
            <w:tcW w:w="1455" w:type="dxa"/>
            <w:tcBorders>
              <w:top w:val="nil"/>
              <w:bottom w:val="nil"/>
              <w:right w:val="single" w:sz="16" w:space="0" w:color="000000"/>
            </w:tcBorders>
            <w:shd w:val="clear" w:color="auto" w:fill="FFFFFF"/>
          </w:tcPr>
          <w:p w14:paraId="23E0636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.873</w:t>
            </w:r>
          </w:p>
        </w:tc>
      </w:tr>
      <w:tr w:rsidR="00535BA9" w:rsidRPr="00FB15D0" w14:paraId="267E9648"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59A5C811"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VAR00009</w:t>
            </w:r>
          </w:p>
        </w:tc>
        <w:tc>
          <w:tcPr>
            <w:tcW w:w="1456" w:type="dxa"/>
            <w:tcBorders>
              <w:top w:val="nil"/>
              <w:left w:val="single" w:sz="16" w:space="0" w:color="000000"/>
              <w:bottom w:val="nil"/>
            </w:tcBorders>
            <w:shd w:val="clear" w:color="auto" w:fill="FFFFFF"/>
          </w:tcPr>
          <w:p w14:paraId="47F9294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99.0681</w:t>
            </w:r>
          </w:p>
        </w:tc>
        <w:tc>
          <w:tcPr>
            <w:tcW w:w="1453" w:type="dxa"/>
            <w:tcBorders>
              <w:top w:val="nil"/>
              <w:bottom w:val="nil"/>
            </w:tcBorders>
            <w:shd w:val="clear" w:color="auto" w:fill="FFFFFF"/>
          </w:tcPr>
          <w:p w14:paraId="3CB1D20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97.253</w:t>
            </w:r>
          </w:p>
        </w:tc>
        <w:tc>
          <w:tcPr>
            <w:tcW w:w="1455" w:type="dxa"/>
            <w:tcBorders>
              <w:top w:val="nil"/>
              <w:bottom w:val="nil"/>
            </w:tcBorders>
            <w:shd w:val="clear" w:color="auto" w:fill="FFFFFF"/>
          </w:tcPr>
          <w:p w14:paraId="0CD4123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.441</w:t>
            </w:r>
          </w:p>
        </w:tc>
        <w:tc>
          <w:tcPr>
            <w:tcW w:w="1455" w:type="dxa"/>
            <w:tcBorders>
              <w:top w:val="nil"/>
              <w:bottom w:val="nil"/>
              <w:right w:val="single" w:sz="16" w:space="0" w:color="000000"/>
            </w:tcBorders>
            <w:shd w:val="clear" w:color="auto" w:fill="FFFFFF"/>
          </w:tcPr>
          <w:p w14:paraId="3ECBAB7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.865</w:t>
            </w:r>
          </w:p>
        </w:tc>
      </w:tr>
      <w:tr w:rsidR="00535BA9" w:rsidRPr="00FB15D0" w14:paraId="357D4496"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615800A7"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VAR00010</w:t>
            </w:r>
          </w:p>
        </w:tc>
        <w:tc>
          <w:tcPr>
            <w:tcW w:w="1456" w:type="dxa"/>
            <w:tcBorders>
              <w:top w:val="nil"/>
              <w:left w:val="single" w:sz="16" w:space="0" w:color="000000"/>
              <w:bottom w:val="nil"/>
            </w:tcBorders>
            <w:shd w:val="clear" w:color="auto" w:fill="FFFFFF"/>
          </w:tcPr>
          <w:p w14:paraId="081DDED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99.3979</w:t>
            </w:r>
          </w:p>
        </w:tc>
        <w:tc>
          <w:tcPr>
            <w:tcW w:w="1453" w:type="dxa"/>
            <w:tcBorders>
              <w:top w:val="nil"/>
              <w:bottom w:val="nil"/>
            </w:tcBorders>
            <w:shd w:val="clear" w:color="auto" w:fill="FFFFFF"/>
          </w:tcPr>
          <w:p w14:paraId="7CFB6FB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95.672</w:t>
            </w:r>
          </w:p>
        </w:tc>
        <w:tc>
          <w:tcPr>
            <w:tcW w:w="1455" w:type="dxa"/>
            <w:tcBorders>
              <w:top w:val="nil"/>
              <w:bottom w:val="nil"/>
            </w:tcBorders>
            <w:shd w:val="clear" w:color="auto" w:fill="FFFFFF"/>
          </w:tcPr>
          <w:p w14:paraId="54FAB35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.554</w:t>
            </w:r>
          </w:p>
        </w:tc>
        <w:tc>
          <w:tcPr>
            <w:tcW w:w="1455" w:type="dxa"/>
            <w:tcBorders>
              <w:top w:val="nil"/>
              <w:bottom w:val="nil"/>
              <w:right w:val="single" w:sz="16" w:space="0" w:color="000000"/>
            </w:tcBorders>
            <w:shd w:val="clear" w:color="auto" w:fill="FFFFFF"/>
          </w:tcPr>
          <w:p w14:paraId="30BF49C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.862</w:t>
            </w:r>
          </w:p>
        </w:tc>
      </w:tr>
      <w:tr w:rsidR="00535BA9" w:rsidRPr="00FB15D0" w14:paraId="34D5CCF2"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21BCEF4F"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VAR00011</w:t>
            </w:r>
          </w:p>
        </w:tc>
        <w:tc>
          <w:tcPr>
            <w:tcW w:w="1456" w:type="dxa"/>
            <w:tcBorders>
              <w:top w:val="nil"/>
              <w:left w:val="single" w:sz="16" w:space="0" w:color="000000"/>
              <w:bottom w:val="nil"/>
            </w:tcBorders>
            <w:shd w:val="clear" w:color="auto" w:fill="FFFFFF"/>
          </w:tcPr>
          <w:p w14:paraId="683561B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99.0733</w:t>
            </w:r>
          </w:p>
        </w:tc>
        <w:tc>
          <w:tcPr>
            <w:tcW w:w="1453" w:type="dxa"/>
            <w:tcBorders>
              <w:top w:val="nil"/>
              <w:bottom w:val="nil"/>
            </w:tcBorders>
            <w:shd w:val="clear" w:color="auto" w:fill="FFFFFF"/>
          </w:tcPr>
          <w:p w14:paraId="62F3B12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98.005</w:t>
            </w:r>
          </w:p>
        </w:tc>
        <w:tc>
          <w:tcPr>
            <w:tcW w:w="1455" w:type="dxa"/>
            <w:tcBorders>
              <w:top w:val="nil"/>
              <w:bottom w:val="nil"/>
            </w:tcBorders>
            <w:shd w:val="clear" w:color="auto" w:fill="FFFFFF"/>
          </w:tcPr>
          <w:p w14:paraId="39DF298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.404</w:t>
            </w:r>
          </w:p>
        </w:tc>
        <w:tc>
          <w:tcPr>
            <w:tcW w:w="1455" w:type="dxa"/>
            <w:tcBorders>
              <w:top w:val="nil"/>
              <w:bottom w:val="nil"/>
              <w:right w:val="single" w:sz="16" w:space="0" w:color="000000"/>
            </w:tcBorders>
            <w:shd w:val="clear" w:color="auto" w:fill="FFFFFF"/>
          </w:tcPr>
          <w:p w14:paraId="414951D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.866</w:t>
            </w:r>
          </w:p>
        </w:tc>
      </w:tr>
      <w:tr w:rsidR="00535BA9" w:rsidRPr="00FB15D0" w14:paraId="16EC6EAC"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092434F6"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VAR00012</w:t>
            </w:r>
          </w:p>
        </w:tc>
        <w:tc>
          <w:tcPr>
            <w:tcW w:w="1456" w:type="dxa"/>
            <w:tcBorders>
              <w:top w:val="nil"/>
              <w:left w:val="single" w:sz="16" w:space="0" w:color="000000"/>
              <w:bottom w:val="nil"/>
            </w:tcBorders>
            <w:shd w:val="clear" w:color="auto" w:fill="FFFFFF"/>
          </w:tcPr>
          <w:p w14:paraId="4D107B1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99.2251</w:t>
            </w:r>
          </w:p>
        </w:tc>
        <w:tc>
          <w:tcPr>
            <w:tcW w:w="1453" w:type="dxa"/>
            <w:tcBorders>
              <w:top w:val="nil"/>
              <w:bottom w:val="nil"/>
            </w:tcBorders>
            <w:shd w:val="clear" w:color="auto" w:fill="FFFFFF"/>
          </w:tcPr>
          <w:p w14:paraId="0C4DE96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96.417</w:t>
            </w:r>
          </w:p>
        </w:tc>
        <w:tc>
          <w:tcPr>
            <w:tcW w:w="1455" w:type="dxa"/>
            <w:tcBorders>
              <w:top w:val="nil"/>
              <w:bottom w:val="nil"/>
            </w:tcBorders>
            <w:shd w:val="clear" w:color="auto" w:fill="FFFFFF"/>
          </w:tcPr>
          <w:p w14:paraId="2400176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.602</w:t>
            </w:r>
          </w:p>
        </w:tc>
        <w:tc>
          <w:tcPr>
            <w:tcW w:w="1455" w:type="dxa"/>
            <w:tcBorders>
              <w:top w:val="nil"/>
              <w:bottom w:val="nil"/>
              <w:right w:val="single" w:sz="16" w:space="0" w:color="000000"/>
            </w:tcBorders>
            <w:shd w:val="clear" w:color="auto" w:fill="FFFFFF"/>
          </w:tcPr>
          <w:p w14:paraId="328E44A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.862</w:t>
            </w:r>
          </w:p>
        </w:tc>
      </w:tr>
      <w:tr w:rsidR="00535BA9" w:rsidRPr="00FB15D0" w14:paraId="15321B05"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075E7236"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VAR00013</w:t>
            </w:r>
          </w:p>
        </w:tc>
        <w:tc>
          <w:tcPr>
            <w:tcW w:w="1456" w:type="dxa"/>
            <w:tcBorders>
              <w:top w:val="nil"/>
              <w:left w:val="single" w:sz="16" w:space="0" w:color="000000"/>
              <w:bottom w:val="nil"/>
            </w:tcBorders>
            <w:shd w:val="clear" w:color="auto" w:fill="FFFFFF"/>
          </w:tcPr>
          <w:p w14:paraId="4D503E2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99.4660</w:t>
            </w:r>
          </w:p>
        </w:tc>
        <w:tc>
          <w:tcPr>
            <w:tcW w:w="1453" w:type="dxa"/>
            <w:tcBorders>
              <w:top w:val="nil"/>
              <w:bottom w:val="nil"/>
            </w:tcBorders>
            <w:shd w:val="clear" w:color="auto" w:fill="FFFFFF"/>
          </w:tcPr>
          <w:p w14:paraId="1A6D7BB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95.703</w:t>
            </w:r>
          </w:p>
        </w:tc>
        <w:tc>
          <w:tcPr>
            <w:tcW w:w="1455" w:type="dxa"/>
            <w:tcBorders>
              <w:top w:val="nil"/>
              <w:bottom w:val="nil"/>
            </w:tcBorders>
            <w:shd w:val="clear" w:color="auto" w:fill="FFFFFF"/>
          </w:tcPr>
          <w:p w14:paraId="7531017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.478</w:t>
            </w:r>
          </w:p>
        </w:tc>
        <w:tc>
          <w:tcPr>
            <w:tcW w:w="1455" w:type="dxa"/>
            <w:tcBorders>
              <w:top w:val="nil"/>
              <w:bottom w:val="nil"/>
              <w:right w:val="single" w:sz="16" w:space="0" w:color="000000"/>
            </w:tcBorders>
            <w:shd w:val="clear" w:color="auto" w:fill="FFFFFF"/>
          </w:tcPr>
          <w:p w14:paraId="7412ED9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.864</w:t>
            </w:r>
          </w:p>
        </w:tc>
      </w:tr>
      <w:tr w:rsidR="00535BA9" w:rsidRPr="00FB15D0" w14:paraId="2DEEEE7C"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3E433BD9"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VAR00014</w:t>
            </w:r>
          </w:p>
        </w:tc>
        <w:tc>
          <w:tcPr>
            <w:tcW w:w="1456" w:type="dxa"/>
            <w:tcBorders>
              <w:top w:val="nil"/>
              <w:left w:val="single" w:sz="16" w:space="0" w:color="000000"/>
              <w:bottom w:val="nil"/>
            </w:tcBorders>
            <w:shd w:val="clear" w:color="auto" w:fill="FFFFFF"/>
          </w:tcPr>
          <w:p w14:paraId="345BD40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99.5864</w:t>
            </w:r>
          </w:p>
        </w:tc>
        <w:tc>
          <w:tcPr>
            <w:tcW w:w="1453" w:type="dxa"/>
            <w:tcBorders>
              <w:top w:val="nil"/>
              <w:bottom w:val="nil"/>
            </w:tcBorders>
            <w:shd w:val="clear" w:color="auto" w:fill="FFFFFF"/>
          </w:tcPr>
          <w:p w14:paraId="41E2662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97.286</w:t>
            </w:r>
          </w:p>
        </w:tc>
        <w:tc>
          <w:tcPr>
            <w:tcW w:w="1455" w:type="dxa"/>
            <w:tcBorders>
              <w:top w:val="nil"/>
              <w:bottom w:val="nil"/>
            </w:tcBorders>
            <w:shd w:val="clear" w:color="auto" w:fill="FFFFFF"/>
          </w:tcPr>
          <w:p w14:paraId="25762DA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.312</w:t>
            </w:r>
          </w:p>
        </w:tc>
        <w:tc>
          <w:tcPr>
            <w:tcW w:w="1455" w:type="dxa"/>
            <w:tcBorders>
              <w:top w:val="nil"/>
              <w:bottom w:val="nil"/>
              <w:right w:val="single" w:sz="16" w:space="0" w:color="000000"/>
            </w:tcBorders>
            <w:shd w:val="clear" w:color="auto" w:fill="FFFFFF"/>
          </w:tcPr>
          <w:p w14:paraId="41C1413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.868</w:t>
            </w:r>
          </w:p>
        </w:tc>
      </w:tr>
      <w:tr w:rsidR="00535BA9" w:rsidRPr="00FB15D0" w14:paraId="10B177E9"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423FE449"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VAR00015</w:t>
            </w:r>
          </w:p>
        </w:tc>
        <w:tc>
          <w:tcPr>
            <w:tcW w:w="1456" w:type="dxa"/>
            <w:tcBorders>
              <w:top w:val="nil"/>
              <w:left w:val="single" w:sz="16" w:space="0" w:color="000000"/>
              <w:bottom w:val="nil"/>
            </w:tcBorders>
            <w:shd w:val="clear" w:color="auto" w:fill="FFFFFF"/>
          </w:tcPr>
          <w:p w14:paraId="2825AB2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99.1623</w:t>
            </w:r>
          </w:p>
        </w:tc>
        <w:tc>
          <w:tcPr>
            <w:tcW w:w="1453" w:type="dxa"/>
            <w:tcBorders>
              <w:top w:val="nil"/>
              <w:bottom w:val="nil"/>
            </w:tcBorders>
            <w:shd w:val="clear" w:color="auto" w:fill="FFFFFF"/>
          </w:tcPr>
          <w:p w14:paraId="48248AF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97.895</w:t>
            </w:r>
          </w:p>
        </w:tc>
        <w:tc>
          <w:tcPr>
            <w:tcW w:w="1455" w:type="dxa"/>
            <w:tcBorders>
              <w:top w:val="nil"/>
              <w:bottom w:val="nil"/>
            </w:tcBorders>
            <w:shd w:val="clear" w:color="auto" w:fill="FFFFFF"/>
          </w:tcPr>
          <w:p w14:paraId="3CF48A6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.406</w:t>
            </w:r>
          </w:p>
        </w:tc>
        <w:tc>
          <w:tcPr>
            <w:tcW w:w="1455" w:type="dxa"/>
            <w:tcBorders>
              <w:top w:val="nil"/>
              <w:bottom w:val="nil"/>
              <w:right w:val="single" w:sz="16" w:space="0" w:color="000000"/>
            </w:tcBorders>
            <w:shd w:val="clear" w:color="auto" w:fill="FFFFFF"/>
          </w:tcPr>
          <w:p w14:paraId="0C6EC61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.866</w:t>
            </w:r>
          </w:p>
        </w:tc>
      </w:tr>
      <w:tr w:rsidR="00535BA9" w:rsidRPr="00FB15D0" w14:paraId="41C0030E"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0351D12F"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VAR00016</w:t>
            </w:r>
          </w:p>
        </w:tc>
        <w:tc>
          <w:tcPr>
            <w:tcW w:w="1456" w:type="dxa"/>
            <w:tcBorders>
              <w:top w:val="nil"/>
              <w:left w:val="single" w:sz="16" w:space="0" w:color="000000"/>
              <w:bottom w:val="nil"/>
            </w:tcBorders>
            <w:shd w:val="clear" w:color="auto" w:fill="FFFFFF"/>
          </w:tcPr>
          <w:p w14:paraId="74D299A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99.6387</w:t>
            </w:r>
          </w:p>
        </w:tc>
        <w:tc>
          <w:tcPr>
            <w:tcW w:w="1453" w:type="dxa"/>
            <w:tcBorders>
              <w:top w:val="nil"/>
              <w:bottom w:val="nil"/>
            </w:tcBorders>
            <w:shd w:val="clear" w:color="auto" w:fill="FFFFFF"/>
          </w:tcPr>
          <w:p w14:paraId="4E5D10C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94.779</w:t>
            </w:r>
          </w:p>
        </w:tc>
        <w:tc>
          <w:tcPr>
            <w:tcW w:w="1455" w:type="dxa"/>
            <w:tcBorders>
              <w:top w:val="nil"/>
              <w:bottom w:val="nil"/>
            </w:tcBorders>
            <w:shd w:val="clear" w:color="auto" w:fill="FFFFFF"/>
          </w:tcPr>
          <w:p w14:paraId="635A92B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.418</w:t>
            </w:r>
          </w:p>
        </w:tc>
        <w:tc>
          <w:tcPr>
            <w:tcW w:w="1455" w:type="dxa"/>
            <w:tcBorders>
              <w:top w:val="nil"/>
              <w:bottom w:val="nil"/>
              <w:right w:val="single" w:sz="16" w:space="0" w:color="000000"/>
            </w:tcBorders>
            <w:shd w:val="clear" w:color="auto" w:fill="FFFFFF"/>
          </w:tcPr>
          <w:p w14:paraId="24BB553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.865</w:t>
            </w:r>
          </w:p>
        </w:tc>
      </w:tr>
      <w:tr w:rsidR="00535BA9" w:rsidRPr="00FB15D0" w14:paraId="085E4A57"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7E420A25"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VAR00017</w:t>
            </w:r>
          </w:p>
        </w:tc>
        <w:tc>
          <w:tcPr>
            <w:tcW w:w="1456" w:type="dxa"/>
            <w:tcBorders>
              <w:top w:val="nil"/>
              <w:left w:val="single" w:sz="16" w:space="0" w:color="000000"/>
              <w:bottom w:val="nil"/>
            </w:tcBorders>
            <w:shd w:val="clear" w:color="auto" w:fill="FFFFFF"/>
          </w:tcPr>
          <w:p w14:paraId="468C3A6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99.3717</w:t>
            </w:r>
          </w:p>
        </w:tc>
        <w:tc>
          <w:tcPr>
            <w:tcW w:w="1453" w:type="dxa"/>
            <w:tcBorders>
              <w:top w:val="nil"/>
              <w:bottom w:val="nil"/>
            </w:tcBorders>
            <w:shd w:val="clear" w:color="auto" w:fill="FFFFFF"/>
          </w:tcPr>
          <w:p w14:paraId="0CA88EB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94.361</w:t>
            </w:r>
          </w:p>
        </w:tc>
        <w:tc>
          <w:tcPr>
            <w:tcW w:w="1455" w:type="dxa"/>
            <w:tcBorders>
              <w:top w:val="nil"/>
              <w:bottom w:val="nil"/>
            </w:tcBorders>
            <w:shd w:val="clear" w:color="auto" w:fill="FFFFFF"/>
          </w:tcPr>
          <w:p w14:paraId="397765B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.580</w:t>
            </w:r>
          </w:p>
        </w:tc>
        <w:tc>
          <w:tcPr>
            <w:tcW w:w="1455" w:type="dxa"/>
            <w:tcBorders>
              <w:top w:val="nil"/>
              <w:bottom w:val="nil"/>
              <w:right w:val="single" w:sz="16" w:space="0" w:color="000000"/>
            </w:tcBorders>
            <w:shd w:val="clear" w:color="auto" w:fill="FFFFFF"/>
          </w:tcPr>
          <w:p w14:paraId="3485B42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.861</w:t>
            </w:r>
          </w:p>
        </w:tc>
      </w:tr>
      <w:tr w:rsidR="00535BA9" w:rsidRPr="00FB15D0" w14:paraId="146849C7"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2456A839"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VAR00018</w:t>
            </w:r>
          </w:p>
        </w:tc>
        <w:tc>
          <w:tcPr>
            <w:tcW w:w="1456" w:type="dxa"/>
            <w:tcBorders>
              <w:top w:val="nil"/>
              <w:left w:val="single" w:sz="16" w:space="0" w:color="000000"/>
              <w:bottom w:val="nil"/>
            </w:tcBorders>
            <w:shd w:val="clear" w:color="auto" w:fill="FFFFFF"/>
          </w:tcPr>
          <w:p w14:paraId="2B806A8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99.3613</w:t>
            </w:r>
          </w:p>
        </w:tc>
        <w:tc>
          <w:tcPr>
            <w:tcW w:w="1453" w:type="dxa"/>
            <w:tcBorders>
              <w:top w:val="nil"/>
              <w:bottom w:val="nil"/>
            </w:tcBorders>
            <w:shd w:val="clear" w:color="auto" w:fill="FFFFFF"/>
          </w:tcPr>
          <w:p w14:paraId="78836C0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96.558</w:t>
            </w:r>
          </w:p>
        </w:tc>
        <w:tc>
          <w:tcPr>
            <w:tcW w:w="1455" w:type="dxa"/>
            <w:tcBorders>
              <w:top w:val="nil"/>
              <w:bottom w:val="nil"/>
            </w:tcBorders>
            <w:shd w:val="clear" w:color="auto" w:fill="FFFFFF"/>
          </w:tcPr>
          <w:p w14:paraId="64D3F7B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.426</w:t>
            </w:r>
          </w:p>
        </w:tc>
        <w:tc>
          <w:tcPr>
            <w:tcW w:w="1455" w:type="dxa"/>
            <w:tcBorders>
              <w:top w:val="nil"/>
              <w:bottom w:val="nil"/>
              <w:right w:val="single" w:sz="16" w:space="0" w:color="000000"/>
            </w:tcBorders>
            <w:shd w:val="clear" w:color="auto" w:fill="FFFFFF"/>
          </w:tcPr>
          <w:p w14:paraId="32D4450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.865</w:t>
            </w:r>
          </w:p>
        </w:tc>
      </w:tr>
      <w:tr w:rsidR="00535BA9" w:rsidRPr="00FB15D0" w14:paraId="162DAAF1"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7FE307EB"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VAR00019</w:t>
            </w:r>
          </w:p>
        </w:tc>
        <w:tc>
          <w:tcPr>
            <w:tcW w:w="1456" w:type="dxa"/>
            <w:tcBorders>
              <w:top w:val="nil"/>
              <w:left w:val="single" w:sz="16" w:space="0" w:color="000000"/>
              <w:bottom w:val="nil"/>
            </w:tcBorders>
            <w:shd w:val="clear" w:color="auto" w:fill="FFFFFF"/>
          </w:tcPr>
          <w:p w14:paraId="43B3BE2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99.9738</w:t>
            </w:r>
          </w:p>
        </w:tc>
        <w:tc>
          <w:tcPr>
            <w:tcW w:w="1453" w:type="dxa"/>
            <w:tcBorders>
              <w:top w:val="nil"/>
              <w:bottom w:val="nil"/>
            </w:tcBorders>
            <w:shd w:val="clear" w:color="auto" w:fill="FFFFFF"/>
          </w:tcPr>
          <w:p w14:paraId="6192BAB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98.215</w:t>
            </w:r>
          </w:p>
        </w:tc>
        <w:tc>
          <w:tcPr>
            <w:tcW w:w="1455" w:type="dxa"/>
            <w:tcBorders>
              <w:top w:val="nil"/>
              <w:bottom w:val="nil"/>
            </w:tcBorders>
            <w:shd w:val="clear" w:color="auto" w:fill="FFFFFF"/>
          </w:tcPr>
          <w:p w14:paraId="551171B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.312</w:t>
            </w:r>
          </w:p>
        </w:tc>
        <w:tc>
          <w:tcPr>
            <w:tcW w:w="1455" w:type="dxa"/>
            <w:tcBorders>
              <w:top w:val="nil"/>
              <w:bottom w:val="nil"/>
              <w:right w:val="single" w:sz="16" w:space="0" w:color="000000"/>
            </w:tcBorders>
            <w:shd w:val="clear" w:color="auto" w:fill="FFFFFF"/>
          </w:tcPr>
          <w:p w14:paraId="1945648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.868</w:t>
            </w:r>
          </w:p>
        </w:tc>
      </w:tr>
      <w:tr w:rsidR="00535BA9" w:rsidRPr="00FB15D0" w14:paraId="5D1ABF2C"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71039F9D"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VAR00020</w:t>
            </w:r>
          </w:p>
        </w:tc>
        <w:tc>
          <w:tcPr>
            <w:tcW w:w="1456" w:type="dxa"/>
            <w:tcBorders>
              <w:top w:val="nil"/>
              <w:left w:val="single" w:sz="16" w:space="0" w:color="000000"/>
              <w:bottom w:val="nil"/>
            </w:tcBorders>
            <w:shd w:val="clear" w:color="auto" w:fill="FFFFFF"/>
          </w:tcPr>
          <w:p w14:paraId="330F2F7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99.5550</w:t>
            </w:r>
          </w:p>
        </w:tc>
        <w:tc>
          <w:tcPr>
            <w:tcW w:w="1453" w:type="dxa"/>
            <w:tcBorders>
              <w:top w:val="nil"/>
              <w:bottom w:val="nil"/>
            </w:tcBorders>
            <w:shd w:val="clear" w:color="auto" w:fill="FFFFFF"/>
          </w:tcPr>
          <w:p w14:paraId="689DA62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99.217</w:t>
            </w:r>
          </w:p>
        </w:tc>
        <w:tc>
          <w:tcPr>
            <w:tcW w:w="1455" w:type="dxa"/>
            <w:tcBorders>
              <w:top w:val="nil"/>
              <w:bottom w:val="nil"/>
            </w:tcBorders>
            <w:shd w:val="clear" w:color="auto" w:fill="FFFFFF"/>
          </w:tcPr>
          <w:p w14:paraId="02FBF48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.249</w:t>
            </w:r>
          </w:p>
        </w:tc>
        <w:tc>
          <w:tcPr>
            <w:tcW w:w="1455" w:type="dxa"/>
            <w:tcBorders>
              <w:top w:val="nil"/>
              <w:bottom w:val="nil"/>
              <w:right w:val="single" w:sz="16" w:space="0" w:color="000000"/>
            </w:tcBorders>
            <w:shd w:val="clear" w:color="auto" w:fill="FFFFFF"/>
          </w:tcPr>
          <w:p w14:paraId="16E1523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.869</w:t>
            </w:r>
          </w:p>
        </w:tc>
      </w:tr>
      <w:tr w:rsidR="00535BA9" w:rsidRPr="00FB15D0" w14:paraId="70575AE4"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6624F39E"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VAR00021</w:t>
            </w:r>
          </w:p>
        </w:tc>
        <w:tc>
          <w:tcPr>
            <w:tcW w:w="1456" w:type="dxa"/>
            <w:tcBorders>
              <w:top w:val="nil"/>
              <w:left w:val="single" w:sz="16" w:space="0" w:color="000000"/>
              <w:bottom w:val="nil"/>
            </w:tcBorders>
            <w:shd w:val="clear" w:color="auto" w:fill="FFFFFF"/>
          </w:tcPr>
          <w:p w14:paraId="32A2DF2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99.4188</w:t>
            </w:r>
          </w:p>
        </w:tc>
        <w:tc>
          <w:tcPr>
            <w:tcW w:w="1453" w:type="dxa"/>
            <w:tcBorders>
              <w:top w:val="nil"/>
              <w:bottom w:val="nil"/>
            </w:tcBorders>
            <w:shd w:val="clear" w:color="auto" w:fill="FFFFFF"/>
          </w:tcPr>
          <w:p w14:paraId="2D586E9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100.045</w:t>
            </w:r>
          </w:p>
        </w:tc>
        <w:tc>
          <w:tcPr>
            <w:tcW w:w="1455" w:type="dxa"/>
            <w:tcBorders>
              <w:top w:val="nil"/>
              <w:bottom w:val="nil"/>
            </w:tcBorders>
            <w:shd w:val="clear" w:color="auto" w:fill="FFFFFF"/>
          </w:tcPr>
          <w:p w14:paraId="3497FF0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.171</w:t>
            </w:r>
          </w:p>
        </w:tc>
        <w:tc>
          <w:tcPr>
            <w:tcW w:w="1455" w:type="dxa"/>
            <w:tcBorders>
              <w:top w:val="nil"/>
              <w:bottom w:val="nil"/>
              <w:right w:val="single" w:sz="16" w:space="0" w:color="000000"/>
            </w:tcBorders>
            <w:shd w:val="clear" w:color="auto" w:fill="FFFFFF"/>
          </w:tcPr>
          <w:p w14:paraId="4620B89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.871</w:t>
            </w:r>
          </w:p>
        </w:tc>
      </w:tr>
      <w:tr w:rsidR="00535BA9" w:rsidRPr="00FB15D0" w14:paraId="55BA5C3E"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6246C055"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VAR00022</w:t>
            </w:r>
          </w:p>
        </w:tc>
        <w:tc>
          <w:tcPr>
            <w:tcW w:w="1456" w:type="dxa"/>
            <w:tcBorders>
              <w:top w:val="nil"/>
              <w:left w:val="single" w:sz="16" w:space="0" w:color="000000"/>
              <w:bottom w:val="nil"/>
            </w:tcBorders>
            <w:shd w:val="clear" w:color="auto" w:fill="FFFFFF"/>
          </w:tcPr>
          <w:p w14:paraId="4F4D5F1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99.4817</w:t>
            </w:r>
          </w:p>
        </w:tc>
        <w:tc>
          <w:tcPr>
            <w:tcW w:w="1453" w:type="dxa"/>
            <w:tcBorders>
              <w:top w:val="nil"/>
              <w:bottom w:val="nil"/>
            </w:tcBorders>
            <w:shd w:val="clear" w:color="auto" w:fill="FFFFFF"/>
          </w:tcPr>
          <w:p w14:paraId="6646940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94.093</w:t>
            </w:r>
          </w:p>
        </w:tc>
        <w:tc>
          <w:tcPr>
            <w:tcW w:w="1455" w:type="dxa"/>
            <w:tcBorders>
              <w:top w:val="nil"/>
              <w:bottom w:val="nil"/>
            </w:tcBorders>
            <w:shd w:val="clear" w:color="auto" w:fill="FFFFFF"/>
          </w:tcPr>
          <w:p w14:paraId="3CA9CF1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.497</w:t>
            </w:r>
          </w:p>
        </w:tc>
        <w:tc>
          <w:tcPr>
            <w:tcW w:w="1455" w:type="dxa"/>
            <w:tcBorders>
              <w:top w:val="nil"/>
              <w:bottom w:val="nil"/>
              <w:right w:val="single" w:sz="16" w:space="0" w:color="000000"/>
            </w:tcBorders>
            <w:shd w:val="clear" w:color="auto" w:fill="FFFFFF"/>
          </w:tcPr>
          <w:p w14:paraId="597AC3E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.863</w:t>
            </w:r>
          </w:p>
        </w:tc>
      </w:tr>
      <w:tr w:rsidR="00535BA9" w:rsidRPr="00FB15D0" w14:paraId="786374FD"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6971A2DE"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VAR00023</w:t>
            </w:r>
          </w:p>
        </w:tc>
        <w:tc>
          <w:tcPr>
            <w:tcW w:w="1456" w:type="dxa"/>
            <w:tcBorders>
              <w:top w:val="nil"/>
              <w:left w:val="single" w:sz="16" w:space="0" w:color="000000"/>
              <w:bottom w:val="nil"/>
            </w:tcBorders>
            <w:shd w:val="clear" w:color="auto" w:fill="FFFFFF"/>
          </w:tcPr>
          <w:p w14:paraId="4782118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99.4450</w:t>
            </w:r>
          </w:p>
        </w:tc>
        <w:tc>
          <w:tcPr>
            <w:tcW w:w="1453" w:type="dxa"/>
            <w:tcBorders>
              <w:top w:val="nil"/>
              <w:bottom w:val="nil"/>
            </w:tcBorders>
            <w:shd w:val="clear" w:color="auto" w:fill="FFFFFF"/>
          </w:tcPr>
          <w:p w14:paraId="63E6B9E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94.322</w:t>
            </w:r>
          </w:p>
        </w:tc>
        <w:tc>
          <w:tcPr>
            <w:tcW w:w="1455" w:type="dxa"/>
            <w:tcBorders>
              <w:top w:val="nil"/>
              <w:bottom w:val="nil"/>
            </w:tcBorders>
            <w:shd w:val="clear" w:color="auto" w:fill="FFFFFF"/>
          </w:tcPr>
          <w:p w14:paraId="2576178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.524</w:t>
            </w:r>
          </w:p>
        </w:tc>
        <w:tc>
          <w:tcPr>
            <w:tcW w:w="1455" w:type="dxa"/>
            <w:tcBorders>
              <w:top w:val="nil"/>
              <w:bottom w:val="nil"/>
              <w:right w:val="single" w:sz="16" w:space="0" w:color="000000"/>
            </w:tcBorders>
            <w:shd w:val="clear" w:color="auto" w:fill="FFFFFF"/>
          </w:tcPr>
          <w:p w14:paraId="3E7061C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.862</w:t>
            </w:r>
          </w:p>
        </w:tc>
      </w:tr>
      <w:tr w:rsidR="00535BA9" w:rsidRPr="00FB15D0" w14:paraId="1A06FD29"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1A8C177B"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VAR00024</w:t>
            </w:r>
          </w:p>
        </w:tc>
        <w:tc>
          <w:tcPr>
            <w:tcW w:w="1456" w:type="dxa"/>
            <w:tcBorders>
              <w:top w:val="nil"/>
              <w:left w:val="single" w:sz="16" w:space="0" w:color="000000"/>
              <w:bottom w:val="nil"/>
            </w:tcBorders>
            <w:shd w:val="clear" w:color="auto" w:fill="FFFFFF"/>
          </w:tcPr>
          <w:p w14:paraId="0B6D900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99.4136</w:t>
            </w:r>
          </w:p>
        </w:tc>
        <w:tc>
          <w:tcPr>
            <w:tcW w:w="1453" w:type="dxa"/>
            <w:tcBorders>
              <w:top w:val="nil"/>
              <w:bottom w:val="nil"/>
            </w:tcBorders>
            <w:shd w:val="clear" w:color="auto" w:fill="FFFFFF"/>
          </w:tcPr>
          <w:p w14:paraId="053BBEF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94.770</w:t>
            </w:r>
          </w:p>
        </w:tc>
        <w:tc>
          <w:tcPr>
            <w:tcW w:w="1455" w:type="dxa"/>
            <w:tcBorders>
              <w:top w:val="nil"/>
              <w:bottom w:val="nil"/>
            </w:tcBorders>
            <w:shd w:val="clear" w:color="auto" w:fill="FFFFFF"/>
          </w:tcPr>
          <w:p w14:paraId="601A538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.484</w:t>
            </w:r>
          </w:p>
        </w:tc>
        <w:tc>
          <w:tcPr>
            <w:tcW w:w="1455" w:type="dxa"/>
            <w:tcBorders>
              <w:top w:val="nil"/>
              <w:bottom w:val="nil"/>
              <w:right w:val="single" w:sz="16" w:space="0" w:color="000000"/>
            </w:tcBorders>
            <w:shd w:val="clear" w:color="auto" w:fill="FFFFFF"/>
          </w:tcPr>
          <w:p w14:paraId="6D02A87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.863</w:t>
            </w:r>
          </w:p>
        </w:tc>
      </w:tr>
      <w:tr w:rsidR="00535BA9" w:rsidRPr="00FB15D0" w14:paraId="78A36C2E"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192ACC76"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VAR00025</w:t>
            </w:r>
          </w:p>
        </w:tc>
        <w:tc>
          <w:tcPr>
            <w:tcW w:w="1456" w:type="dxa"/>
            <w:tcBorders>
              <w:top w:val="nil"/>
              <w:left w:val="single" w:sz="16" w:space="0" w:color="000000"/>
              <w:bottom w:val="nil"/>
            </w:tcBorders>
            <w:shd w:val="clear" w:color="auto" w:fill="FFFFFF"/>
          </w:tcPr>
          <w:p w14:paraId="19F2980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99.9110</w:t>
            </w:r>
          </w:p>
        </w:tc>
        <w:tc>
          <w:tcPr>
            <w:tcW w:w="1453" w:type="dxa"/>
            <w:tcBorders>
              <w:top w:val="nil"/>
              <w:bottom w:val="nil"/>
            </w:tcBorders>
            <w:shd w:val="clear" w:color="auto" w:fill="FFFFFF"/>
          </w:tcPr>
          <w:p w14:paraId="0ABFBB4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99.187</w:t>
            </w:r>
          </w:p>
        </w:tc>
        <w:tc>
          <w:tcPr>
            <w:tcW w:w="1455" w:type="dxa"/>
            <w:tcBorders>
              <w:top w:val="nil"/>
              <w:bottom w:val="nil"/>
            </w:tcBorders>
            <w:shd w:val="clear" w:color="auto" w:fill="FFFFFF"/>
          </w:tcPr>
          <w:p w14:paraId="7880987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.218</w:t>
            </w:r>
          </w:p>
        </w:tc>
        <w:tc>
          <w:tcPr>
            <w:tcW w:w="1455" w:type="dxa"/>
            <w:tcBorders>
              <w:top w:val="nil"/>
              <w:bottom w:val="nil"/>
              <w:right w:val="single" w:sz="16" w:space="0" w:color="000000"/>
            </w:tcBorders>
            <w:shd w:val="clear" w:color="auto" w:fill="FFFFFF"/>
          </w:tcPr>
          <w:p w14:paraId="7865E8D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.870</w:t>
            </w:r>
          </w:p>
        </w:tc>
      </w:tr>
      <w:tr w:rsidR="00535BA9" w:rsidRPr="00FB15D0" w14:paraId="6B2EC077"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307A1154"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VAR00026</w:t>
            </w:r>
          </w:p>
        </w:tc>
        <w:tc>
          <w:tcPr>
            <w:tcW w:w="1456" w:type="dxa"/>
            <w:tcBorders>
              <w:top w:val="nil"/>
              <w:left w:val="single" w:sz="16" w:space="0" w:color="000000"/>
              <w:bottom w:val="nil"/>
            </w:tcBorders>
            <w:shd w:val="clear" w:color="auto" w:fill="FFFFFF"/>
          </w:tcPr>
          <w:p w14:paraId="55F79DA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99.3927</w:t>
            </w:r>
          </w:p>
        </w:tc>
        <w:tc>
          <w:tcPr>
            <w:tcW w:w="1453" w:type="dxa"/>
            <w:tcBorders>
              <w:top w:val="nil"/>
              <w:bottom w:val="nil"/>
            </w:tcBorders>
            <w:shd w:val="clear" w:color="auto" w:fill="FFFFFF"/>
          </w:tcPr>
          <w:p w14:paraId="1767FD3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98.482</w:t>
            </w:r>
          </w:p>
        </w:tc>
        <w:tc>
          <w:tcPr>
            <w:tcW w:w="1455" w:type="dxa"/>
            <w:tcBorders>
              <w:top w:val="nil"/>
              <w:bottom w:val="nil"/>
            </w:tcBorders>
            <w:shd w:val="clear" w:color="auto" w:fill="FFFFFF"/>
          </w:tcPr>
          <w:p w14:paraId="0B69EFE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.298</w:t>
            </w:r>
          </w:p>
        </w:tc>
        <w:tc>
          <w:tcPr>
            <w:tcW w:w="1455" w:type="dxa"/>
            <w:tcBorders>
              <w:top w:val="nil"/>
              <w:bottom w:val="nil"/>
              <w:right w:val="single" w:sz="16" w:space="0" w:color="000000"/>
            </w:tcBorders>
            <w:shd w:val="clear" w:color="auto" w:fill="FFFFFF"/>
          </w:tcPr>
          <w:p w14:paraId="7A24A72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.868</w:t>
            </w:r>
          </w:p>
        </w:tc>
      </w:tr>
      <w:tr w:rsidR="00535BA9" w:rsidRPr="00FB15D0" w14:paraId="01FF6EB5"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7B9A81F3"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VAR00027</w:t>
            </w:r>
          </w:p>
        </w:tc>
        <w:tc>
          <w:tcPr>
            <w:tcW w:w="1456" w:type="dxa"/>
            <w:tcBorders>
              <w:top w:val="nil"/>
              <w:left w:val="single" w:sz="16" w:space="0" w:color="000000"/>
              <w:bottom w:val="nil"/>
            </w:tcBorders>
            <w:shd w:val="clear" w:color="auto" w:fill="FFFFFF"/>
          </w:tcPr>
          <w:p w14:paraId="717836B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99.3351</w:t>
            </w:r>
          </w:p>
        </w:tc>
        <w:tc>
          <w:tcPr>
            <w:tcW w:w="1453" w:type="dxa"/>
            <w:tcBorders>
              <w:top w:val="nil"/>
              <w:bottom w:val="nil"/>
            </w:tcBorders>
            <w:shd w:val="clear" w:color="auto" w:fill="FFFFFF"/>
          </w:tcPr>
          <w:p w14:paraId="2BD7286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98.319</w:t>
            </w:r>
          </w:p>
        </w:tc>
        <w:tc>
          <w:tcPr>
            <w:tcW w:w="1455" w:type="dxa"/>
            <w:tcBorders>
              <w:top w:val="nil"/>
              <w:bottom w:val="nil"/>
            </w:tcBorders>
            <w:shd w:val="clear" w:color="auto" w:fill="FFFFFF"/>
          </w:tcPr>
          <w:p w14:paraId="7835B3E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.370</w:t>
            </w:r>
          </w:p>
        </w:tc>
        <w:tc>
          <w:tcPr>
            <w:tcW w:w="1455" w:type="dxa"/>
            <w:tcBorders>
              <w:top w:val="nil"/>
              <w:bottom w:val="nil"/>
              <w:right w:val="single" w:sz="16" w:space="0" w:color="000000"/>
            </w:tcBorders>
            <w:shd w:val="clear" w:color="auto" w:fill="FFFFFF"/>
          </w:tcPr>
          <w:p w14:paraId="3F42D55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.866</w:t>
            </w:r>
          </w:p>
        </w:tc>
      </w:tr>
      <w:tr w:rsidR="00535BA9" w:rsidRPr="00FB15D0" w14:paraId="4AD2DCBE"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3F46D225"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VAR00028</w:t>
            </w:r>
          </w:p>
        </w:tc>
        <w:tc>
          <w:tcPr>
            <w:tcW w:w="1456" w:type="dxa"/>
            <w:tcBorders>
              <w:top w:val="nil"/>
              <w:left w:val="single" w:sz="16" w:space="0" w:color="000000"/>
              <w:bottom w:val="nil"/>
            </w:tcBorders>
            <w:shd w:val="clear" w:color="auto" w:fill="FFFFFF"/>
          </w:tcPr>
          <w:p w14:paraId="1AF8BEB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99.5812</w:t>
            </w:r>
          </w:p>
        </w:tc>
        <w:tc>
          <w:tcPr>
            <w:tcW w:w="1453" w:type="dxa"/>
            <w:tcBorders>
              <w:top w:val="nil"/>
              <w:bottom w:val="nil"/>
            </w:tcBorders>
            <w:shd w:val="clear" w:color="auto" w:fill="FFFFFF"/>
          </w:tcPr>
          <w:p w14:paraId="53B96B3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99.571</w:t>
            </w:r>
          </w:p>
        </w:tc>
        <w:tc>
          <w:tcPr>
            <w:tcW w:w="1455" w:type="dxa"/>
            <w:tcBorders>
              <w:top w:val="nil"/>
              <w:bottom w:val="nil"/>
            </w:tcBorders>
            <w:shd w:val="clear" w:color="auto" w:fill="FFFFFF"/>
          </w:tcPr>
          <w:p w14:paraId="0B52022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.239</w:t>
            </w:r>
          </w:p>
        </w:tc>
        <w:tc>
          <w:tcPr>
            <w:tcW w:w="1455" w:type="dxa"/>
            <w:tcBorders>
              <w:top w:val="nil"/>
              <w:bottom w:val="nil"/>
              <w:right w:val="single" w:sz="16" w:space="0" w:color="000000"/>
            </w:tcBorders>
            <w:shd w:val="clear" w:color="auto" w:fill="FFFFFF"/>
          </w:tcPr>
          <w:p w14:paraId="642A6E3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.869</w:t>
            </w:r>
          </w:p>
        </w:tc>
      </w:tr>
      <w:tr w:rsidR="00535BA9" w:rsidRPr="00FB15D0" w14:paraId="11AC5CA9"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166B37AC"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VAR00029</w:t>
            </w:r>
          </w:p>
        </w:tc>
        <w:tc>
          <w:tcPr>
            <w:tcW w:w="1456" w:type="dxa"/>
            <w:tcBorders>
              <w:top w:val="nil"/>
              <w:left w:val="single" w:sz="16" w:space="0" w:color="000000"/>
              <w:bottom w:val="nil"/>
            </w:tcBorders>
            <w:shd w:val="clear" w:color="auto" w:fill="FFFFFF"/>
          </w:tcPr>
          <w:p w14:paraId="2A43826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99.5550</w:t>
            </w:r>
          </w:p>
        </w:tc>
        <w:tc>
          <w:tcPr>
            <w:tcW w:w="1453" w:type="dxa"/>
            <w:tcBorders>
              <w:top w:val="nil"/>
              <w:bottom w:val="nil"/>
            </w:tcBorders>
            <w:shd w:val="clear" w:color="auto" w:fill="FFFFFF"/>
          </w:tcPr>
          <w:p w14:paraId="7AED5BE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99.438</w:t>
            </w:r>
          </w:p>
        </w:tc>
        <w:tc>
          <w:tcPr>
            <w:tcW w:w="1455" w:type="dxa"/>
            <w:tcBorders>
              <w:top w:val="nil"/>
              <w:bottom w:val="nil"/>
            </w:tcBorders>
            <w:shd w:val="clear" w:color="auto" w:fill="FFFFFF"/>
          </w:tcPr>
          <w:p w14:paraId="7EEB0A7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.289</w:t>
            </w:r>
          </w:p>
        </w:tc>
        <w:tc>
          <w:tcPr>
            <w:tcW w:w="1455" w:type="dxa"/>
            <w:tcBorders>
              <w:top w:val="nil"/>
              <w:bottom w:val="nil"/>
              <w:right w:val="single" w:sz="16" w:space="0" w:color="000000"/>
            </w:tcBorders>
            <w:shd w:val="clear" w:color="auto" w:fill="FFFFFF"/>
          </w:tcPr>
          <w:p w14:paraId="19FCC8B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.868</w:t>
            </w:r>
          </w:p>
        </w:tc>
      </w:tr>
      <w:tr w:rsidR="00535BA9" w:rsidRPr="00FB15D0" w14:paraId="6A5FD910"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1C6B8CDF"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lastRenderedPageBreak/>
              <w:t>VAR00030</w:t>
            </w:r>
          </w:p>
        </w:tc>
        <w:tc>
          <w:tcPr>
            <w:tcW w:w="1456" w:type="dxa"/>
            <w:tcBorders>
              <w:top w:val="nil"/>
              <w:left w:val="single" w:sz="16" w:space="0" w:color="000000"/>
              <w:bottom w:val="nil"/>
            </w:tcBorders>
            <w:shd w:val="clear" w:color="auto" w:fill="FFFFFF"/>
          </w:tcPr>
          <w:p w14:paraId="650819C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99.7068</w:t>
            </w:r>
          </w:p>
        </w:tc>
        <w:tc>
          <w:tcPr>
            <w:tcW w:w="1453" w:type="dxa"/>
            <w:tcBorders>
              <w:top w:val="nil"/>
              <w:bottom w:val="nil"/>
            </w:tcBorders>
            <w:shd w:val="clear" w:color="auto" w:fill="FFFFFF"/>
          </w:tcPr>
          <w:p w14:paraId="02D2E90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100.135</w:t>
            </w:r>
          </w:p>
        </w:tc>
        <w:tc>
          <w:tcPr>
            <w:tcW w:w="1455" w:type="dxa"/>
            <w:tcBorders>
              <w:top w:val="nil"/>
              <w:bottom w:val="nil"/>
            </w:tcBorders>
            <w:shd w:val="clear" w:color="auto" w:fill="FFFFFF"/>
          </w:tcPr>
          <w:p w14:paraId="70426850" w14:textId="77777777" w:rsidR="00535BA9" w:rsidRPr="00FB15D0" w:rsidRDefault="00535BA9" w:rsidP="00403F66">
            <w:pPr>
              <w:spacing w:line="320" w:lineRule="atLeast"/>
              <w:ind w:left="60" w:right="60"/>
              <w:jc w:val="right"/>
              <w:rPr>
                <w:rFonts w:ascii="Arial" w:hAnsi="Arial" w:cs="Arial"/>
                <w:sz w:val="18"/>
                <w:szCs w:val="18"/>
                <w:highlight w:val="yellow"/>
                <w:lang w:val="en-GB"/>
              </w:rPr>
            </w:pPr>
            <w:r w:rsidRPr="00FB15D0">
              <w:rPr>
                <w:rFonts w:ascii="Arial" w:hAnsi="Arial" w:cs="Arial"/>
                <w:sz w:val="18"/>
                <w:szCs w:val="18"/>
                <w:highlight w:val="yellow"/>
                <w:lang w:val="en-GB"/>
              </w:rPr>
              <w:t>.147</w:t>
            </w:r>
          </w:p>
        </w:tc>
        <w:tc>
          <w:tcPr>
            <w:tcW w:w="1455" w:type="dxa"/>
            <w:tcBorders>
              <w:top w:val="nil"/>
              <w:bottom w:val="nil"/>
              <w:right w:val="single" w:sz="16" w:space="0" w:color="000000"/>
            </w:tcBorders>
            <w:shd w:val="clear" w:color="auto" w:fill="FFFFFF"/>
          </w:tcPr>
          <w:p w14:paraId="3EA8BCC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.872</w:t>
            </w:r>
          </w:p>
        </w:tc>
      </w:tr>
      <w:tr w:rsidR="00535BA9" w:rsidRPr="00FB15D0" w14:paraId="0F008374"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7A173DC9"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VAR00031</w:t>
            </w:r>
          </w:p>
        </w:tc>
        <w:tc>
          <w:tcPr>
            <w:tcW w:w="1456" w:type="dxa"/>
            <w:tcBorders>
              <w:top w:val="nil"/>
              <w:left w:val="single" w:sz="16" w:space="0" w:color="000000"/>
              <w:bottom w:val="nil"/>
            </w:tcBorders>
            <w:shd w:val="clear" w:color="auto" w:fill="FFFFFF"/>
          </w:tcPr>
          <w:p w14:paraId="68AA3556"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100.0471</w:t>
            </w:r>
          </w:p>
        </w:tc>
        <w:tc>
          <w:tcPr>
            <w:tcW w:w="1453" w:type="dxa"/>
            <w:tcBorders>
              <w:top w:val="nil"/>
              <w:bottom w:val="nil"/>
            </w:tcBorders>
            <w:shd w:val="clear" w:color="auto" w:fill="FFFFFF"/>
          </w:tcPr>
          <w:p w14:paraId="64CD250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99.393</w:t>
            </w:r>
          </w:p>
        </w:tc>
        <w:tc>
          <w:tcPr>
            <w:tcW w:w="1455" w:type="dxa"/>
            <w:tcBorders>
              <w:top w:val="nil"/>
              <w:bottom w:val="nil"/>
            </w:tcBorders>
            <w:shd w:val="clear" w:color="auto" w:fill="FFFFFF"/>
          </w:tcPr>
          <w:p w14:paraId="2D12FA0E" w14:textId="77777777" w:rsidR="00535BA9" w:rsidRPr="00FB15D0" w:rsidRDefault="00535BA9" w:rsidP="00403F66">
            <w:pPr>
              <w:spacing w:line="320" w:lineRule="atLeast"/>
              <w:ind w:left="60" w:right="60"/>
              <w:jc w:val="right"/>
              <w:rPr>
                <w:rFonts w:ascii="Arial" w:hAnsi="Arial" w:cs="Arial"/>
                <w:sz w:val="18"/>
                <w:szCs w:val="18"/>
                <w:highlight w:val="yellow"/>
                <w:lang w:val="en-GB"/>
              </w:rPr>
            </w:pPr>
            <w:r w:rsidRPr="00FB15D0">
              <w:rPr>
                <w:rFonts w:ascii="Arial" w:hAnsi="Arial" w:cs="Arial"/>
                <w:sz w:val="18"/>
                <w:szCs w:val="18"/>
                <w:highlight w:val="yellow"/>
                <w:lang w:val="en-GB"/>
              </w:rPr>
              <w:t>.175</w:t>
            </w:r>
          </w:p>
        </w:tc>
        <w:tc>
          <w:tcPr>
            <w:tcW w:w="1455" w:type="dxa"/>
            <w:tcBorders>
              <w:top w:val="nil"/>
              <w:bottom w:val="nil"/>
              <w:right w:val="single" w:sz="16" w:space="0" w:color="000000"/>
            </w:tcBorders>
            <w:shd w:val="clear" w:color="auto" w:fill="FFFFFF"/>
          </w:tcPr>
          <w:p w14:paraId="4C0FA38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.872</w:t>
            </w:r>
          </w:p>
        </w:tc>
      </w:tr>
      <w:tr w:rsidR="00535BA9" w:rsidRPr="00FB15D0" w14:paraId="1B313425" w14:textId="77777777" w:rsidTr="00403F66">
        <w:trPr>
          <w:tblHeader/>
        </w:trPr>
        <w:tc>
          <w:tcPr>
            <w:tcW w:w="1166" w:type="dxa"/>
            <w:tcBorders>
              <w:top w:val="nil"/>
              <w:left w:val="single" w:sz="16" w:space="0" w:color="000000"/>
              <w:bottom w:val="nil"/>
              <w:right w:val="single" w:sz="16" w:space="0" w:color="000000"/>
            </w:tcBorders>
            <w:shd w:val="clear" w:color="auto" w:fill="FFFFFF"/>
          </w:tcPr>
          <w:p w14:paraId="21BFA8B9"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VAR00032</w:t>
            </w:r>
          </w:p>
        </w:tc>
        <w:tc>
          <w:tcPr>
            <w:tcW w:w="1456" w:type="dxa"/>
            <w:tcBorders>
              <w:top w:val="nil"/>
              <w:left w:val="single" w:sz="16" w:space="0" w:color="000000"/>
              <w:bottom w:val="nil"/>
            </w:tcBorders>
            <w:shd w:val="clear" w:color="auto" w:fill="FFFFFF"/>
          </w:tcPr>
          <w:p w14:paraId="50B881C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99.6440</w:t>
            </w:r>
          </w:p>
        </w:tc>
        <w:tc>
          <w:tcPr>
            <w:tcW w:w="1453" w:type="dxa"/>
            <w:tcBorders>
              <w:top w:val="nil"/>
              <w:bottom w:val="nil"/>
            </w:tcBorders>
            <w:shd w:val="clear" w:color="auto" w:fill="FFFFFF"/>
          </w:tcPr>
          <w:p w14:paraId="5158389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99.515</w:t>
            </w:r>
          </w:p>
        </w:tc>
        <w:tc>
          <w:tcPr>
            <w:tcW w:w="1455" w:type="dxa"/>
            <w:tcBorders>
              <w:top w:val="nil"/>
              <w:bottom w:val="nil"/>
            </w:tcBorders>
            <w:shd w:val="clear" w:color="auto" w:fill="FFFFFF"/>
          </w:tcPr>
          <w:p w14:paraId="4080C024" w14:textId="77777777" w:rsidR="00535BA9" w:rsidRPr="00FB15D0" w:rsidRDefault="00535BA9" w:rsidP="00403F66">
            <w:pPr>
              <w:spacing w:line="320" w:lineRule="atLeast"/>
              <w:ind w:left="60" w:right="60"/>
              <w:jc w:val="right"/>
              <w:rPr>
                <w:rFonts w:ascii="Arial" w:hAnsi="Arial" w:cs="Arial"/>
                <w:sz w:val="18"/>
                <w:szCs w:val="18"/>
                <w:highlight w:val="yellow"/>
                <w:lang w:val="en-GB"/>
              </w:rPr>
            </w:pPr>
            <w:r w:rsidRPr="00FB15D0">
              <w:rPr>
                <w:rFonts w:ascii="Arial" w:hAnsi="Arial" w:cs="Arial"/>
                <w:sz w:val="18"/>
                <w:szCs w:val="18"/>
                <w:highlight w:val="yellow"/>
                <w:lang w:val="en-GB"/>
              </w:rPr>
              <w:t>.214</w:t>
            </w:r>
          </w:p>
        </w:tc>
        <w:tc>
          <w:tcPr>
            <w:tcW w:w="1455" w:type="dxa"/>
            <w:tcBorders>
              <w:top w:val="nil"/>
              <w:bottom w:val="nil"/>
              <w:right w:val="single" w:sz="16" w:space="0" w:color="000000"/>
            </w:tcBorders>
            <w:shd w:val="clear" w:color="auto" w:fill="FFFFFF"/>
          </w:tcPr>
          <w:p w14:paraId="26580E8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.870</w:t>
            </w:r>
          </w:p>
        </w:tc>
      </w:tr>
      <w:tr w:rsidR="00535BA9" w:rsidRPr="00FB15D0" w14:paraId="3C0F1BB0" w14:textId="77777777" w:rsidTr="00403F66">
        <w:tc>
          <w:tcPr>
            <w:tcW w:w="1166" w:type="dxa"/>
            <w:tcBorders>
              <w:top w:val="nil"/>
              <w:left w:val="single" w:sz="16" w:space="0" w:color="000000"/>
              <w:bottom w:val="single" w:sz="16" w:space="0" w:color="000000"/>
              <w:right w:val="single" w:sz="16" w:space="0" w:color="000000"/>
            </w:tcBorders>
            <w:shd w:val="clear" w:color="auto" w:fill="FFFFFF"/>
          </w:tcPr>
          <w:p w14:paraId="49AA3BA5"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VAR00033</w:t>
            </w:r>
          </w:p>
        </w:tc>
        <w:tc>
          <w:tcPr>
            <w:tcW w:w="1456" w:type="dxa"/>
            <w:tcBorders>
              <w:top w:val="nil"/>
              <w:left w:val="single" w:sz="16" w:space="0" w:color="000000"/>
              <w:bottom w:val="single" w:sz="16" w:space="0" w:color="000000"/>
            </w:tcBorders>
            <w:shd w:val="clear" w:color="auto" w:fill="FFFFFF"/>
          </w:tcPr>
          <w:p w14:paraId="22BEF85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99.2094</w:t>
            </w:r>
          </w:p>
        </w:tc>
        <w:tc>
          <w:tcPr>
            <w:tcW w:w="1453" w:type="dxa"/>
            <w:tcBorders>
              <w:top w:val="nil"/>
              <w:bottom w:val="single" w:sz="16" w:space="0" w:color="000000"/>
            </w:tcBorders>
            <w:shd w:val="clear" w:color="auto" w:fill="FFFFFF"/>
          </w:tcPr>
          <w:p w14:paraId="134AF64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99.756</w:t>
            </w:r>
          </w:p>
        </w:tc>
        <w:tc>
          <w:tcPr>
            <w:tcW w:w="1455" w:type="dxa"/>
            <w:tcBorders>
              <w:top w:val="nil"/>
              <w:bottom w:val="single" w:sz="16" w:space="0" w:color="000000"/>
            </w:tcBorders>
            <w:shd w:val="clear" w:color="auto" w:fill="FFFFFF"/>
          </w:tcPr>
          <w:p w14:paraId="3DD7E51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.284</w:t>
            </w:r>
          </w:p>
        </w:tc>
        <w:tc>
          <w:tcPr>
            <w:tcW w:w="1455" w:type="dxa"/>
            <w:tcBorders>
              <w:top w:val="nil"/>
              <w:bottom w:val="single" w:sz="16" w:space="0" w:color="000000"/>
              <w:right w:val="single" w:sz="16" w:space="0" w:color="000000"/>
            </w:tcBorders>
            <w:shd w:val="clear" w:color="auto" w:fill="FFFFFF"/>
          </w:tcPr>
          <w:p w14:paraId="1E7CFD5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.868</w:t>
            </w:r>
          </w:p>
        </w:tc>
      </w:tr>
    </w:tbl>
    <w:p w14:paraId="2AA6142B" w14:textId="77777777" w:rsidR="00535BA9" w:rsidRPr="00FB15D0" w:rsidRDefault="00535BA9" w:rsidP="00535BA9">
      <w:pPr>
        <w:spacing w:line="400" w:lineRule="atLeast"/>
        <w:rPr>
          <w:lang w:val="en-GB"/>
        </w:rPr>
      </w:pPr>
    </w:p>
    <w:p w14:paraId="4060784F" w14:textId="77777777" w:rsidR="00535BA9" w:rsidRPr="00FB15D0" w:rsidRDefault="00535BA9" w:rsidP="00535BA9"/>
    <w:p w14:paraId="4FF43B80" w14:textId="77777777" w:rsidR="00535BA9" w:rsidRPr="00FB15D0" w:rsidRDefault="00535BA9" w:rsidP="00535BA9">
      <w:pPr>
        <w:spacing w:line="400" w:lineRule="atLeast"/>
      </w:pPr>
      <w:r w:rsidRPr="00FB15D0">
        <w:t>Aitem Gugur (0.</w:t>
      </w:r>
      <w:r>
        <w:t>25</w:t>
      </w:r>
      <w:r w:rsidRPr="00FB15D0">
        <w:t>) : 8,</w:t>
      </w:r>
      <w:r>
        <w:t xml:space="preserve"> 20, 21, 25, 28, 30, 31, 32</w:t>
      </w:r>
    </w:p>
    <w:p w14:paraId="679B7E4E" w14:textId="77777777" w:rsidR="00535BA9" w:rsidRPr="00FB15D0" w:rsidRDefault="00535BA9" w:rsidP="00535BA9">
      <w:pPr>
        <w:rPr>
          <w:lang w:val="en-GB"/>
        </w:rPr>
      </w:pPr>
    </w:p>
    <w:tbl>
      <w:tblPr>
        <w:tblW w:w="2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56"/>
        <w:gridCol w:w="1137"/>
      </w:tblGrid>
      <w:tr w:rsidR="00535BA9" w:rsidRPr="00FB15D0" w14:paraId="427DF304" w14:textId="77777777" w:rsidTr="00403F66">
        <w:trPr>
          <w:cantSplit/>
          <w:tblHeader/>
        </w:trPr>
        <w:tc>
          <w:tcPr>
            <w:tcW w:w="2592" w:type="dxa"/>
            <w:gridSpan w:val="2"/>
            <w:tcBorders>
              <w:top w:val="nil"/>
              <w:left w:val="nil"/>
              <w:bottom w:val="nil"/>
              <w:right w:val="nil"/>
            </w:tcBorders>
            <w:shd w:val="clear" w:color="auto" w:fill="FFFFFF"/>
            <w:vAlign w:val="center"/>
          </w:tcPr>
          <w:p w14:paraId="53496A40"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b/>
                <w:bCs/>
                <w:sz w:val="18"/>
                <w:szCs w:val="18"/>
                <w:lang w:val="en-GB"/>
              </w:rPr>
              <w:t>Reliability Statistics</w:t>
            </w:r>
          </w:p>
        </w:tc>
      </w:tr>
      <w:tr w:rsidR="00535BA9" w:rsidRPr="00FB15D0" w14:paraId="7535A2D8" w14:textId="77777777" w:rsidTr="00403F66">
        <w:trPr>
          <w:cantSplit/>
          <w:tblHeader/>
        </w:trPr>
        <w:tc>
          <w:tcPr>
            <w:tcW w:w="1455" w:type="dxa"/>
            <w:tcBorders>
              <w:top w:val="single" w:sz="16" w:space="0" w:color="000000"/>
              <w:left w:val="single" w:sz="16" w:space="0" w:color="000000"/>
              <w:bottom w:val="single" w:sz="16" w:space="0" w:color="000000"/>
            </w:tcBorders>
            <w:shd w:val="clear" w:color="auto" w:fill="FFFFFF"/>
            <w:vAlign w:val="bottom"/>
          </w:tcPr>
          <w:p w14:paraId="74E0AB27"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Cronbach's Alpha</w:t>
            </w:r>
          </w:p>
        </w:tc>
        <w:tc>
          <w:tcPr>
            <w:tcW w:w="1137" w:type="dxa"/>
            <w:tcBorders>
              <w:top w:val="single" w:sz="16" w:space="0" w:color="000000"/>
              <w:bottom w:val="single" w:sz="16" w:space="0" w:color="000000"/>
              <w:right w:val="single" w:sz="16" w:space="0" w:color="000000"/>
            </w:tcBorders>
            <w:shd w:val="clear" w:color="auto" w:fill="FFFFFF"/>
            <w:vAlign w:val="bottom"/>
          </w:tcPr>
          <w:p w14:paraId="6A12FB0A"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N of Items</w:t>
            </w:r>
          </w:p>
        </w:tc>
      </w:tr>
      <w:tr w:rsidR="00535BA9" w:rsidRPr="00FB15D0" w14:paraId="23867515" w14:textId="77777777" w:rsidTr="00403F66">
        <w:trPr>
          <w:cantSplit/>
        </w:trPr>
        <w:tc>
          <w:tcPr>
            <w:tcW w:w="1455" w:type="dxa"/>
            <w:tcBorders>
              <w:top w:val="single" w:sz="16" w:space="0" w:color="000000"/>
              <w:left w:val="single" w:sz="16" w:space="0" w:color="000000"/>
              <w:bottom w:val="single" w:sz="16" w:space="0" w:color="000000"/>
            </w:tcBorders>
            <w:shd w:val="clear" w:color="auto" w:fill="FFFFFF"/>
          </w:tcPr>
          <w:p w14:paraId="25B52E1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.888</w:t>
            </w:r>
          </w:p>
        </w:tc>
        <w:tc>
          <w:tcPr>
            <w:tcW w:w="1137" w:type="dxa"/>
            <w:tcBorders>
              <w:top w:val="single" w:sz="16" w:space="0" w:color="000000"/>
              <w:bottom w:val="single" w:sz="16" w:space="0" w:color="000000"/>
              <w:right w:val="single" w:sz="16" w:space="0" w:color="000000"/>
            </w:tcBorders>
            <w:shd w:val="clear" w:color="auto" w:fill="FFFFFF"/>
          </w:tcPr>
          <w:p w14:paraId="32B6A28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25</w:t>
            </w:r>
          </w:p>
        </w:tc>
      </w:tr>
    </w:tbl>
    <w:p w14:paraId="78465E26" w14:textId="77777777" w:rsidR="00535BA9" w:rsidRPr="00FB15D0" w:rsidRDefault="00535BA9" w:rsidP="00535BA9">
      <w:pPr>
        <w:spacing w:line="400" w:lineRule="atLeast"/>
        <w:rPr>
          <w:lang w:val="en-GB"/>
        </w:rPr>
      </w:pPr>
    </w:p>
    <w:p w14:paraId="3E96C87F" w14:textId="77777777" w:rsidR="00535BA9" w:rsidRPr="00FB15D0" w:rsidRDefault="00535BA9" w:rsidP="00535BA9"/>
    <w:p w14:paraId="3996912B" w14:textId="77777777" w:rsidR="00535BA9" w:rsidRPr="00FB15D0" w:rsidRDefault="00535BA9" w:rsidP="00535BA9">
      <w:r w:rsidRPr="00FB15D0">
        <w:t>Regulasi Emosi</w:t>
      </w:r>
    </w:p>
    <w:p w14:paraId="604C0113" w14:textId="77777777" w:rsidR="00535BA9" w:rsidRPr="00FB15D0" w:rsidRDefault="00535BA9" w:rsidP="00535BA9">
      <w:pPr>
        <w:rPr>
          <w:lang w:val="en-GB"/>
        </w:rPr>
      </w:pPr>
    </w:p>
    <w:tbl>
      <w:tblPr>
        <w:tblW w:w="2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56"/>
        <w:gridCol w:w="1137"/>
      </w:tblGrid>
      <w:tr w:rsidR="00535BA9" w:rsidRPr="00FB15D0" w14:paraId="3F9550F3" w14:textId="77777777" w:rsidTr="00403F66">
        <w:trPr>
          <w:cantSplit/>
          <w:tblHeader/>
        </w:trPr>
        <w:tc>
          <w:tcPr>
            <w:tcW w:w="2592" w:type="dxa"/>
            <w:gridSpan w:val="2"/>
            <w:tcBorders>
              <w:top w:val="nil"/>
              <w:left w:val="nil"/>
              <w:bottom w:val="nil"/>
              <w:right w:val="nil"/>
            </w:tcBorders>
            <w:shd w:val="clear" w:color="auto" w:fill="FFFFFF"/>
            <w:vAlign w:val="center"/>
          </w:tcPr>
          <w:p w14:paraId="5ED229AA"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b/>
                <w:bCs/>
                <w:sz w:val="18"/>
                <w:szCs w:val="18"/>
                <w:lang w:val="en-GB"/>
              </w:rPr>
              <w:t>Reliability Statistics</w:t>
            </w:r>
          </w:p>
        </w:tc>
      </w:tr>
      <w:tr w:rsidR="00535BA9" w:rsidRPr="00FB15D0" w14:paraId="2A4BB07D" w14:textId="77777777" w:rsidTr="00403F66">
        <w:trPr>
          <w:cantSplit/>
          <w:tblHeader/>
        </w:trPr>
        <w:tc>
          <w:tcPr>
            <w:tcW w:w="1455" w:type="dxa"/>
            <w:tcBorders>
              <w:top w:val="single" w:sz="16" w:space="0" w:color="000000"/>
              <w:left w:val="single" w:sz="16" w:space="0" w:color="000000"/>
              <w:bottom w:val="single" w:sz="16" w:space="0" w:color="000000"/>
            </w:tcBorders>
            <w:shd w:val="clear" w:color="auto" w:fill="FFFFFF"/>
            <w:vAlign w:val="bottom"/>
          </w:tcPr>
          <w:p w14:paraId="5E4F4D39"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Cronbach's Alpha</w:t>
            </w:r>
          </w:p>
        </w:tc>
        <w:tc>
          <w:tcPr>
            <w:tcW w:w="1137" w:type="dxa"/>
            <w:tcBorders>
              <w:top w:val="single" w:sz="16" w:space="0" w:color="000000"/>
              <w:bottom w:val="single" w:sz="16" w:space="0" w:color="000000"/>
              <w:right w:val="single" w:sz="16" w:space="0" w:color="000000"/>
            </w:tcBorders>
            <w:shd w:val="clear" w:color="auto" w:fill="FFFFFF"/>
            <w:vAlign w:val="bottom"/>
          </w:tcPr>
          <w:p w14:paraId="23526078"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N of Items</w:t>
            </w:r>
          </w:p>
        </w:tc>
      </w:tr>
      <w:tr w:rsidR="00535BA9" w:rsidRPr="00FB15D0" w14:paraId="3436D163" w14:textId="77777777" w:rsidTr="00403F66">
        <w:trPr>
          <w:cantSplit/>
        </w:trPr>
        <w:tc>
          <w:tcPr>
            <w:tcW w:w="1455" w:type="dxa"/>
            <w:tcBorders>
              <w:top w:val="single" w:sz="16" w:space="0" w:color="000000"/>
              <w:left w:val="single" w:sz="16" w:space="0" w:color="000000"/>
              <w:bottom w:val="single" w:sz="16" w:space="0" w:color="000000"/>
            </w:tcBorders>
            <w:shd w:val="clear" w:color="auto" w:fill="FFFFFF"/>
          </w:tcPr>
          <w:p w14:paraId="34BE7D8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.821</w:t>
            </w:r>
          </w:p>
        </w:tc>
        <w:tc>
          <w:tcPr>
            <w:tcW w:w="1137" w:type="dxa"/>
            <w:tcBorders>
              <w:top w:val="single" w:sz="16" w:space="0" w:color="000000"/>
              <w:bottom w:val="single" w:sz="16" w:space="0" w:color="000000"/>
              <w:right w:val="single" w:sz="16" w:space="0" w:color="000000"/>
            </w:tcBorders>
            <w:shd w:val="clear" w:color="auto" w:fill="FFFFFF"/>
          </w:tcPr>
          <w:p w14:paraId="0AE2A73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18</w:t>
            </w:r>
          </w:p>
        </w:tc>
      </w:tr>
    </w:tbl>
    <w:p w14:paraId="360B90F7" w14:textId="77777777" w:rsidR="00535BA9" w:rsidRPr="00FB15D0" w:rsidRDefault="00535BA9" w:rsidP="00535BA9">
      <w:pPr>
        <w:spacing w:line="400" w:lineRule="atLeast"/>
        <w:rPr>
          <w:lang w:val="en-GB"/>
        </w:rPr>
      </w:pPr>
    </w:p>
    <w:p w14:paraId="74C530F0" w14:textId="77777777" w:rsidR="00535BA9" w:rsidRPr="00FB15D0" w:rsidRDefault="00535BA9" w:rsidP="00535BA9">
      <w:pPr>
        <w:rPr>
          <w:lang w:val="en-GB"/>
        </w:rPr>
      </w:pPr>
    </w:p>
    <w:tbl>
      <w:tblPr>
        <w:tblW w:w="6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66"/>
        <w:gridCol w:w="1456"/>
        <w:gridCol w:w="1453"/>
        <w:gridCol w:w="1455"/>
        <w:gridCol w:w="1455"/>
      </w:tblGrid>
      <w:tr w:rsidR="00535BA9" w:rsidRPr="00FB15D0" w14:paraId="5398BBA9" w14:textId="77777777" w:rsidTr="00403F66">
        <w:trPr>
          <w:cantSplit/>
          <w:tblHeader/>
        </w:trPr>
        <w:tc>
          <w:tcPr>
            <w:tcW w:w="6983" w:type="dxa"/>
            <w:gridSpan w:val="5"/>
            <w:tcBorders>
              <w:top w:val="nil"/>
              <w:left w:val="nil"/>
              <w:bottom w:val="nil"/>
              <w:right w:val="nil"/>
            </w:tcBorders>
            <w:shd w:val="clear" w:color="auto" w:fill="FFFFFF"/>
            <w:vAlign w:val="center"/>
          </w:tcPr>
          <w:p w14:paraId="4BF365E4"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b/>
                <w:bCs/>
                <w:sz w:val="18"/>
                <w:szCs w:val="18"/>
                <w:lang w:val="en-GB"/>
              </w:rPr>
              <w:t>Item-Total Statistics</w:t>
            </w:r>
          </w:p>
        </w:tc>
      </w:tr>
      <w:tr w:rsidR="00535BA9" w:rsidRPr="00FB15D0" w14:paraId="05AAC275" w14:textId="77777777" w:rsidTr="00403F66">
        <w:trPr>
          <w:cantSplit/>
          <w:tblHeader/>
        </w:trPr>
        <w:tc>
          <w:tcPr>
            <w:tcW w:w="1165"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25642873" w14:textId="77777777" w:rsidR="00535BA9" w:rsidRPr="00FB15D0" w:rsidRDefault="00535BA9" w:rsidP="00403F66">
            <w:pPr>
              <w:jc w:val="center"/>
              <w:rPr>
                <w:lang w:val="en-GB"/>
              </w:rPr>
            </w:pPr>
          </w:p>
        </w:tc>
        <w:tc>
          <w:tcPr>
            <w:tcW w:w="1455" w:type="dxa"/>
            <w:tcBorders>
              <w:top w:val="single" w:sz="16" w:space="0" w:color="000000"/>
              <w:left w:val="single" w:sz="16" w:space="0" w:color="000000"/>
              <w:bottom w:val="single" w:sz="16" w:space="0" w:color="000000"/>
            </w:tcBorders>
            <w:shd w:val="clear" w:color="auto" w:fill="FFFFFF"/>
            <w:vAlign w:val="bottom"/>
          </w:tcPr>
          <w:p w14:paraId="0E708664"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Scale Mean if Item Deleted</w:t>
            </w:r>
          </w:p>
        </w:tc>
        <w:tc>
          <w:tcPr>
            <w:tcW w:w="1453" w:type="dxa"/>
            <w:tcBorders>
              <w:top w:val="single" w:sz="16" w:space="0" w:color="000000"/>
              <w:bottom w:val="single" w:sz="16" w:space="0" w:color="000000"/>
            </w:tcBorders>
            <w:shd w:val="clear" w:color="auto" w:fill="FFFFFF"/>
            <w:vAlign w:val="bottom"/>
          </w:tcPr>
          <w:p w14:paraId="0DE0702A"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Scale Variance if Item Deleted</w:t>
            </w:r>
          </w:p>
        </w:tc>
        <w:tc>
          <w:tcPr>
            <w:tcW w:w="1455" w:type="dxa"/>
            <w:tcBorders>
              <w:top w:val="single" w:sz="16" w:space="0" w:color="000000"/>
              <w:bottom w:val="single" w:sz="16" w:space="0" w:color="000000"/>
            </w:tcBorders>
            <w:shd w:val="clear" w:color="auto" w:fill="FFFFFF"/>
            <w:vAlign w:val="bottom"/>
          </w:tcPr>
          <w:p w14:paraId="763BB9D2"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Corrected Item-Total Correlation</w:t>
            </w:r>
          </w:p>
        </w:tc>
        <w:tc>
          <w:tcPr>
            <w:tcW w:w="1455" w:type="dxa"/>
            <w:tcBorders>
              <w:top w:val="single" w:sz="16" w:space="0" w:color="000000"/>
              <w:bottom w:val="single" w:sz="16" w:space="0" w:color="000000"/>
              <w:right w:val="single" w:sz="16" w:space="0" w:color="000000"/>
            </w:tcBorders>
            <w:shd w:val="clear" w:color="auto" w:fill="FFFFFF"/>
            <w:vAlign w:val="bottom"/>
          </w:tcPr>
          <w:p w14:paraId="6C54A0D3"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Cronbach's Alpha if Item Deleted</w:t>
            </w:r>
          </w:p>
        </w:tc>
      </w:tr>
      <w:tr w:rsidR="00535BA9" w:rsidRPr="00FB15D0" w14:paraId="3B16C242" w14:textId="77777777" w:rsidTr="00403F66">
        <w:trPr>
          <w:cantSplit/>
          <w:tblHeader/>
        </w:trPr>
        <w:tc>
          <w:tcPr>
            <w:tcW w:w="1165" w:type="dxa"/>
            <w:tcBorders>
              <w:top w:val="single" w:sz="16" w:space="0" w:color="000000"/>
              <w:left w:val="single" w:sz="16" w:space="0" w:color="000000"/>
              <w:bottom w:val="nil"/>
              <w:right w:val="single" w:sz="16" w:space="0" w:color="000000"/>
            </w:tcBorders>
            <w:shd w:val="clear" w:color="auto" w:fill="FFFFFF"/>
          </w:tcPr>
          <w:p w14:paraId="02F2A31A"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VAR00001</w:t>
            </w:r>
          </w:p>
        </w:tc>
        <w:tc>
          <w:tcPr>
            <w:tcW w:w="1455" w:type="dxa"/>
            <w:tcBorders>
              <w:top w:val="single" w:sz="16" w:space="0" w:color="000000"/>
              <w:left w:val="single" w:sz="16" w:space="0" w:color="000000"/>
              <w:bottom w:val="nil"/>
            </w:tcBorders>
            <w:shd w:val="clear" w:color="auto" w:fill="FFFFFF"/>
          </w:tcPr>
          <w:p w14:paraId="3167D07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39.6387</w:t>
            </w:r>
          </w:p>
        </w:tc>
        <w:tc>
          <w:tcPr>
            <w:tcW w:w="1453" w:type="dxa"/>
            <w:tcBorders>
              <w:top w:val="single" w:sz="16" w:space="0" w:color="000000"/>
              <w:bottom w:val="nil"/>
            </w:tcBorders>
            <w:shd w:val="clear" w:color="auto" w:fill="FFFFFF"/>
          </w:tcPr>
          <w:p w14:paraId="76B4818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45.748</w:t>
            </w:r>
          </w:p>
        </w:tc>
        <w:tc>
          <w:tcPr>
            <w:tcW w:w="1455" w:type="dxa"/>
            <w:tcBorders>
              <w:top w:val="single" w:sz="16" w:space="0" w:color="000000"/>
              <w:bottom w:val="nil"/>
            </w:tcBorders>
            <w:shd w:val="clear" w:color="auto" w:fill="FFFFFF"/>
          </w:tcPr>
          <w:p w14:paraId="05D9056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.534</w:t>
            </w:r>
          </w:p>
        </w:tc>
        <w:tc>
          <w:tcPr>
            <w:tcW w:w="1455" w:type="dxa"/>
            <w:tcBorders>
              <w:top w:val="single" w:sz="16" w:space="0" w:color="000000"/>
              <w:bottom w:val="nil"/>
              <w:right w:val="single" w:sz="16" w:space="0" w:color="000000"/>
            </w:tcBorders>
            <w:shd w:val="clear" w:color="auto" w:fill="FFFFFF"/>
          </w:tcPr>
          <w:p w14:paraId="71B1550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.807</w:t>
            </w:r>
          </w:p>
        </w:tc>
      </w:tr>
      <w:tr w:rsidR="00535BA9" w:rsidRPr="00FB15D0" w14:paraId="7EFE2C7D"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73272F1F"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VAR00002</w:t>
            </w:r>
          </w:p>
        </w:tc>
        <w:tc>
          <w:tcPr>
            <w:tcW w:w="1455" w:type="dxa"/>
            <w:tcBorders>
              <w:top w:val="nil"/>
              <w:left w:val="single" w:sz="16" w:space="0" w:color="000000"/>
              <w:bottom w:val="nil"/>
            </w:tcBorders>
            <w:shd w:val="clear" w:color="auto" w:fill="FFFFFF"/>
          </w:tcPr>
          <w:p w14:paraId="4147AD9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39.9948</w:t>
            </w:r>
          </w:p>
        </w:tc>
        <w:tc>
          <w:tcPr>
            <w:tcW w:w="1453" w:type="dxa"/>
            <w:tcBorders>
              <w:top w:val="nil"/>
              <w:bottom w:val="nil"/>
            </w:tcBorders>
            <w:shd w:val="clear" w:color="auto" w:fill="FFFFFF"/>
          </w:tcPr>
          <w:p w14:paraId="75DBB1C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46.321</w:t>
            </w:r>
          </w:p>
        </w:tc>
        <w:tc>
          <w:tcPr>
            <w:tcW w:w="1455" w:type="dxa"/>
            <w:tcBorders>
              <w:top w:val="nil"/>
              <w:bottom w:val="nil"/>
            </w:tcBorders>
            <w:shd w:val="clear" w:color="auto" w:fill="FFFFFF"/>
          </w:tcPr>
          <w:p w14:paraId="084102E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.481</w:t>
            </w:r>
          </w:p>
        </w:tc>
        <w:tc>
          <w:tcPr>
            <w:tcW w:w="1455" w:type="dxa"/>
            <w:tcBorders>
              <w:top w:val="nil"/>
              <w:bottom w:val="nil"/>
              <w:right w:val="single" w:sz="16" w:space="0" w:color="000000"/>
            </w:tcBorders>
            <w:shd w:val="clear" w:color="auto" w:fill="FFFFFF"/>
          </w:tcPr>
          <w:p w14:paraId="4119347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.810</w:t>
            </w:r>
          </w:p>
        </w:tc>
      </w:tr>
      <w:tr w:rsidR="00535BA9" w:rsidRPr="00FB15D0" w14:paraId="027D9921"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77FDBC41"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VAR00003</w:t>
            </w:r>
          </w:p>
        </w:tc>
        <w:tc>
          <w:tcPr>
            <w:tcW w:w="1455" w:type="dxa"/>
            <w:tcBorders>
              <w:top w:val="nil"/>
              <w:left w:val="single" w:sz="16" w:space="0" w:color="000000"/>
              <w:bottom w:val="nil"/>
            </w:tcBorders>
            <w:shd w:val="clear" w:color="auto" w:fill="FFFFFF"/>
          </w:tcPr>
          <w:p w14:paraId="5C2C0BC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39.5864</w:t>
            </w:r>
          </w:p>
        </w:tc>
        <w:tc>
          <w:tcPr>
            <w:tcW w:w="1453" w:type="dxa"/>
            <w:tcBorders>
              <w:top w:val="nil"/>
              <w:bottom w:val="nil"/>
            </w:tcBorders>
            <w:shd w:val="clear" w:color="auto" w:fill="FFFFFF"/>
          </w:tcPr>
          <w:p w14:paraId="20CC255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44.191</w:t>
            </w:r>
          </w:p>
        </w:tc>
        <w:tc>
          <w:tcPr>
            <w:tcW w:w="1455" w:type="dxa"/>
            <w:tcBorders>
              <w:top w:val="nil"/>
              <w:bottom w:val="nil"/>
            </w:tcBorders>
            <w:shd w:val="clear" w:color="auto" w:fill="FFFFFF"/>
          </w:tcPr>
          <w:p w14:paraId="52C0300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.560</w:t>
            </w:r>
          </w:p>
        </w:tc>
        <w:tc>
          <w:tcPr>
            <w:tcW w:w="1455" w:type="dxa"/>
            <w:tcBorders>
              <w:top w:val="nil"/>
              <w:bottom w:val="nil"/>
              <w:right w:val="single" w:sz="16" w:space="0" w:color="000000"/>
            </w:tcBorders>
            <w:shd w:val="clear" w:color="auto" w:fill="FFFFFF"/>
          </w:tcPr>
          <w:p w14:paraId="31FE43D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.804</w:t>
            </w:r>
          </w:p>
        </w:tc>
      </w:tr>
      <w:tr w:rsidR="00535BA9" w:rsidRPr="00FB15D0" w14:paraId="46B69950"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27682A6E"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VAR00004</w:t>
            </w:r>
          </w:p>
        </w:tc>
        <w:tc>
          <w:tcPr>
            <w:tcW w:w="1455" w:type="dxa"/>
            <w:tcBorders>
              <w:top w:val="nil"/>
              <w:left w:val="single" w:sz="16" w:space="0" w:color="000000"/>
              <w:bottom w:val="nil"/>
            </w:tcBorders>
            <w:shd w:val="clear" w:color="auto" w:fill="FFFFFF"/>
          </w:tcPr>
          <w:p w14:paraId="6230949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39.4921</w:t>
            </w:r>
          </w:p>
        </w:tc>
        <w:tc>
          <w:tcPr>
            <w:tcW w:w="1453" w:type="dxa"/>
            <w:tcBorders>
              <w:top w:val="nil"/>
              <w:bottom w:val="nil"/>
            </w:tcBorders>
            <w:shd w:val="clear" w:color="auto" w:fill="FFFFFF"/>
          </w:tcPr>
          <w:p w14:paraId="7CC0E1B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44.388</w:t>
            </w:r>
          </w:p>
        </w:tc>
        <w:tc>
          <w:tcPr>
            <w:tcW w:w="1455" w:type="dxa"/>
            <w:tcBorders>
              <w:top w:val="nil"/>
              <w:bottom w:val="nil"/>
            </w:tcBorders>
            <w:shd w:val="clear" w:color="auto" w:fill="FFFFFF"/>
          </w:tcPr>
          <w:p w14:paraId="0E9FC4D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.598</w:t>
            </w:r>
          </w:p>
        </w:tc>
        <w:tc>
          <w:tcPr>
            <w:tcW w:w="1455" w:type="dxa"/>
            <w:tcBorders>
              <w:top w:val="nil"/>
              <w:bottom w:val="nil"/>
              <w:right w:val="single" w:sz="16" w:space="0" w:color="000000"/>
            </w:tcBorders>
            <w:shd w:val="clear" w:color="auto" w:fill="FFFFFF"/>
          </w:tcPr>
          <w:p w14:paraId="224EDE6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.802</w:t>
            </w:r>
          </w:p>
        </w:tc>
      </w:tr>
      <w:tr w:rsidR="00535BA9" w:rsidRPr="00FB15D0" w14:paraId="2567149B"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66247CFC"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VAR00005</w:t>
            </w:r>
          </w:p>
        </w:tc>
        <w:tc>
          <w:tcPr>
            <w:tcW w:w="1455" w:type="dxa"/>
            <w:tcBorders>
              <w:top w:val="nil"/>
              <w:left w:val="single" w:sz="16" w:space="0" w:color="000000"/>
              <w:bottom w:val="nil"/>
            </w:tcBorders>
            <w:shd w:val="clear" w:color="auto" w:fill="FFFFFF"/>
          </w:tcPr>
          <w:p w14:paraId="20DBB11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39.5759</w:t>
            </w:r>
          </w:p>
        </w:tc>
        <w:tc>
          <w:tcPr>
            <w:tcW w:w="1453" w:type="dxa"/>
            <w:tcBorders>
              <w:top w:val="nil"/>
              <w:bottom w:val="nil"/>
            </w:tcBorders>
            <w:shd w:val="clear" w:color="auto" w:fill="FFFFFF"/>
          </w:tcPr>
          <w:p w14:paraId="27261F5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44.793</w:t>
            </w:r>
          </w:p>
        </w:tc>
        <w:tc>
          <w:tcPr>
            <w:tcW w:w="1455" w:type="dxa"/>
            <w:tcBorders>
              <w:top w:val="nil"/>
              <w:bottom w:val="nil"/>
            </w:tcBorders>
            <w:shd w:val="clear" w:color="auto" w:fill="FFFFFF"/>
          </w:tcPr>
          <w:p w14:paraId="7C8C3D5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.370</w:t>
            </w:r>
          </w:p>
        </w:tc>
        <w:tc>
          <w:tcPr>
            <w:tcW w:w="1455" w:type="dxa"/>
            <w:tcBorders>
              <w:top w:val="nil"/>
              <w:bottom w:val="nil"/>
              <w:right w:val="single" w:sz="16" w:space="0" w:color="000000"/>
            </w:tcBorders>
            <w:shd w:val="clear" w:color="auto" w:fill="FFFFFF"/>
          </w:tcPr>
          <w:p w14:paraId="2B1A276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.817</w:t>
            </w:r>
          </w:p>
        </w:tc>
      </w:tr>
      <w:tr w:rsidR="00535BA9" w:rsidRPr="00FB15D0" w14:paraId="74569D6E"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7E8E44E3"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VAR00006</w:t>
            </w:r>
          </w:p>
        </w:tc>
        <w:tc>
          <w:tcPr>
            <w:tcW w:w="1455" w:type="dxa"/>
            <w:tcBorders>
              <w:top w:val="nil"/>
              <w:left w:val="single" w:sz="16" w:space="0" w:color="000000"/>
              <w:bottom w:val="nil"/>
            </w:tcBorders>
            <w:shd w:val="clear" w:color="auto" w:fill="FFFFFF"/>
          </w:tcPr>
          <w:p w14:paraId="32F5BCB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39.6963</w:t>
            </w:r>
          </w:p>
        </w:tc>
        <w:tc>
          <w:tcPr>
            <w:tcW w:w="1453" w:type="dxa"/>
            <w:tcBorders>
              <w:top w:val="nil"/>
              <w:bottom w:val="nil"/>
            </w:tcBorders>
            <w:shd w:val="clear" w:color="auto" w:fill="FFFFFF"/>
          </w:tcPr>
          <w:p w14:paraId="185582E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44.455</w:t>
            </w:r>
          </w:p>
        </w:tc>
        <w:tc>
          <w:tcPr>
            <w:tcW w:w="1455" w:type="dxa"/>
            <w:tcBorders>
              <w:top w:val="nil"/>
              <w:bottom w:val="nil"/>
            </w:tcBorders>
            <w:shd w:val="clear" w:color="auto" w:fill="FFFFFF"/>
          </w:tcPr>
          <w:p w14:paraId="238B001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.514</w:t>
            </w:r>
          </w:p>
        </w:tc>
        <w:tc>
          <w:tcPr>
            <w:tcW w:w="1455" w:type="dxa"/>
            <w:tcBorders>
              <w:top w:val="nil"/>
              <w:bottom w:val="nil"/>
              <w:right w:val="single" w:sz="16" w:space="0" w:color="000000"/>
            </w:tcBorders>
            <w:shd w:val="clear" w:color="auto" w:fill="FFFFFF"/>
          </w:tcPr>
          <w:p w14:paraId="268FC3C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.806</w:t>
            </w:r>
          </w:p>
        </w:tc>
      </w:tr>
      <w:tr w:rsidR="00535BA9" w:rsidRPr="00FB15D0" w14:paraId="538FC426"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39E273A1"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VAR00007</w:t>
            </w:r>
          </w:p>
        </w:tc>
        <w:tc>
          <w:tcPr>
            <w:tcW w:w="1455" w:type="dxa"/>
            <w:tcBorders>
              <w:top w:val="nil"/>
              <w:left w:val="single" w:sz="16" w:space="0" w:color="000000"/>
              <w:bottom w:val="nil"/>
            </w:tcBorders>
            <w:shd w:val="clear" w:color="auto" w:fill="FFFFFF"/>
          </w:tcPr>
          <w:p w14:paraId="3F7ACC4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39.3351</w:t>
            </w:r>
          </w:p>
        </w:tc>
        <w:tc>
          <w:tcPr>
            <w:tcW w:w="1453" w:type="dxa"/>
            <w:tcBorders>
              <w:top w:val="nil"/>
              <w:bottom w:val="nil"/>
            </w:tcBorders>
            <w:shd w:val="clear" w:color="auto" w:fill="FFFFFF"/>
          </w:tcPr>
          <w:p w14:paraId="64FB324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47.603</w:t>
            </w:r>
          </w:p>
        </w:tc>
        <w:tc>
          <w:tcPr>
            <w:tcW w:w="1455" w:type="dxa"/>
            <w:tcBorders>
              <w:top w:val="nil"/>
              <w:bottom w:val="nil"/>
            </w:tcBorders>
            <w:shd w:val="clear" w:color="auto" w:fill="FFFFFF"/>
          </w:tcPr>
          <w:p w14:paraId="13C5BFD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.224</w:t>
            </w:r>
          </w:p>
        </w:tc>
        <w:tc>
          <w:tcPr>
            <w:tcW w:w="1455" w:type="dxa"/>
            <w:tcBorders>
              <w:top w:val="nil"/>
              <w:bottom w:val="nil"/>
              <w:right w:val="single" w:sz="16" w:space="0" w:color="000000"/>
            </w:tcBorders>
            <w:shd w:val="clear" w:color="auto" w:fill="FFFFFF"/>
          </w:tcPr>
          <w:p w14:paraId="245E5FD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.824</w:t>
            </w:r>
          </w:p>
        </w:tc>
      </w:tr>
      <w:tr w:rsidR="00535BA9" w:rsidRPr="00FB15D0" w14:paraId="1CA81530"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4D64C81C"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VAR00008</w:t>
            </w:r>
          </w:p>
        </w:tc>
        <w:tc>
          <w:tcPr>
            <w:tcW w:w="1455" w:type="dxa"/>
            <w:tcBorders>
              <w:top w:val="nil"/>
              <w:left w:val="single" w:sz="16" w:space="0" w:color="000000"/>
              <w:bottom w:val="nil"/>
            </w:tcBorders>
            <w:shd w:val="clear" w:color="auto" w:fill="FFFFFF"/>
          </w:tcPr>
          <w:p w14:paraId="2E5DC00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39.6387</w:t>
            </w:r>
          </w:p>
        </w:tc>
        <w:tc>
          <w:tcPr>
            <w:tcW w:w="1453" w:type="dxa"/>
            <w:tcBorders>
              <w:top w:val="nil"/>
              <w:bottom w:val="nil"/>
            </w:tcBorders>
            <w:shd w:val="clear" w:color="auto" w:fill="FFFFFF"/>
          </w:tcPr>
          <w:p w14:paraId="5D9B941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43.916</w:t>
            </w:r>
          </w:p>
        </w:tc>
        <w:tc>
          <w:tcPr>
            <w:tcW w:w="1455" w:type="dxa"/>
            <w:tcBorders>
              <w:top w:val="nil"/>
              <w:bottom w:val="nil"/>
            </w:tcBorders>
            <w:shd w:val="clear" w:color="auto" w:fill="FFFFFF"/>
          </w:tcPr>
          <w:p w14:paraId="348C48B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.549</w:t>
            </w:r>
          </w:p>
        </w:tc>
        <w:tc>
          <w:tcPr>
            <w:tcW w:w="1455" w:type="dxa"/>
            <w:tcBorders>
              <w:top w:val="nil"/>
              <w:bottom w:val="nil"/>
              <w:right w:val="single" w:sz="16" w:space="0" w:color="000000"/>
            </w:tcBorders>
            <w:shd w:val="clear" w:color="auto" w:fill="FFFFFF"/>
          </w:tcPr>
          <w:p w14:paraId="04CF381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.804</w:t>
            </w:r>
          </w:p>
        </w:tc>
      </w:tr>
      <w:tr w:rsidR="00535BA9" w:rsidRPr="00FB15D0" w14:paraId="5D1CEA40"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7741A0CF"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VAR00009</w:t>
            </w:r>
          </w:p>
        </w:tc>
        <w:tc>
          <w:tcPr>
            <w:tcW w:w="1455" w:type="dxa"/>
            <w:tcBorders>
              <w:top w:val="nil"/>
              <w:left w:val="single" w:sz="16" w:space="0" w:color="000000"/>
              <w:bottom w:val="nil"/>
            </w:tcBorders>
            <w:shd w:val="clear" w:color="auto" w:fill="FFFFFF"/>
          </w:tcPr>
          <w:p w14:paraId="2BC3254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40.4921</w:t>
            </w:r>
          </w:p>
        </w:tc>
        <w:tc>
          <w:tcPr>
            <w:tcW w:w="1453" w:type="dxa"/>
            <w:tcBorders>
              <w:top w:val="nil"/>
              <w:bottom w:val="nil"/>
            </w:tcBorders>
            <w:shd w:val="clear" w:color="auto" w:fill="FFFFFF"/>
          </w:tcPr>
          <w:p w14:paraId="7878F26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48.230</w:t>
            </w:r>
          </w:p>
        </w:tc>
        <w:tc>
          <w:tcPr>
            <w:tcW w:w="1455" w:type="dxa"/>
            <w:tcBorders>
              <w:top w:val="nil"/>
              <w:bottom w:val="nil"/>
            </w:tcBorders>
            <w:shd w:val="clear" w:color="auto" w:fill="FFFFFF"/>
          </w:tcPr>
          <w:p w14:paraId="52F901D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.286</w:t>
            </w:r>
          </w:p>
        </w:tc>
        <w:tc>
          <w:tcPr>
            <w:tcW w:w="1455" w:type="dxa"/>
            <w:tcBorders>
              <w:top w:val="nil"/>
              <w:bottom w:val="nil"/>
              <w:right w:val="single" w:sz="16" w:space="0" w:color="000000"/>
            </w:tcBorders>
            <w:shd w:val="clear" w:color="auto" w:fill="FFFFFF"/>
          </w:tcPr>
          <w:p w14:paraId="35C8381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.819</w:t>
            </w:r>
          </w:p>
        </w:tc>
      </w:tr>
      <w:tr w:rsidR="00535BA9" w:rsidRPr="00FB15D0" w14:paraId="37CB818C"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39538AEB"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VAR00010</w:t>
            </w:r>
          </w:p>
        </w:tc>
        <w:tc>
          <w:tcPr>
            <w:tcW w:w="1455" w:type="dxa"/>
            <w:tcBorders>
              <w:top w:val="nil"/>
              <w:left w:val="single" w:sz="16" w:space="0" w:color="000000"/>
              <w:bottom w:val="nil"/>
            </w:tcBorders>
            <w:shd w:val="clear" w:color="auto" w:fill="FFFFFF"/>
          </w:tcPr>
          <w:p w14:paraId="550521E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39.8586</w:t>
            </w:r>
          </w:p>
        </w:tc>
        <w:tc>
          <w:tcPr>
            <w:tcW w:w="1453" w:type="dxa"/>
            <w:tcBorders>
              <w:top w:val="nil"/>
              <w:bottom w:val="nil"/>
            </w:tcBorders>
            <w:shd w:val="clear" w:color="auto" w:fill="FFFFFF"/>
          </w:tcPr>
          <w:p w14:paraId="40F26E2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45.617</w:t>
            </w:r>
          </w:p>
        </w:tc>
        <w:tc>
          <w:tcPr>
            <w:tcW w:w="1455" w:type="dxa"/>
            <w:tcBorders>
              <w:top w:val="nil"/>
              <w:bottom w:val="nil"/>
            </w:tcBorders>
            <w:shd w:val="clear" w:color="auto" w:fill="FFFFFF"/>
          </w:tcPr>
          <w:p w14:paraId="2F79138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.410</w:t>
            </w:r>
          </w:p>
        </w:tc>
        <w:tc>
          <w:tcPr>
            <w:tcW w:w="1455" w:type="dxa"/>
            <w:tcBorders>
              <w:top w:val="nil"/>
              <w:bottom w:val="nil"/>
              <w:right w:val="single" w:sz="16" w:space="0" w:color="000000"/>
            </w:tcBorders>
            <w:shd w:val="clear" w:color="auto" w:fill="FFFFFF"/>
          </w:tcPr>
          <w:p w14:paraId="52EF0CD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.813</w:t>
            </w:r>
          </w:p>
        </w:tc>
      </w:tr>
      <w:tr w:rsidR="00535BA9" w:rsidRPr="00FB15D0" w14:paraId="4E1C3D91"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1535A69D"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VAR00011</w:t>
            </w:r>
          </w:p>
        </w:tc>
        <w:tc>
          <w:tcPr>
            <w:tcW w:w="1455" w:type="dxa"/>
            <w:tcBorders>
              <w:top w:val="nil"/>
              <w:left w:val="single" w:sz="16" w:space="0" w:color="000000"/>
              <w:bottom w:val="nil"/>
            </w:tcBorders>
            <w:shd w:val="clear" w:color="auto" w:fill="FFFFFF"/>
          </w:tcPr>
          <w:p w14:paraId="464584D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40.1414</w:t>
            </w:r>
          </w:p>
        </w:tc>
        <w:tc>
          <w:tcPr>
            <w:tcW w:w="1453" w:type="dxa"/>
            <w:tcBorders>
              <w:top w:val="nil"/>
              <w:bottom w:val="nil"/>
            </w:tcBorders>
            <w:shd w:val="clear" w:color="auto" w:fill="FFFFFF"/>
          </w:tcPr>
          <w:p w14:paraId="7406019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46.659</w:t>
            </w:r>
          </w:p>
        </w:tc>
        <w:tc>
          <w:tcPr>
            <w:tcW w:w="1455" w:type="dxa"/>
            <w:tcBorders>
              <w:top w:val="nil"/>
              <w:bottom w:val="nil"/>
            </w:tcBorders>
            <w:shd w:val="clear" w:color="auto" w:fill="FFFFFF"/>
          </w:tcPr>
          <w:p w14:paraId="25782E1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.346</w:t>
            </w:r>
          </w:p>
        </w:tc>
        <w:tc>
          <w:tcPr>
            <w:tcW w:w="1455" w:type="dxa"/>
            <w:tcBorders>
              <w:top w:val="nil"/>
              <w:bottom w:val="nil"/>
              <w:right w:val="single" w:sz="16" w:space="0" w:color="000000"/>
            </w:tcBorders>
            <w:shd w:val="clear" w:color="auto" w:fill="FFFFFF"/>
          </w:tcPr>
          <w:p w14:paraId="0E8CE43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.816</w:t>
            </w:r>
          </w:p>
        </w:tc>
      </w:tr>
      <w:tr w:rsidR="00535BA9" w:rsidRPr="00FB15D0" w14:paraId="61B65815"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2C72BBDE"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VAR00012</w:t>
            </w:r>
          </w:p>
        </w:tc>
        <w:tc>
          <w:tcPr>
            <w:tcW w:w="1455" w:type="dxa"/>
            <w:tcBorders>
              <w:top w:val="nil"/>
              <w:left w:val="single" w:sz="16" w:space="0" w:color="000000"/>
              <w:bottom w:val="nil"/>
            </w:tcBorders>
            <w:shd w:val="clear" w:color="auto" w:fill="FFFFFF"/>
          </w:tcPr>
          <w:p w14:paraId="489E057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39.8115</w:t>
            </w:r>
          </w:p>
        </w:tc>
        <w:tc>
          <w:tcPr>
            <w:tcW w:w="1453" w:type="dxa"/>
            <w:tcBorders>
              <w:top w:val="nil"/>
              <w:bottom w:val="nil"/>
            </w:tcBorders>
            <w:shd w:val="clear" w:color="auto" w:fill="FFFFFF"/>
          </w:tcPr>
          <w:p w14:paraId="7144B3E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47.238</w:t>
            </w:r>
          </w:p>
        </w:tc>
        <w:tc>
          <w:tcPr>
            <w:tcW w:w="1455" w:type="dxa"/>
            <w:tcBorders>
              <w:top w:val="nil"/>
              <w:bottom w:val="nil"/>
            </w:tcBorders>
            <w:shd w:val="clear" w:color="auto" w:fill="FFFFFF"/>
          </w:tcPr>
          <w:p w14:paraId="73B72AB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.329</w:t>
            </w:r>
          </w:p>
        </w:tc>
        <w:tc>
          <w:tcPr>
            <w:tcW w:w="1455" w:type="dxa"/>
            <w:tcBorders>
              <w:top w:val="nil"/>
              <w:bottom w:val="nil"/>
              <w:right w:val="single" w:sz="16" w:space="0" w:color="000000"/>
            </w:tcBorders>
            <w:shd w:val="clear" w:color="auto" w:fill="FFFFFF"/>
          </w:tcPr>
          <w:p w14:paraId="54EEA17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.817</w:t>
            </w:r>
          </w:p>
        </w:tc>
      </w:tr>
      <w:tr w:rsidR="00535BA9" w:rsidRPr="00FB15D0" w14:paraId="383A6073"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2B5DFA64"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VAR00013</w:t>
            </w:r>
          </w:p>
        </w:tc>
        <w:tc>
          <w:tcPr>
            <w:tcW w:w="1455" w:type="dxa"/>
            <w:tcBorders>
              <w:top w:val="nil"/>
              <w:left w:val="single" w:sz="16" w:space="0" w:color="000000"/>
              <w:bottom w:val="nil"/>
            </w:tcBorders>
            <w:shd w:val="clear" w:color="auto" w:fill="FFFFFF"/>
          </w:tcPr>
          <w:p w14:paraId="4F5BA339"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39.6440</w:t>
            </w:r>
          </w:p>
        </w:tc>
        <w:tc>
          <w:tcPr>
            <w:tcW w:w="1453" w:type="dxa"/>
            <w:tcBorders>
              <w:top w:val="nil"/>
              <w:bottom w:val="nil"/>
            </w:tcBorders>
            <w:shd w:val="clear" w:color="auto" w:fill="FFFFFF"/>
          </w:tcPr>
          <w:p w14:paraId="099193D5"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45.504</w:t>
            </w:r>
          </w:p>
        </w:tc>
        <w:tc>
          <w:tcPr>
            <w:tcW w:w="1455" w:type="dxa"/>
            <w:tcBorders>
              <w:top w:val="nil"/>
              <w:bottom w:val="nil"/>
            </w:tcBorders>
            <w:shd w:val="clear" w:color="auto" w:fill="FFFFFF"/>
          </w:tcPr>
          <w:p w14:paraId="30E108D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.433</w:t>
            </w:r>
          </w:p>
        </w:tc>
        <w:tc>
          <w:tcPr>
            <w:tcW w:w="1455" w:type="dxa"/>
            <w:tcBorders>
              <w:top w:val="nil"/>
              <w:bottom w:val="nil"/>
              <w:right w:val="single" w:sz="16" w:space="0" w:color="000000"/>
            </w:tcBorders>
            <w:shd w:val="clear" w:color="auto" w:fill="FFFFFF"/>
          </w:tcPr>
          <w:p w14:paraId="441D6F0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.811</w:t>
            </w:r>
          </w:p>
        </w:tc>
      </w:tr>
      <w:tr w:rsidR="00535BA9" w:rsidRPr="00FB15D0" w14:paraId="65272311"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3292F8FD"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VAR00014</w:t>
            </w:r>
          </w:p>
        </w:tc>
        <w:tc>
          <w:tcPr>
            <w:tcW w:w="1455" w:type="dxa"/>
            <w:tcBorders>
              <w:top w:val="nil"/>
              <w:left w:val="single" w:sz="16" w:space="0" w:color="000000"/>
              <w:bottom w:val="nil"/>
            </w:tcBorders>
            <w:shd w:val="clear" w:color="auto" w:fill="FFFFFF"/>
          </w:tcPr>
          <w:p w14:paraId="4B66DA4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39.6230</w:t>
            </w:r>
          </w:p>
        </w:tc>
        <w:tc>
          <w:tcPr>
            <w:tcW w:w="1453" w:type="dxa"/>
            <w:tcBorders>
              <w:top w:val="nil"/>
              <w:bottom w:val="nil"/>
            </w:tcBorders>
            <w:shd w:val="clear" w:color="auto" w:fill="FFFFFF"/>
          </w:tcPr>
          <w:p w14:paraId="43CFA902"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45.552</w:t>
            </w:r>
          </w:p>
        </w:tc>
        <w:tc>
          <w:tcPr>
            <w:tcW w:w="1455" w:type="dxa"/>
            <w:tcBorders>
              <w:top w:val="nil"/>
              <w:bottom w:val="nil"/>
            </w:tcBorders>
            <w:shd w:val="clear" w:color="auto" w:fill="FFFFFF"/>
          </w:tcPr>
          <w:p w14:paraId="109390D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.456</w:t>
            </w:r>
          </w:p>
        </w:tc>
        <w:tc>
          <w:tcPr>
            <w:tcW w:w="1455" w:type="dxa"/>
            <w:tcBorders>
              <w:top w:val="nil"/>
              <w:bottom w:val="nil"/>
              <w:right w:val="single" w:sz="16" w:space="0" w:color="000000"/>
            </w:tcBorders>
            <w:shd w:val="clear" w:color="auto" w:fill="FFFFFF"/>
          </w:tcPr>
          <w:p w14:paraId="0827424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.810</w:t>
            </w:r>
          </w:p>
        </w:tc>
      </w:tr>
      <w:tr w:rsidR="00535BA9" w:rsidRPr="00FB15D0" w14:paraId="1667B877"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29792BA1"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lastRenderedPageBreak/>
              <w:t>VAR00015</w:t>
            </w:r>
          </w:p>
        </w:tc>
        <w:tc>
          <w:tcPr>
            <w:tcW w:w="1455" w:type="dxa"/>
            <w:tcBorders>
              <w:top w:val="nil"/>
              <w:left w:val="single" w:sz="16" w:space="0" w:color="000000"/>
              <w:bottom w:val="nil"/>
            </w:tcBorders>
            <w:shd w:val="clear" w:color="auto" w:fill="FFFFFF"/>
          </w:tcPr>
          <w:p w14:paraId="288B7AE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39.7644</w:t>
            </w:r>
          </w:p>
        </w:tc>
        <w:tc>
          <w:tcPr>
            <w:tcW w:w="1453" w:type="dxa"/>
            <w:tcBorders>
              <w:top w:val="nil"/>
              <w:bottom w:val="nil"/>
            </w:tcBorders>
            <w:shd w:val="clear" w:color="auto" w:fill="FFFFFF"/>
          </w:tcPr>
          <w:p w14:paraId="09F6F1B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45.739</w:t>
            </w:r>
          </w:p>
        </w:tc>
        <w:tc>
          <w:tcPr>
            <w:tcW w:w="1455" w:type="dxa"/>
            <w:tcBorders>
              <w:top w:val="nil"/>
              <w:bottom w:val="nil"/>
            </w:tcBorders>
            <w:shd w:val="clear" w:color="auto" w:fill="FFFFFF"/>
          </w:tcPr>
          <w:p w14:paraId="61A3043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.416</w:t>
            </w:r>
          </w:p>
        </w:tc>
        <w:tc>
          <w:tcPr>
            <w:tcW w:w="1455" w:type="dxa"/>
            <w:tcBorders>
              <w:top w:val="nil"/>
              <w:bottom w:val="nil"/>
              <w:right w:val="single" w:sz="16" w:space="0" w:color="000000"/>
            </w:tcBorders>
            <w:shd w:val="clear" w:color="auto" w:fill="FFFFFF"/>
          </w:tcPr>
          <w:p w14:paraId="45E5A7E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.812</w:t>
            </w:r>
          </w:p>
        </w:tc>
      </w:tr>
      <w:tr w:rsidR="00535BA9" w:rsidRPr="00FB15D0" w14:paraId="476D9594"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241C7BC2"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VAR00016</w:t>
            </w:r>
          </w:p>
        </w:tc>
        <w:tc>
          <w:tcPr>
            <w:tcW w:w="1455" w:type="dxa"/>
            <w:tcBorders>
              <w:top w:val="nil"/>
              <w:left w:val="single" w:sz="16" w:space="0" w:color="000000"/>
              <w:bottom w:val="nil"/>
            </w:tcBorders>
            <w:shd w:val="clear" w:color="auto" w:fill="FFFFFF"/>
          </w:tcPr>
          <w:p w14:paraId="73C482BC"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39.7539</w:t>
            </w:r>
          </w:p>
        </w:tc>
        <w:tc>
          <w:tcPr>
            <w:tcW w:w="1453" w:type="dxa"/>
            <w:tcBorders>
              <w:top w:val="nil"/>
              <w:bottom w:val="nil"/>
            </w:tcBorders>
            <w:shd w:val="clear" w:color="auto" w:fill="FFFFFF"/>
          </w:tcPr>
          <w:p w14:paraId="54D86E84"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45.429</w:t>
            </w:r>
          </w:p>
        </w:tc>
        <w:tc>
          <w:tcPr>
            <w:tcW w:w="1455" w:type="dxa"/>
            <w:tcBorders>
              <w:top w:val="nil"/>
              <w:bottom w:val="nil"/>
            </w:tcBorders>
            <w:shd w:val="clear" w:color="auto" w:fill="FFFFFF"/>
          </w:tcPr>
          <w:p w14:paraId="0E14A07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.405</w:t>
            </w:r>
          </w:p>
        </w:tc>
        <w:tc>
          <w:tcPr>
            <w:tcW w:w="1455" w:type="dxa"/>
            <w:tcBorders>
              <w:top w:val="nil"/>
              <w:bottom w:val="nil"/>
              <w:right w:val="single" w:sz="16" w:space="0" w:color="000000"/>
            </w:tcBorders>
            <w:shd w:val="clear" w:color="auto" w:fill="FFFFFF"/>
          </w:tcPr>
          <w:p w14:paraId="485D896A"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.813</w:t>
            </w:r>
          </w:p>
        </w:tc>
      </w:tr>
      <w:tr w:rsidR="00535BA9" w:rsidRPr="00FB15D0" w14:paraId="0DBCA3A5" w14:textId="77777777" w:rsidTr="00403F66">
        <w:trPr>
          <w:cantSplit/>
          <w:tblHeader/>
        </w:trPr>
        <w:tc>
          <w:tcPr>
            <w:tcW w:w="1165" w:type="dxa"/>
            <w:tcBorders>
              <w:top w:val="nil"/>
              <w:left w:val="single" w:sz="16" w:space="0" w:color="000000"/>
              <w:bottom w:val="nil"/>
              <w:right w:val="single" w:sz="16" w:space="0" w:color="000000"/>
            </w:tcBorders>
            <w:shd w:val="clear" w:color="auto" w:fill="FFFFFF"/>
          </w:tcPr>
          <w:p w14:paraId="52102216"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VAR00017</w:t>
            </w:r>
          </w:p>
        </w:tc>
        <w:tc>
          <w:tcPr>
            <w:tcW w:w="1455" w:type="dxa"/>
            <w:tcBorders>
              <w:top w:val="nil"/>
              <w:left w:val="single" w:sz="16" w:space="0" w:color="000000"/>
              <w:bottom w:val="nil"/>
            </w:tcBorders>
            <w:shd w:val="clear" w:color="auto" w:fill="FFFFFF"/>
          </w:tcPr>
          <w:p w14:paraId="4FF87F3B"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40.1780</w:t>
            </w:r>
          </w:p>
        </w:tc>
        <w:tc>
          <w:tcPr>
            <w:tcW w:w="1453" w:type="dxa"/>
            <w:tcBorders>
              <w:top w:val="nil"/>
              <w:bottom w:val="nil"/>
            </w:tcBorders>
            <w:shd w:val="clear" w:color="auto" w:fill="FFFFFF"/>
          </w:tcPr>
          <w:p w14:paraId="0B35E117"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47.842</w:t>
            </w:r>
          </w:p>
        </w:tc>
        <w:tc>
          <w:tcPr>
            <w:tcW w:w="1455" w:type="dxa"/>
            <w:tcBorders>
              <w:top w:val="nil"/>
              <w:bottom w:val="nil"/>
            </w:tcBorders>
            <w:shd w:val="clear" w:color="auto" w:fill="FFFFFF"/>
          </w:tcPr>
          <w:p w14:paraId="2D08DCFD"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.334</w:t>
            </w:r>
          </w:p>
        </w:tc>
        <w:tc>
          <w:tcPr>
            <w:tcW w:w="1455" w:type="dxa"/>
            <w:tcBorders>
              <w:top w:val="nil"/>
              <w:bottom w:val="nil"/>
              <w:right w:val="single" w:sz="16" w:space="0" w:color="000000"/>
            </w:tcBorders>
            <w:shd w:val="clear" w:color="auto" w:fill="FFFFFF"/>
          </w:tcPr>
          <w:p w14:paraId="4812A123"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.817</w:t>
            </w:r>
          </w:p>
        </w:tc>
      </w:tr>
      <w:tr w:rsidR="00535BA9" w:rsidRPr="00FB15D0" w14:paraId="7AC42026" w14:textId="77777777" w:rsidTr="00403F66">
        <w:trPr>
          <w:cantSplit/>
        </w:trPr>
        <w:tc>
          <w:tcPr>
            <w:tcW w:w="1165" w:type="dxa"/>
            <w:tcBorders>
              <w:top w:val="nil"/>
              <w:left w:val="single" w:sz="16" w:space="0" w:color="000000"/>
              <w:bottom w:val="single" w:sz="16" w:space="0" w:color="000000"/>
              <w:right w:val="single" w:sz="16" w:space="0" w:color="000000"/>
            </w:tcBorders>
            <w:shd w:val="clear" w:color="auto" w:fill="FFFFFF"/>
          </w:tcPr>
          <w:p w14:paraId="18DEA1F2" w14:textId="77777777" w:rsidR="00535BA9" w:rsidRPr="00FB15D0" w:rsidRDefault="00535BA9" w:rsidP="00403F66">
            <w:pPr>
              <w:spacing w:line="320" w:lineRule="atLeast"/>
              <w:ind w:left="60" w:right="60"/>
              <w:rPr>
                <w:rFonts w:ascii="Arial" w:hAnsi="Arial" w:cs="Arial"/>
                <w:sz w:val="18"/>
                <w:szCs w:val="18"/>
                <w:lang w:val="en-GB"/>
              </w:rPr>
            </w:pPr>
            <w:r w:rsidRPr="00FB15D0">
              <w:rPr>
                <w:rFonts w:ascii="Arial" w:hAnsi="Arial" w:cs="Arial"/>
                <w:sz w:val="18"/>
                <w:szCs w:val="18"/>
                <w:lang w:val="en-GB"/>
              </w:rPr>
              <w:t>VAR00018</w:t>
            </w:r>
          </w:p>
        </w:tc>
        <w:tc>
          <w:tcPr>
            <w:tcW w:w="1455" w:type="dxa"/>
            <w:tcBorders>
              <w:top w:val="nil"/>
              <w:left w:val="single" w:sz="16" w:space="0" w:color="000000"/>
              <w:bottom w:val="single" w:sz="16" w:space="0" w:color="000000"/>
            </w:tcBorders>
            <w:shd w:val="clear" w:color="auto" w:fill="FFFFFF"/>
          </w:tcPr>
          <w:p w14:paraId="2FF792D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40.4450</w:t>
            </w:r>
          </w:p>
        </w:tc>
        <w:tc>
          <w:tcPr>
            <w:tcW w:w="1453" w:type="dxa"/>
            <w:tcBorders>
              <w:top w:val="nil"/>
              <w:bottom w:val="single" w:sz="16" w:space="0" w:color="000000"/>
            </w:tcBorders>
            <w:shd w:val="clear" w:color="auto" w:fill="FFFFFF"/>
          </w:tcPr>
          <w:p w14:paraId="47C7FD7E"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50.027</w:t>
            </w:r>
          </w:p>
        </w:tc>
        <w:tc>
          <w:tcPr>
            <w:tcW w:w="1455" w:type="dxa"/>
            <w:tcBorders>
              <w:top w:val="nil"/>
              <w:bottom w:val="single" w:sz="16" w:space="0" w:color="000000"/>
            </w:tcBorders>
            <w:shd w:val="clear" w:color="auto" w:fill="FFFFFF"/>
          </w:tcPr>
          <w:p w14:paraId="5E54B2FF"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highlight w:val="yellow"/>
                <w:lang w:val="en-GB"/>
              </w:rPr>
              <w:t>.098</w:t>
            </w:r>
          </w:p>
        </w:tc>
        <w:tc>
          <w:tcPr>
            <w:tcW w:w="1455" w:type="dxa"/>
            <w:tcBorders>
              <w:top w:val="nil"/>
              <w:bottom w:val="single" w:sz="16" w:space="0" w:color="000000"/>
              <w:right w:val="single" w:sz="16" w:space="0" w:color="000000"/>
            </w:tcBorders>
            <w:shd w:val="clear" w:color="auto" w:fill="FFFFFF"/>
          </w:tcPr>
          <w:p w14:paraId="7263D3E0"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.826</w:t>
            </w:r>
          </w:p>
        </w:tc>
      </w:tr>
    </w:tbl>
    <w:p w14:paraId="511241AC" w14:textId="77777777" w:rsidR="00535BA9" w:rsidRPr="00FB15D0" w:rsidRDefault="00535BA9" w:rsidP="00535BA9">
      <w:pPr>
        <w:spacing w:line="400" w:lineRule="atLeast"/>
        <w:rPr>
          <w:lang w:val="en-GB"/>
        </w:rPr>
      </w:pPr>
    </w:p>
    <w:p w14:paraId="446E44AB" w14:textId="77777777" w:rsidR="00535BA9" w:rsidRDefault="00535BA9" w:rsidP="00535BA9">
      <w:pPr>
        <w:spacing w:line="400" w:lineRule="atLeast"/>
      </w:pPr>
      <w:r w:rsidRPr="00FB15D0">
        <w:t>Aitem Gugur (0.</w:t>
      </w:r>
      <w:r>
        <w:t>25</w:t>
      </w:r>
      <w:r w:rsidRPr="00FB15D0">
        <w:t xml:space="preserve">) : </w:t>
      </w:r>
      <w:r>
        <w:t>7 dan 18</w:t>
      </w:r>
    </w:p>
    <w:p w14:paraId="554D1E26" w14:textId="77777777" w:rsidR="00535BA9" w:rsidRPr="00FB15D0" w:rsidRDefault="00535BA9" w:rsidP="00535BA9">
      <w:pPr>
        <w:rPr>
          <w:lang w:val="en-GB"/>
        </w:rPr>
      </w:pPr>
    </w:p>
    <w:tbl>
      <w:tblPr>
        <w:tblW w:w="25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56"/>
        <w:gridCol w:w="1137"/>
      </w:tblGrid>
      <w:tr w:rsidR="00535BA9" w:rsidRPr="00FB15D0" w14:paraId="7EDCFA17" w14:textId="77777777" w:rsidTr="00403F66">
        <w:trPr>
          <w:cantSplit/>
          <w:tblHeader/>
        </w:trPr>
        <w:tc>
          <w:tcPr>
            <w:tcW w:w="2592" w:type="dxa"/>
            <w:gridSpan w:val="2"/>
            <w:tcBorders>
              <w:top w:val="nil"/>
              <w:left w:val="nil"/>
              <w:bottom w:val="nil"/>
              <w:right w:val="nil"/>
            </w:tcBorders>
            <w:shd w:val="clear" w:color="auto" w:fill="FFFFFF"/>
            <w:vAlign w:val="center"/>
          </w:tcPr>
          <w:p w14:paraId="0A8A8355"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b/>
                <w:bCs/>
                <w:sz w:val="18"/>
                <w:szCs w:val="18"/>
                <w:lang w:val="en-GB"/>
              </w:rPr>
              <w:t>Reliability Statistics</w:t>
            </w:r>
          </w:p>
        </w:tc>
      </w:tr>
      <w:tr w:rsidR="00535BA9" w:rsidRPr="00FB15D0" w14:paraId="0A7DE470" w14:textId="77777777" w:rsidTr="00403F66">
        <w:trPr>
          <w:cantSplit/>
          <w:tblHeader/>
        </w:trPr>
        <w:tc>
          <w:tcPr>
            <w:tcW w:w="1455" w:type="dxa"/>
            <w:tcBorders>
              <w:top w:val="single" w:sz="16" w:space="0" w:color="000000"/>
              <w:left w:val="single" w:sz="16" w:space="0" w:color="000000"/>
              <w:bottom w:val="single" w:sz="16" w:space="0" w:color="000000"/>
            </w:tcBorders>
            <w:shd w:val="clear" w:color="auto" w:fill="FFFFFF"/>
            <w:vAlign w:val="bottom"/>
          </w:tcPr>
          <w:p w14:paraId="7E73369E"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Cronbach's Alpha</w:t>
            </w:r>
          </w:p>
        </w:tc>
        <w:tc>
          <w:tcPr>
            <w:tcW w:w="1137" w:type="dxa"/>
            <w:tcBorders>
              <w:top w:val="single" w:sz="16" w:space="0" w:color="000000"/>
              <w:bottom w:val="single" w:sz="16" w:space="0" w:color="000000"/>
              <w:right w:val="single" w:sz="16" w:space="0" w:color="000000"/>
            </w:tcBorders>
            <w:shd w:val="clear" w:color="auto" w:fill="FFFFFF"/>
            <w:vAlign w:val="bottom"/>
          </w:tcPr>
          <w:p w14:paraId="25034BC1" w14:textId="77777777" w:rsidR="00535BA9" w:rsidRPr="00FB15D0" w:rsidRDefault="00535BA9" w:rsidP="00403F66">
            <w:pPr>
              <w:spacing w:line="320" w:lineRule="atLeast"/>
              <w:ind w:left="60" w:right="60"/>
              <w:jc w:val="center"/>
              <w:rPr>
                <w:rFonts w:ascii="Arial" w:hAnsi="Arial" w:cs="Arial"/>
                <w:sz w:val="18"/>
                <w:szCs w:val="18"/>
                <w:lang w:val="en-GB"/>
              </w:rPr>
            </w:pPr>
            <w:r w:rsidRPr="00FB15D0">
              <w:rPr>
                <w:rFonts w:ascii="Arial" w:hAnsi="Arial" w:cs="Arial"/>
                <w:sz w:val="18"/>
                <w:szCs w:val="18"/>
                <w:lang w:val="en-GB"/>
              </w:rPr>
              <w:t>N of Items</w:t>
            </w:r>
          </w:p>
        </w:tc>
      </w:tr>
      <w:tr w:rsidR="00535BA9" w:rsidRPr="00FB15D0" w14:paraId="6C3DFC5D" w14:textId="77777777" w:rsidTr="00403F66">
        <w:trPr>
          <w:cantSplit/>
        </w:trPr>
        <w:tc>
          <w:tcPr>
            <w:tcW w:w="1455" w:type="dxa"/>
            <w:tcBorders>
              <w:top w:val="single" w:sz="16" w:space="0" w:color="000000"/>
              <w:left w:val="single" w:sz="16" w:space="0" w:color="000000"/>
              <w:bottom w:val="single" w:sz="16" w:space="0" w:color="000000"/>
            </w:tcBorders>
            <w:shd w:val="clear" w:color="auto" w:fill="FFFFFF"/>
          </w:tcPr>
          <w:p w14:paraId="1AB14E71"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.829</w:t>
            </w:r>
          </w:p>
        </w:tc>
        <w:tc>
          <w:tcPr>
            <w:tcW w:w="1137" w:type="dxa"/>
            <w:tcBorders>
              <w:top w:val="single" w:sz="16" w:space="0" w:color="000000"/>
              <w:bottom w:val="single" w:sz="16" w:space="0" w:color="000000"/>
              <w:right w:val="single" w:sz="16" w:space="0" w:color="000000"/>
            </w:tcBorders>
            <w:shd w:val="clear" w:color="auto" w:fill="FFFFFF"/>
          </w:tcPr>
          <w:p w14:paraId="1F1B0FE8" w14:textId="77777777" w:rsidR="00535BA9" w:rsidRPr="00FB15D0" w:rsidRDefault="00535BA9" w:rsidP="00403F66">
            <w:pPr>
              <w:spacing w:line="320" w:lineRule="atLeast"/>
              <w:ind w:left="60" w:right="60"/>
              <w:jc w:val="right"/>
              <w:rPr>
                <w:rFonts w:ascii="Arial" w:hAnsi="Arial" w:cs="Arial"/>
                <w:sz w:val="18"/>
                <w:szCs w:val="18"/>
                <w:lang w:val="en-GB"/>
              </w:rPr>
            </w:pPr>
            <w:r w:rsidRPr="00FB15D0">
              <w:rPr>
                <w:rFonts w:ascii="Arial" w:hAnsi="Arial" w:cs="Arial"/>
                <w:sz w:val="18"/>
                <w:szCs w:val="18"/>
                <w:lang w:val="en-GB"/>
              </w:rPr>
              <w:t>16</w:t>
            </w:r>
          </w:p>
        </w:tc>
      </w:tr>
    </w:tbl>
    <w:p w14:paraId="210767C2" w14:textId="77777777" w:rsidR="00535BA9" w:rsidRPr="00FB15D0" w:rsidRDefault="00535BA9" w:rsidP="00535BA9">
      <w:pPr>
        <w:spacing w:line="400" w:lineRule="atLeast"/>
        <w:rPr>
          <w:lang w:val="en-GB"/>
        </w:rPr>
      </w:pPr>
    </w:p>
    <w:p w14:paraId="34244D93" w14:textId="77777777" w:rsidR="00535BA9" w:rsidRPr="00FB15D0" w:rsidRDefault="00535BA9" w:rsidP="00535BA9">
      <w:pPr>
        <w:spacing w:line="400" w:lineRule="atLeast"/>
      </w:pPr>
    </w:p>
    <w:p w14:paraId="6FC0E0E8" w14:textId="77777777" w:rsidR="00535BA9" w:rsidRPr="00FB15D0" w:rsidRDefault="00535BA9" w:rsidP="00535BA9">
      <w:pPr>
        <w:spacing w:line="400" w:lineRule="atLeast"/>
      </w:pPr>
      <w:r w:rsidRPr="00FB15D0">
        <w:t>Uji Normalitas</w:t>
      </w:r>
    </w:p>
    <w:p w14:paraId="558122AF" w14:textId="77777777" w:rsidR="00535BA9" w:rsidRPr="00FB15D0" w:rsidRDefault="00535BA9" w:rsidP="00535BA9"/>
    <w:tbl>
      <w:tblPr>
        <w:tblW w:w="56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506"/>
        <w:gridCol w:w="1704"/>
      </w:tblGrid>
      <w:tr w:rsidR="00535BA9" w:rsidRPr="00FB15D0" w14:paraId="1E16B0BB" w14:textId="77777777" w:rsidTr="00403F66">
        <w:trPr>
          <w:cantSplit/>
        </w:trPr>
        <w:tc>
          <w:tcPr>
            <w:tcW w:w="5670" w:type="dxa"/>
            <w:gridSpan w:val="3"/>
            <w:tcBorders>
              <w:top w:val="nil"/>
              <w:left w:val="nil"/>
              <w:bottom w:val="nil"/>
              <w:right w:val="nil"/>
            </w:tcBorders>
            <w:shd w:val="clear" w:color="auto" w:fill="auto"/>
            <w:vAlign w:val="center"/>
          </w:tcPr>
          <w:p w14:paraId="561C7DE5" w14:textId="77777777" w:rsidR="00535BA9" w:rsidRPr="00FB15D0" w:rsidRDefault="00535BA9" w:rsidP="00403F66">
            <w:pPr>
              <w:ind w:left="60" w:right="60"/>
              <w:jc w:val="center"/>
              <w:rPr>
                <w:sz w:val="20"/>
                <w:szCs w:val="20"/>
              </w:rPr>
            </w:pPr>
            <w:bookmarkStart w:id="1" w:name="_Hlk173793794"/>
            <w:r w:rsidRPr="00FB15D0">
              <w:rPr>
                <w:b/>
                <w:bCs/>
                <w:sz w:val="20"/>
                <w:szCs w:val="20"/>
              </w:rPr>
              <w:t>One-Sample Kolmogorov-Smirnov Test</w:t>
            </w:r>
          </w:p>
        </w:tc>
      </w:tr>
      <w:tr w:rsidR="00535BA9" w:rsidRPr="00FB15D0" w14:paraId="62085D6A" w14:textId="77777777" w:rsidTr="00403F66">
        <w:trPr>
          <w:cantSplit/>
        </w:trPr>
        <w:tc>
          <w:tcPr>
            <w:tcW w:w="3966" w:type="dxa"/>
            <w:gridSpan w:val="2"/>
            <w:tcBorders>
              <w:top w:val="nil"/>
              <w:left w:val="nil"/>
              <w:bottom w:val="single" w:sz="8" w:space="0" w:color="152935"/>
              <w:right w:val="nil"/>
            </w:tcBorders>
            <w:shd w:val="clear" w:color="auto" w:fill="auto"/>
            <w:vAlign w:val="bottom"/>
          </w:tcPr>
          <w:p w14:paraId="6786B70B" w14:textId="77777777" w:rsidR="00535BA9" w:rsidRPr="00FB15D0" w:rsidRDefault="00535BA9" w:rsidP="00403F66">
            <w:pPr>
              <w:rPr>
                <w:sz w:val="20"/>
                <w:szCs w:val="20"/>
              </w:rPr>
            </w:pPr>
          </w:p>
        </w:tc>
        <w:tc>
          <w:tcPr>
            <w:tcW w:w="1704" w:type="dxa"/>
            <w:tcBorders>
              <w:top w:val="nil"/>
              <w:left w:val="nil"/>
              <w:bottom w:val="single" w:sz="8" w:space="0" w:color="152935"/>
              <w:right w:val="nil"/>
            </w:tcBorders>
            <w:shd w:val="clear" w:color="auto" w:fill="auto"/>
            <w:vAlign w:val="bottom"/>
          </w:tcPr>
          <w:p w14:paraId="36291B48" w14:textId="77777777" w:rsidR="00535BA9" w:rsidRPr="00FB15D0" w:rsidRDefault="00535BA9" w:rsidP="00403F66">
            <w:pPr>
              <w:ind w:left="60" w:right="60"/>
              <w:jc w:val="center"/>
              <w:rPr>
                <w:sz w:val="20"/>
                <w:szCs w:val="20"/>
              </w:rPr>
            </w:pPr>
            <w:r w:rsidRPr="00FB15D0">
              <w:rPr>
                <w:sz w:val="20"/>
                <w:szCs w:val="20"/>
              </w:rPr>
              <w:t>Unstandardized Residual</w:t>
            </w:r>
          </w:p>
        </w:tc>
      </w:tr>
      <w:tr w:rsidR="00535BA9" w:rsidRPr="00FB15D0" w14:paraId="60817842" w14:textId="77777777" w:rsidTr="00403F66">
        <w:trPr>
          <w:cantSplit/>
        </w:trPr>
        <w:tc>
          <w:tcPr>
            <w:tcW w:w="3966" w:type="dxa"/>
            <w:gridSpan w:val="2"/>
            <w:tcBorders>
              <w:top w:val="single" w:sz="8" w:space="0" w:color="152935"/>
              <w:left w:val="nil"/>
              <w:bottom w:val="single" w:sz="8" w:space="0" w:color="AEAEAE"/>
              <w:right w:val="nil"/>
            </w:tcBorders>
            <w:shd w:val="clear" w:color="auto" w:fill="auto"/>
          </w:tcPr>
          <w:p w14:paraId="75F4978D" w14:textId="77777777" w:rsidR="00535BA9" w:rsidRPr="00FB15D0" w:rsidRDefault="00535BA9" w:rsidP="00403F66">
            <w:pPr>
              <w:ind w:left="60" w:right="60"/>
              <w:rPr>
                <w:sz w:val="20"/>
                <w:szCs w:val="20"/>
              </w:rPr>
            </w:pPr>
            <w:r w:rsidRPr="00FB15D0">
              <w:rPr>
                <w:sz w:val="20"/>
                <w:szCs w:val="20"/>
              </w:rPr>
              <w:t>N</w:t>
            </w:r>
          </w:p>
        </w:tc>
        <w:tc>
          <w:tcPr>
            <w:tcW w:w="1704" w:type="dxa"/>
            <w:tcBorders>
              <w:top w:val="single" w:sz="8" w:space="0" w:color="152935"/>
              <w:left w:val="nil"/>
              <w:bottom w:val="single" w:sz="8" w:space="0" w:color="AEAEAE"/>
              <w:right w:val="nil"/>
            </w:tcBorders>
            <w:shd w:val="clear" w:color="auto" w:fill="auto"/>
          </w:tcPr>
          <w:p w14:paraId="4366F994" w14:textId="77777777" w:rsidR="00535BA9" w:rsidRPr="00FB15D0" w:rsidRDefault="00535BA9" w:rsidP="00403F66">
            <w:pPr>
              <w:ind w:left="60" w:right="60"/>
              <w:jc w:val="right"/>
              <w:rPr>
                <w:sz w:val="20"/>
                <w:szCs w:val="20"/>
              </w:rPr>
            </w:pPr>
            <w:r w:rsidRPr="00FB15D0">
              <w:rPr>
                <w:sz w:val="20"/>
                <w:szCs w:val="20"/>
              </w:rPr>
              <w:t>1</w:t>
            </w:r>
            <w:r>
              <w:rPr>
                <w:sz w:val="20"/>
                <w:szCs w:val="20"/>
              </w:rPr>
              <w:t>91</w:t>
            </w:r>
          </w:p>
        </w:tc>
      </w:tr>
      <w:tr w:rsidR="00535BA9" w:rsidRPr="00FB15D0" w14:paraId="6B9C9AD6" w14:textId="77777777" w:rsidTr="00403F66">
        <w:trPr>
          <w:cantSplit/>
        </w:trPr>
        <w:tc>
          <w:tcPr>
            <w:tcW w:w="2460" w:type="dxa"/>
            <w:vMerge w:val="restart"/>
            <w:tcBorders>
              <w:top w:val="single" w:sz="8" w:space="0" w:color="AEAEAE"/>
              <w:left w:val="nil"/>
              <w:bottom w:val="single" w:sz="8" w:space="0" w:color="AEAEAE"/>
              <w:right w:val="nil"/>
            </w:tcBorders>
            <w:shd w:val="clear" w:color="auto" w:fill="auto"/>
          </w:tcPr>
          <w:p w14:paraId="61EF5F7B" w14:textId="77777777" w:rsidR="00535BA9" w:rsidRPr="00FB15D0" w:rsidRDefault="00535BA9" w:rsidP="00403F66">
            <w:pPr>
              <w:ind w:left="60" w:right="60"/>
              <w:rPr>
                <w:sz w:val="20"/>
                <w:szCs w:val="20"/>
              </w:rPr>
            </w:pPr>
            <w:r w:rsidRPr="00FB15D0">
              <w:rPr>
                <w:sz w:val="20"/>
                <w:szCs w:val="20"/>
              </w:rPr>
              <w:t>Normal Parameters</w:t>
            </w:r>
            <w:r w:rsidRPr="00FB15D0">
              <w:rPr>
                <w:sz w:val="20"/>
                <w:szCs w:val="20"/>
                <w:vertAlign w:val="superscript"/>
              </w:rPr>
              <w:t>a,b</w:t>
            </w:r>
          </w:p>
        </w:tc>
        <w:tc>
          <w:tcPr>
            <w:tcW w:w="1506" w:type="dxa"/>
            <w:tcBorders>
              <w:top w:val="single" w:sz="8" w:space="0" w:color="AEAEAE"/>
              <w:left w:val="nil"/>
              <w:bottom w:val="single" w:sz="8" w:space="0" w:color="AEAEAE"/>
              <w:right w:val="nil"/>
            </w:tcBorders>
            <w:shd w:val="clear" w:color="auto" w:fill="auto"/>
          </w:tcPr>
          <w:p w14:paraId="372ED3EA" w14:textId="77777777" w:rsidR="00535BA9" w:rsidRPr="00FB15D0" w:rsidRDefault="00535BA9" w:rsidP="00403F66">
            <w:pPr>
              <w:ind w:left="60" w:right="60"/>
              <w:rPr>
                <w:sz w:val="20"/>
                <w:szCs w:val="20"/>
              </w:rPr>
            </w:pPr>
            <w:r w:rsidRPr="00FB15D0">
              <w:rPr>
                <w:sz w:val="20"/>
                <w:szCs w:val="20"/>
              </w:rPr>
              <w:t>Mean</w:t>
            </w:r>
          </w:p>
        </w:tc>
        <w:tc>
          <w:tcPr>
            <w:tcW w:w="1704" w:type="dxa"/>
            <w:tcBorders>
              <w:top w:val="single" w:sz="8" w:space="0" w:color="AEAEAE"/>
              <w:left w:val="nil"/>
              <w:bottom w:val="single" w:sz="8" w:space="0" w:color="AEAEAE"/>
              <w:right w:val="nil"/>
            </w:tcBorders>
            <w:shd w:val="clear" w:color="auto" w:fill="auto"/>
          </w:tcPr>
          <w:p w14:paraId="1A8496DF" w14:textId="77777777" w:rsidR="00535BA9" w:rsidRPr="00FB15D0" w:rsidRDefault="00535BA9" w:rsidP="00403F66">
            <w:pPr>
              <w:ind w:left="60" w:right="60"/>
              <w:jc w:val="right"/>
              <w:rPr>
                <w:sz w:val="20"/>
                <w:szCs w:val="20"/>
              </w:rPr>
            </w:pPr>
            <w:r w:rsidRPr="00FB15D0">
              <w:rPr>
                <w:sz w:val="20"/>
                <w:szCs w:val="20"/>
              </w:rPr>
              <w:t>.0000000</w:t>
            </w:r>
          </w:p>
        </w:tc>
      </w:tr>
      <w:tr w:rsidR="00535BA9" w:rsidRPr="00FB15D0" w14:paraId="7276B980" w14:textId="77777777" w:rsidTr="00403F66">
        <w:trPr>
          <w:cantSplit/>
        </w:trPr>
        <w:tc>
          <w:tcPr>
            <w:tcW w:w="2460" w:type="dxa"/>
            <w:vMerge/>
            <w:tcBorders>
              <w:top w:val="single" w:sz="8" w:space="0" w:color="AEAEAE"/>
              <w:left w:val="nil"/>
              <w:bottom w:val="single" w:sz="8" w:space="0" w:color="AEAEAE"/>
              <w:right w:val="nil"/>
            </w:tcBorders>
            <w:shd w:val="clear" w:color="auto" w:fill="auto"/>
          </w:tcPr>
          <w:p w14:paraId="71ECFBED" w14:textId="77777777" w:rsidR="00535BA9" w:rsidRPr="00FB15D0" w:rsidRDefault="00535BA9" w:rsidP="00403F66">
            <w:pPr>
              <w:rPr>
                <w:sz w:val="20"/>
                <w:szCs w:val="20"/>
              </w:rPr>
            </w:pPr>
          </w:p>
        </w:tc>
        <w:tc>
          <w:tcPr>
            <w:tcW w:w="1506" w:type="dxa"/>
            <w:tcBorders>
              <w:top w:val="single" w:sz="8" w:space="0" w:color="AEAEAE"/>
              <w:left w:val="nil"/>
              <w:bottom w:val="single" w:sz="8" w:space="0" w:color="AEAEAE"/>
              <w:right w:val="nil"/>
            </w:tcBorders>
            <w:shd w:val="clear" w:color="auto" w:fill="auto"/>
          </w:tcPr>
          <w:p w14:paraId="2B899A6D" w14:textId="77777777" w:rsidR="00535BA9" w:rsidRPr="00FB15D0" w:rsidRDefault="00535BA9" w:rsidP="00403F66">
            <w:pPr>
              <w:ind w:left="60" w:right="60"/>
              <w:rPr>
                <w:sz w:val="20"/>
                <w:szCs w:val="20"/>
              </w:rPr>
            </w:pPr>
            <w:r w:rsidRPr="00FB15D0">
              <w:rPr>
                <w:sz w:val="20"/>
                <w:szCs w:val="20"/>
              </w:rPr>
              <w:t>Std. Deviation</w:t>
            </w:r>
          </w:p>
        </w:tc>
        <w:tc>
          <w:tcPr>
            <w:tcW w:w="1704" w:type="dxa"/>
            <w:tcBorders>
              <w:top w:val="single" w:sz="8" w:space="0" w:color="AEAEAE"/>
              <w:left w:val="nil"/>
              <w:bottom w:val="single" w:sz="8" w:space="0" w:color="AEAEAE"/>
              <w:right w:val="nil"/>
            </w:tcBorders>
            <w:shd w:val="clear" w:color="auto" w:fill="auto"/>
          </w:tcPr>
          <w:p w14:paraId="58F60DA8" w14:textId="77777777" w:rsidR="00535BA9" w:rsidRPr="00FB15D0" w:rsidRDefault="00535BA9" w:rsidP="00403F66">
            <w:pPr>
              <w:ind w:left="60" w:right="60"/>
              <w:jc w:val="right"/>
              <w:rPr>
                <w:sz w:val="20"/>
                <w:szCs w:val="20"/>
              </w:rPr>
            </w:pPr>
            <w:r w:rsidRPr="00FB15D0">
              <w:rPr>
                <w:sz w:val="20"/>
                <w:szCs w:val="20"/>
              </w:rPr>
              <w:t>9.46559632</w:t>
            </w:r>
          </w:p>
        </w:tc>
      </w:tr>
      <w:tr w:rsidR="00535BA9" w:rsidRPr="00FB15D0" w14:paraId="68B89448" w14:textId="77777777" w:rsidTr="00403F66">
        <w:trPr>
          <w:cantSplit/>
        </w:trPr>
        <w:tc>
          <w:tcPr>
            <w:tcW w:w="2460" w:type="dxa"/>
            <w:vMerge w:val="restart"/>
            <w:tcBorders>
              <w:top w:val="single" w:sz="8" w:space="0" w:color="AEAEAE"/>
              <w:left w:val="nil"/>
              <w:bottom w:val="single" w:sz="8" w:space="0" w:color="AEAEAE"/>
              <w:right w:val="nil"/>
            </w:tcBorders>
            <w:shd w:val="clear" w:color="auto" w:fill="auto"/>
          </w:tcPr>
          <w:p w14:paraId="4FB74AAD" w14:textId="77777777" w:rsidR="00535BA9" w:rsidRPr="00FB15D0" w:rsidRDefault="00535BA9" w:rsidP="00403F66">
            <w:pPr>
              <w:ind w:left="60" w:right="60"/>
              <w:rPr>
                <w:sz w:val="20"/>
                <w:szCs w:val="20"/>
              </w:rPr>
            </w:pPr>
            <w:r w:rsidRPr="00FB15D0">
              <w:rPr>
                <w:sz w:val="20"/>
                <w:szCs w:val="20"/>
              </w:rPr>
              <w:t>Most Extreme Differences</w:t>
            </w:r>
          </w:p>
        </w:tc>
        <w:tc>
          <w:tcPr>
            <w:tcW w:w="1506" w:type="dxa"/>
            <w:tcBorders>
              <w:top w:val="single" w:sz="8" w:space="0" w:color="AEAEAE"/>
              <w:left w:val="nil"/>
              <w:bottom w:val="single" w:sz="8" w:space="0" w:color="AEAEAE"/>
              <w:right w:val="nil"/>
            </w:tcBorders>
            <w:shd w:val="clear" w:color="auto" w:fill="auto"/>
          </w:tcPr>
          <w:p w14:paraId="45B8AD55" w14:textId="77777777" w:rsidR="00535BA9" w:rsidRPr="00FB15D0" w:rsidRDefault="00535BA9" w:rsidP="00403F66">
            <w:pPr>
              <w:ind w:left="60" w:right="60"/>
              <w:rPr>
                <w:sz w:val="20"/>
                <w:szCs w:val="20"/>
              </w:rPr>
            </w:pPr>
            <w:r w:rsidRPr="00FB15D0">
              <w:rPr>
                <w:sz w:val="20"/>
                <w:szCs w:val="20"/>
              </w:rPr>
              <w:t>Absolute</w:t>
            </w:r>
          </w:p>
        </w:tc>
        <w:tc>
          <w:tcPr>
            <w:tcW w:w="1704" w:type="dxa"/>
            <w:tcBorders>
              <w:top w:val="single" w:sz="8" w:space="0" w:color="AEAEAE"/>
              <w:left w:val="nil"/>
              <w:bottom w:val="single" w:sz="8" w:space="0" w:color="AEAEAE"/>
              <w:right w:val="nil"/>
            </w:tcBorders>
            <w:shd w:val="clear" w:color="auto" w:fill="auto"/>
          </w:tcPr>
          <w:p w14:paraId="58DE7197" w14:textId="77777777" w:rsidR="00535BA9" w:rsidRPr="00FB15D0" w:rsidRDefault="00535BA9" w:rsidP="00403F66">
            <w:pPr>
              <w:ind w:left="60" w:right="60"/>
              <w:jc w:val="right"/>
              <w:rPr>
                <w:sz w:val="20"/>
                <w:szCs w:val="20"/>
              </w:rPr>
            </w:pPr>
            <w:r w:rsidRPr="00FB15D0">
              <w:rPr>
                <w:sz w:val="20"/>
                <w:szCs w:val="20"/>
              </w:rPr>
              <w:t>.041</w:t>
            </w:r>
          </w:p>
        </w:tc>
      </w:tr>
      <w:tr w:rsidR="00535BA9" w:rsidRPr="00FB15D0" w14:paraId="36610B03" w14:textId="77777777" w:rsidTr="00403F66">
        <w:trPr>
          <w:cantSplit/>
        </w:trPr>
        <w:tc>
          <w:tcPr>
            <w:tcW w:w="2460" w:type="dxa"/>
            <w:vMerge/>
            <w:tcBorders>
              <w:top w:val="single" w:sz="8" w:space="0" w:color="AEAEAE"/>
              <w:left w:val="nil"/>
              <w:bottom w:val="single" w:sz="8" w:space="0" w:color="AEAEAE"/>
              <w:right w:val="nil"/>
            </w:tcBorders>
            <w:shd w:val="clear" w:color="auto" w:fill="auto"/>
          </w:tcPr>
          <w:p w14:paraId="0C1D739D" w14:textId="77777777" w:rsidR="00535BA9" w:rsidRPr="00FB15D0" w:rsidRDefault="00535BA9" w:rsidP="00403F66">
            <w:pPr>
              <w:rPr>
                <w:sz w:val="20"/>
                <w:szCs w:val="20"/>
              </w:rPr>
            </w:pPr>
          </w:p>
        </w:tc>
        <w:tc>
          <w:tcPr>
            <w:tcW w:w="1506" w:type="dxa"/>
            <w:tcBorders>
              <w:top w:val="single" w:sz="8" w:space="0" w:color="AEAEAE"/>
              <w:left w:val="nil"/>
              <w:bottom w:val="single" w:sz="8" w:space="0" w:color="AEAEAE"/>
              <w:right w:val="nil"/>
            </w:tcBorders>
            <w:shd w:val="clear" w:color="auto" w:fill="auto"/>
          </w:tcPr>
          <w:p w14:paraId="60E8FF43" w14:textId="77777777" w:rsidR="00535BA9" w:rsidRPr="00FB15D0" w:rsidRDefault="00535BA9" w:rsidP="00403F66">
            <w:pPr>
              <w:ind w:left="60" w:right="60"/>
              <w:rPr>
                <w:sz w:val="20"/>
                <w:szCs w:val="20"/>
              </w:rPr>
            </w:pPr>
            <w:r w:rsidRPr="00FB15D0">
              <w:rPr>
                <w:sz w:val="20"/>
                <w:szCs w:val="20"/>
              </w:rPr>
              <w:t>Positive</w:t>
            </w:r>
          </w:p>
        </w:tc>
        <w:tc>
          <w:tcPr>
            <w:tcW w:w="1704" w:type="dxa"/>
            <w:tcBorders>
              <w:top w:val="single" w:sz="8" w:space="0" w:color="AEAEAE"/>
              <w:left w:val="nil"/>
              <w:bottom w:val="single" w:sz="8" w:space="0" w:color="AEAEAE"/>
              <w:right w:val="nil"/>
            </w:tcBorders>
            <w:shd w:val="clear" w:color="auto" w:fill="auto"/>
          </w:tcPr>
          <w:p w14:paraId="65959424" w14:textId="77777777" w:rsidR="00535BA9" w:rsidRPr="00FB15D0" w:rsidRDefault="00535BA9" w:rsidP="00403F66">
            <w:pPr>
              <w:ind w:left="60" w:right="60"/>
              <w:jc w:val="right"/>
              <w:rPr>
                <w:sz w:val="20"/>
                <w:szCs w:val="20"/>
              </w:rPr>
            </w:pPr>
            <w:r w:rsidRPr="00FB15D0">
              <w:rPr>
                <w:sz w:val="20"/>
                <w:szCs w:val="20"/>
              </w:rPr>
              <w:t>.041</w:t>
            </w:r>
          </w:p>
        </w:tc>
      </w:tr>
      <w:tr w:rsidR="00535BA9" w:rsidRPr="00FB15D0" w14:paraId="346F1968" w14:textId="77777777" w:rsidTr="00403F66">
        <w:trPr>
          <w:cantSplit/>
        </w:trPr>
        <w:tc>
          <w:tcPr>
            <w:tcW w:w="2460" w:type="dxa"/>
            <w:vMerge/>
            <w:tcBorders>
              <w:top w:val="single" w:sz="8" w:space="0" w:color="AEAEAE"/>
              <w:left w:val="nil"/>
              <w:bottom w:val="single" w:sz="8" w:space="0" w:color="AEAEAE"/>
              <w:right w:val="nil"/>
            </w:tcBorders>
            <w:shd w:val="clear" w:color="auto" w:fill="auto"/>
          </w:tcPr>
          <w:p w14:paraId="43F03513" w14:textId="77777777" w:rsidR="00535BA9" w:rsidRPr="00FB15D0" w:rsidRDefault="00535BA9" w:rsidP="00403F66">
            <w:pPr>
              <w:rPr>
                <w:sz w:val="20"/>
                <w:szCs w:val="20"/>
              </w:rPr>
            </w:pPr>
          </w:p>
        </w:tc>
        <w:tc>
          <w:tcPr>
            <w:tcW w:w="1506" w:type="dxa"/>
            <w:tcBorders>
              <w:top w:val="single" w:sz="8" w:space="0" w:color="AEAEAE"/>
              <w:left w:val="nil"/>
              <w:bottom w:val="single" w:sz="8" w:space="0" w:color="AEAEAE"/>
              <w:right w:val="nil"/>
            </w:tcBorders>
            <w:shd w:val="clear" w:color="auto" w:fill="auto"/>
          </w:tcPr>
          <w:p w14:paraId="71310293" w14:textId="77777777" w:rsidR="00535BA9" w:rsidRPr="00FB15D0" w:rsidRDefault="00535BA9" w:rsidP="00403F66">
            <w:pPr>
              <w:ind w:left="60" w:right="60"/>
              <w:rPr>
                <w:sz w:val="20"/>
                <w:szCs w:val="20"/>
              </w:rPr>
            </w:pPr>
            <w:r w:rsidRPr="00FB15D0">
              <w:rPr>
                <w:sz w:val="20"/>
                <w:szCs w:val="20"/>
              </w:rPr>
              <w:t>Negative</w:t>
            </w:r>
          </w:p>
        </w:tc>
        <w:tc>
          <w:tcPr>
            <w:tcW w:w="1704" w:type="dxa"/>
            <w:tcBorders>
              <w:top w:val="single" w:sz="8" w:space="0" w:color="AEAEAE"/>
              <w:left w:val="nil"/>
              <w:bottom w:val="single" w:sz="8" w:space="0" w:color="AEAEAE"/>
              <w:right w:val="nil"/>
            </w:tcBorders>
            <w:shd w:val="clear" w:color="auto" w:fill="auto"/>
          </w:tcPr>
          <w:p w14:paraId="003CB818" w14:textId="77777777" w:rsidR="00535BA9" w:rsidRPr="00FB15D0" w:rsidRDefault="00535BA9" w:rsidP="00403F66">
            <w:pPr>
              <w:ind w:left="60" w:right="60"/>
              <w:jc w:val="right"/>
              <w:rPr>
                <w:sz w:val="20"/>
                <w:szCs w:val="20"/>
              </w:rPr>
            </w:pPr>
            <w:r w:rsidRPr="00FB15D0">
              <w:rPr>
                <w:sz w:val="20"/>
                <w:szCs w:val="20"/>
              </w:rPr>
              <w:t>-.034</w:t>
            </w:r>
          </w:p>
        </w:tc>
      </w:tr>
      <w:tr w:rsidR="00535BA9" w:rsidRPr="00FB15D0" w14:paraId="0510CA8D" w14:textId="77777777" w:rsidTr="00403F66">
        <w:trPr>
          <w:cantSplit/>
        </w:trPr>
        <w:tc>
          <w:tcPr>
            <w:tcW w:w="3966" w:type="dxa"/>
            <w:gridSpan w:val="2"/>
            <w:tcBorders>
              <w:top w:val="single" w:sz="8" w:space="0" w:color="AEAEAE"/>
              <w:left w:val="nil"/>
              <w:bottom w:val="single" w:sz="8" w:space="0" w:color="AEAEAE"/>
              <w:right w:val="nil"/>
            </w:tcBorders>
            <w:shd w:val="clear" w:color="auto" w:fill="auto"/>
          </w:tcPr>
          <w:p w14:paraId="252E7676" w14:textId="77777777" w:rsidR="00535BA9" w:rsidRPr="00FB15D0" w:rsidRDefault="00535BA9" w:rsidP="00403F66">
            <w:pPr>
              <w:ind w:left="60" w:right="60"/>
              <w:rPr>
                <w:sz w:val="20"/>
                <w:szCs w:val="20"/>
              </w:rPr>
            </w:pPr>
            <w:r w:rsidRPr="00FB15D0">
              <w:rPr>
                <w:sz w:val="20"/>
                <w:szCs w:val="20"/>
              </w:rPr>
              <w:t>Test Statistic</w:t>
            </w:r>
          </w:p>
        </w:tc>
        <w:tc>
          <w:tcPr>
            <w:tcW w:w="1704" w:type="dxa"/>
            <w:tcBorders>
              <w:top w:val="single" w:sz="8" w:space="0" w:color="AEAEAE"/>
              <w:left w:val="nil"/>
              <w:bottom w:val="single" w:sz="8" w:space="0" w:color="AEAEAE"/>
              <w:right w:val="nil"/>
            </w:tcBorders>
            <w:shd w:val="clear" w:color="auto" w:fill="auto"/>
          </w:tcPr>
          <w:p w14:paraId="02836044" w14:textId="77777777" w:rsidR="00535BA9" w:rsidRPr="00FB15D0" w:rsidRDefault="00535BA9" w:rsidP="00403F66">
            <w:pPr>
              <w:ind w:left="60" w:right="60"/>
              <w:jc w:val="right"/>
              <w:rPr>
                <w:sz w:val="20"/>
                <w:szCs w:val="20"/>
              </w:rPr>
            </w:pPr>
            <w:r w:rsidRPr="00FB15D0">
              <w:rPr>
                <w:sz w:val="20"/>
                <w:szCs w:val="20"/>
              </w:rPr>
              <w:t>.041</w:t>
            </w:r>
          </w:p>
        </w:tc>
      </w:tr>
      <w:tr w:rsidR="00535BA9" w:rsidRPr="00FB15D0" w14:paraId="7E77BE17" w14:textId="77777777" w:rsidTr="00403F66">
        <w:trPr>
          <w:cantSplit/>
        </w:trPr>
        <w:tc>
          <w:tcPr>
            <w:tcW w:w="3966" w:type="dxa"/>
            <w:gridSpan w:val="2"/>
            <w:tcBorders>
              <w:top w:val="single" w:sz="8" w:space="0" w:color="AEAEAE"/>
              <w:left w:val="nil"/>
              <w:bottom w:val="single" w:sz="8" w:space="0" w:color="152935"/>
              <w:right w:val="nil"/>
            </w:tcBorders>
            <w:shd w:val="clear" w:color="auto" w:fill="auto"/>
          </w:tcPr>
          <w:p w14:paraId="70373F64" w14:textId="77777777" w:rsidR="00535BA9" w:rsidRPr="00FB15D0" w:rsidRDefault="00535BA9" w:rsidP="00403F66">
            <w:pPr>
              <w:ind w:left="60" w:right="60"/>
              <w:rPr>
                <w:sz w:val="20"/>
                <w:szCs w:val="20"/>
              </w:rPr>
            </w:pPr>
            <w:r w:rsidRPr="00FB15D0">
              <w:rPr>
                <w:sz w:val="20"/>
                <w:szCs w:val="20"/>
              </w:rPr>
              <w:t>Asymp. Sig. (2-tailed)</w:t>
            </w:r>
          </w:p>
        </w:tc>
        <w:tc>
          <w:tcPr>
            <w:tcW w:w="1704" w:type="dxa"/>
            <w:tcBorders>
              <w:top w:val="single" w:sz="8" w:space="0" w:color="AEAEAE"/>
              <w:left w:val="nil"/>
              <w:bottom w:val="single" w:sz="8" w:space="0" w:color="152935"/>
              <w:right w:val="nil"/>
            </w:tcBorders>
            <w:shd w:val="clear" w:color="auto" w:fill="auto"/>
          </w:tcPr>
          <w:p w14:paraId="1287CAB2" w14:textId="77777777" w:rsidR="00535BA9" w:rsidRPr="00FB15D0" w:rsidRDefault="00535BA9" w:rsidP="00403F66">
            <w:pPr>
              <w:ind w:left="60" w:right="60"/>
              <w:jc w:val="right"/>
              <w:rPr>
                <w:sz w:val="20"/>
                <w:szCs w:val="20"/>
              </w:rPr>
            </w:pPr>
            <w:r w:rsidRPr="00FB15D0">
              <w:rPr>
                <w:sz w:val="20"/>
                <w:szCs w:val="20"/>
              </w:rPr>
              <w:t>.</w:t>
            </w:r>
            <w:r>
              <w:rPr>
                <w:sz w:val="20"/>
                <w:szCs w:val="20"/>
              </w:rPr>
              <w:t>521</w:t>
            </w:r>
            <w:r w:rsidRPr="00FB15D0">
              <w:rPr>
                <w:sz w:val="20"/>
                <w:szCs w:val="20"/>
                <w:vertAlign w:val="superscript"/>
              </w:rPr>
              <w:t>c,d</w:t>
            </w:r>
          </w:p>
        </w:tc>
      </w:tr>
      <w:tr w:rsidR="00535BA9" w:rsidRPr="00FB15D0" w14:paraId="5632390B" w14:textId="77777777" w:rsidTr="00403F66">
        <w:trPr>
          <w:cantSplit/>
        </w:trPr>
        <w:tc>
          <w:tcPr>
            <w:tcW w:w="5670" w:type="dxa"/>
            <w:gridSpan w:val="3"/>
            <w:tcBorders>
              <w:top w:val="nil"/>
              <w:left w:val="nil"/>
              <w:bottom w:val="nil"/>
              <w:right w:val="nil"/>
            </w:tcBorders>
            <w:shd w:val="clear" w:color="auto" w:fill="auto"/>
          </w:tcPr>
          <w:p w14:paraId="52C477BC" w14:textId="77777777" w:rsidR="00535BA9" w:rsidRPr="00FB15D0" w:rsidRDefault="00535BA9" w:rsidP="00403F66">
            <w:pPr>
              <w:ind w:left="60" w:right="60"/>
              <w:rPr>
                <w:sz w:val="20"/>
                <w:szCs w:val="20"/>
              </w:rPr>
            </w:pPr>
            <w:r w:rsidRPr="00FB15D0">
              <w:rPr>
                <w:sz w:val="20"/>
                <w:szCs w:val="20"/>
              </w:rPr>
              <w:t>a. Test distribution is Normal.</w:t>
            </w:r>
          </w:p>
        </w:tc>
      </w:tr>
      <w:tr w:rsidR="00535BA9" w:rsidRPr="00FB15D0" w14:paraId="5FC8DC29" w14:textId="77777777" w:rsidTr="00403F66">
        <w:trPr>
          <w:cantSplit/>
        </w:trPr>
        <w:tc>
          <w:tcPr>
            <w:tcW w:w="5670" w:type="dxa"/>
            <w:gridSpan w:val="3"/>
            <w:tcBorders>
              <w:top w:val="nil"/>
              <w:left w:val="nil"/>
              <w:bottom w:val="nil"/>
              <w:right w:val="nil"/>
            </w:tcBorders>
            <w:shd w:val="clear" w:color="auto" w:fill="auto"/>
          </w:tcPr>
          <w:p w14:paraId="5FC33B5A" w14:textId="77777777" w:rsidR="00535BA9" w:rsidRPr="00FB15D0" w:rsidRDefault="00535BA9" w:rsidP="00403F66">
            <w:pPr>
              <w:ind w:left="60" w:right="60"/>
              <w:rPr>
                <w:sz w:val="20"/>
                <w:szCs w:val="20"/>
              </w:rPr>
            </w:pPr>
            <w:r w:rsidRPr="00FB15D0">
              <w:rPr>
                <w:sz w:val="20"/>
                <w:szCs w:val="20"/>
              </w:rPr>
              <w:t>b. Calculated from data.</w:t>
            </w:r>
          </w:p>
        </w:tc>
      </w:tr>
      <w:tr w:rsidR="00535BA9" w:rsidRPr="00FB15D0" w14:paraId="6995B56B" w14:textId="77777777" w:rsidTr="00403F66">
        <w:trPr>
          <w:cantSplit/>
        </w:trPr>
        <w:tc>
          <w:tcPr>
            <w:tcW w:w="5670" w:type="dxa"/>
            <w:gridSpan w:val="3"/>
            <w:tcBorders>
              <w:top w:val="nil"/>
              <w:left w:val="nil"/>
              <w:bottom w:val="nil"/>
              <w:right w:val="nil"/>
            </w:tcBorders>
            <w:shd w:val="clear" w:color="auto" w:fill="auto"/>
          </w:tcPr>
          <w:p w14:paraId="37B30363" w14:textId="77777777" w:rsidR="00535BA9" w:rsidRPr="00FB15D0" w:rsidRDefault="00535BA9" w:rsidP="00403F66">
            <w:pPr>
              <w:ind w:left="60" w:right="60"/>
              <w:rPr>
                <w:sz w:val="20"/>
                <w:szCs w:val="20"/>
              </w:rPr>
            </w:pPr>
            <w:r w:rsidRPr="00FB15D0">
              <w:rPr>
                <w:sz w:val="20"/>
                <w:szCs w:val="20"/>
              </w:rPr>
              <w:t>c. Lilliefors Significance Correction.</w:t>
            </w:r>
          </w:p>
        </w:tc>
      </w:tr>
      <w:tr w:rsidR="00535BA9" w:rsidRPr="00FB15D0" w14:paraId="3A15C3FC" w14:textId="77777777" w:rsidTr="00403F66">
        <w:trPr>
          <w:cantSplit/>
        </w:trPr>
        <w:tc>
          <w:tcPr>
            <w:tcW w:w="5670" w:type="dxa"/>
            <w:gridSpan w:val="3"/>
            <w:tcBorders>
              <w:top w:val="nil"/>
              <w:left w:val="nil"/>
              <w:bottom w:val="nil"/>
              <w:right w:val="nil"/>
            </w:tcBorders>
            <w:shd w:val="clear" w:color="auto" w:fill="auto"/>
          </w:tcPr>
          <w:p w14:paraId="2F5DBC83" w14:textId="77777777" w:rsidR="00535BA9" w:rsidRPr="00FB15D0" w:rsidRDefault="00535BA9" w:rsidP="00403F66">
            <w:pPr>
              <w:ind w:left="60" w:right="60"/>
              <w:rPr>
                <w:sz w:val="20"/>
                <w:szCs w:val="20"/>
              </w:rPr>
            </w:pPr>
            <w:r w:rsidRPr="00FB15D0">
              <w:rPr>
                <w:sz w:val="20"/>
                <w:szCs w:val="20"/>
              </w:rPr>
              <w:t>d. This is a lower bound of the true significance.</w:t>
            </w:r>
          </w:p>
        </w:tc>
      </w:tr>
      <w:bookmarkEnd w:id="1"/>
    </w:tbl>
    <w:p w14:paraId="700C5E94" w14:textId="77777777" w:rsidR="00535BA9" w:rsidRPr="00FB15D0" w:rsidRDefault="00535BA9" w:rsidP="00535BA9">
      <w:pPr>
        <w:spacing w:line="400" w:lineRule="atLeast"/>
      </w:pPr>
    </w:p>
    <w:p w14:paraId="25955146" w14:textId="77777777" w:rsidR="00535BA9" w:rsidRPr="00FB15D0" w:rsidRDefault="00535BA9" w:rsidP="00535BA9">
      <w:pPr>
        <w:spacing w:line="400" w:lineRule="atLeast"/>
      </w:pPr>
    </w:p>
    <w:p w14:paraId="6C5BA77E" w14:textId="77777777" w:rsidR="00535BA9" w:rsidRPr="00FB15D0" w:rsidRDefault="00535BA9" w:rsidP="00535BA9">
      <w:pPr>
        <w:spacing w:line="400" w:lineRule="atLeast"/>
      </w:pPr>
      <w:r w:rsidRPr="00FB15D0">
        <w:t>Uji Homogenitas</w:t>
      </w:r>
    </w:p>
    <w:p w14:paraId="13358E67" w14:textId="77777777" w:rsidR="00535BA9" w:rsidRPr="00FB15D0" w:rsidRDefault="00535BA9" w:rsidP="00535BA9"/>
    <w:p w14:paraId="08A4C230" w14:textId="77777777" w:rsidR="00535BA9" w:rsidRPr="00FB15D0" w:rsidRDefault="00535BA9" w:rsidP="00535BA9"/>
    <w:tbl>
      <w:tblPr>
        <w:tblW w:w="94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388"/>
        <w:gridCol w:w="2464"/>
        <w:gridCol w:w="1479"/>
        <w:gridCol w:w="1031"/>
        <w:gridCol w:w="1093"/>
        <w:gridCol w:w="1031"/>
      </w:tblGrid>
      <w:tr w:rsidR="00535BA9" w:rsidRPr="00FB15D0" w14:paraId="11A1141F" w14:textId="77777777" w:rsidTr="00403F66">
        <w:trPr>
          <w:cantSplit/>
        </w:trPr>
        <w:tc>
          <w:tcPr>
            <w:tcW w:w="9482" w:type="dxa"/>
            <w:gridSpan w:val="6"/>
            <w:tcBorders>
              <w:top w:val="nil"/>
              <w:left w:val="nil"/>
              <w:bottom w:val="nil"/>
              <w:right w:val="nil"/>
            </w:tcBorders>
            <w:shd w:val="clear" w:color="auto" w:fill="auto"/>
            <w:vAlign w:val="center"/>
          </w:tcPr>
          <w:p w14:paraId="33BA6AD4" w14:textId="77777777" w:rsidR="00535BA9" w:rsidRPr="00FB15D0" w:rsidRDefault="00535BA9" w:rsidP="00403F66">
            <w:pPr>
              <w:ind w:left="60" w:right="60"/>
              <w:jc w:val="center"/>
              <w:rPr>
                <w:sz w:val="20"/>
                <w:szCs w:val="20"/>
              </w:rPr>
            </w:pPr>
            <w:bookmarkStart w:id="2" w:name="_Hlk173793825"/>
            <w:r w:rsidRPr="00FB15D0">
              <w:rPr>
                <w:b/>
                <w:bCs/>
                <w:sz w:val="20"/>
                <w:szCs w:val="20"/>
              </w:rPr>
              <w:t>Test of Homogeneity of Variances</w:t>
            </w:r>
          </w:p>
        </w:tc>
      </w:tr>
      <w:tr w:rsidR="00535BA9" w:rsidRPr="00FB15D0" w14:paraId="2C8CE395" w14:textId="77777777" w:rsidTr="00403F66">
        <w:trPr>
          <w:cantSplit/>
        </w:trPr>
        <w:tc>
          <w:tcPr>
            <w:tcW w:w="4849" w:type="dxa"/>
            <w:gridSpan w:val="2"/>
            <w:tcBorders>
              <w:top w:val="nil"/>
              <w:left w:val="nil"/>
              <w:bottom w:val="single" w:sz="8" w:space="0" w:color="152935"/>
              <w:right w:val="nil"/>
            </w:tcBorders>
            <w:shd w:val="clear" w:color="auto" w:fill="auto"/>
            <w:vAlign w:val="bottom"/>
          </w:tcPr>
          <w:p w14:paraId="6B8D9937" w14:textId="77777777" w:rsidR="00535BA9" w:rsidRPr="00FB15D0" w:rsidRDefault="00535BA9" w:rsidP="00403F66">
            <w:pPr>
              <w:rPr>
                <w:sz w:val="20"/>
                <w:szCs w:val="20"/>
              </w:rPr>
            </w:pPr>
          </w:p>
        </w:tc>
        <w:tc>
          <w:tcPr>
            <w:tcW w:w="1478" w:type="dxa"/>
            <w:tcBorders>
              <w:top w:val="nil"/>
              <w:left w:val="nil"/>
              <w:bottom w:val="single" w:sz="8" w:space="0" w:color="152935"/>
              <w:right w:val="single" w:sz="8" w:space="0" w:color="E0E0E0"/>
            </w:tcBorders>
            <w:shd w:val="clear" w:color="auto" w:fill="auto"/>
            <w:vAlign w:val="bottom"/>
          </w:tcPr>
          <w:p w14:paraId="323BB669" w14:textId="77777777" w:rsidR="00535BA9" w:rsidRPr="00FB15D0" w:rsidRDefault="00535BA9" w:rsidP="00403F66">
            <w:pPr>
              <w:ind w:left="60" w:right="60"/>
              <w:jc w:val="center"/>
              <w:rPr>
                <w:sz w:val="20"/>
                <w:szCs w:val="20"/>
              </w:rPr>
            </w:pPr>
            <w:r w:rsidRPr="00FB15D0">
              <w:rPr>
                <w:sz w:val="20"/>
                <w:szCs w:val="20"/>
              </w:rPr>
              <w:t>Levene Statistic</w:t>
            </w:r>
          </w:p>
        </w:tc>
        <w:tc>
          <w:tcPr>
            <w:tcW w:w="1031" w:type="dxa"/>
            <w:tcBorders>
              <w:top w:val="nil"/>
              <w:left w:val="single" w:sz="8" w:space="0" w:color="E0E0E0"/>
              <w:bottom w:val="single" w:sz="8" w:space="0" w:color="152935"/>
              <w:right w:val="single" w:sz="8" w:space="0" w:color="E0E0E0"/>
            </w:tcBorders>
            <w:shd w:val="clear" w:color="auto" w:fill="auto"/>
            <w:vAlign w:val="bottom"/>
          </w:tcPr>
          <w:p w14:paraId="37D1B57C" w14:textId="77777777" w:rsidR="00535BA9" w:rsidRPr="00FB15D0" w:rsidRDefault="00535BA9" w:rsidP="00403F66">
            <w:pPr>
              <w:ind w:left="60" w:right="60"/>
              <w:jc w:val="center"/>
              <w:rPr>
                <w:sz w:val="20"/>
                <w:szCs w:val="20"/>
              </w:rPr>
            </w:pPr>
            <w:r w:rsidRPr="00FB15D0">
              <w:rPr>
                <w:sz w:val="20"/>
                <w:szCs w:val="20"/>
              </w:rPr>
              <w:t>df1</w:t>
            </w:r>
          </w:p>
        </w:tc>
        <w:tc>
          <w:tcPr>
            <w:tcW w:w="1093" w:type="dxa"/>
            <w:tcBorders>
              <w:top w:val="nil"/>
              <w:left w:val="single" w:sz="8" w:space="0" w:color="E0E0E0"/>
              <w:bottom w:val="single" w:sz="8" w:space="0" w:color="152935"/>
              <w:right w:val="single" w:sz="8" w:space="0" w:color="E0E0E0"/>
            </w:tcBorders>
            <w:shd w:val="clear" w:color="auto" w:fill="auto"/>
            <w:vAlign w:val="bottom"/>
          </w:tcPr>
          <w:p w14:paraId="032C19A3" w14:textId="77777777" w:rsidR="00535BA9" w:rsidRPr="00FB15D0" w:rsidRDefault="00535BA9" w:rsidP="00403F66">
            <w:pPr>
              <w:ind w:left="60" w:right="60"/>
              <w:jc w:val="center"/>
              <w:rPr>
                <w:sz w:val="20"/>
                <w:szCs w:val="20"/>
              </w:rPr>
            </w:pPr>
            <w:r w:rsidRPr="00FB15D0">
              <w:rPr>
                <w:sz w:val="20"/>
                <w:szCs w:val="20"/>
              </w:rPr>
              <w:t>df2</w:t>
            </w:r>
          </w:p>
        </w:tc>
        <w:tc>
          <w:tcPr>
            <w:tcW w:w="1031" w:type="dxa"/>
            <w:tcBorders>
              <w:top w:val="nil"/>
              <w:left w:val="single" w:sz="8" w:space="0" w:color="E0E0E0"/>
              <w:bottom w:val="single" w:sz="8" w:space="0" w:color="152935"/>
              <w:right w:val="nil"/>
            </w:tcBorders>
            <w:shd w:val="clear" w:color="auto" w:fill="auto"/>
            <w:vAlign w:val="bottom"/>
          </w:tcPr>
          <w:p w14:paraId="4DE02F8C" w14:textId="77777777" w:rsidR="00535BA9" w:rsidRPr="00FB15D0" w:rsidRDefault="00535BA9" w:rsidP="00403F66">
            <w:pPr>
              <w:ind w:left="60" w:right="60"/>
              <w:jc w:val="center"/>
              <w:rPr>
                <w:sz w:val="20"/>
                <w:szCs w:val="20"/>
              </w:rPr>
            </w:pPr>
            <w:r w:rsidRPr="00FB15D0">
              <w:rPr>
                <w:sz w:val="20"/>
                <w:szCs w:val="20"/>
              </w:rPr>
              <w:t>Sig.</w:t>
            </w:r>
          </w:p>
        </w:tc>
      </w:tr>
      <w:tr w:rsidR="00535BA9" w:rsidRPr="00FB15D0" w14:paraId="7B03B4BC" w14:textId="77777777" w:rsidTr="00403F66">
        <w:trPr>
          <w:cantSplit/>
        </w:trPr>
        <w:tc>
          <w:tcPr>
            <w:tcW w:w="2386" w:type="dxa"/>
            <w:vMerge w:val="restart"/>
            <w:tcBorders>
              <w:top w:val="single" w:sz="8" w:space="0" w:color="152935"/>
              <w:left w:val="nil"/>
              <w:bottom w:val="single" w:sz="8" w:space="0" w:color="152935"/>
              <w:right w:val="nil"/>
            </w:tcBorders>
            <w:shd w:val="clear" w:color="auto" w:fill="auto"/>
          </w:tcPr>
          <w:p w14:paraId="34038DD1" w14:textId="77777777" w:rsidR="00535BA9" w:rsidRPr="00FB15D0" w:rsidRDefault="00535BA9" w:rsidP="00403F66">
            <w:pPr>
              <w:ind w:left="60" w:right="60"/>
              <w:rPr>
                <w:sz w:val="20"/>
                <w:szCs w:val="20"/>
              </w:rPr>
            </w:pPr>
            <w:r w:rsidRPr="00FB15D0">
              <w:rPr>
                <w:sz w:val="20"/>
                <w:szCs w:val="20"/>
              </w:rPr>
              <w:t>Prokrastinasi Akademik</w:t>
            </w:r>
          </w:p>
        </w:tc>
        <w:tc>
          <w:tcPr>
            <w:tcW w:w="2463" w:type="dxa"/>
            <w:tcBorders>
              <w:top w:val="single" w:sz="8" w:space="0" w:color="152935"/>
              <w:left w:val="nil"/>
              <w:bottom w:val="single" w:sz="8" w:space="0" w:color="AEAEAE"/>
              <w:right w:val="nil"/>
            </w:tcBorders>
            <w:shd w:val="clear" w:color="auto" w:fill="auto"/>
          </w:tcPr>
          <w:p w14:paraId="076457BB" w14:textId="77777777" w:rsidR="00535BA9" w:rsidRPr="00FB15D0" w:rsidRDefault="00535BA9" w:rsidP="00403F66">
            <w:pPr>
              <w:ind w:left="60" w:right="60"/>
              <w:rPr>
                <w:sz w:val="20"/>
                <w:szCs w:val="20"/>
              </w:rPr>
            </w:pPr>
            <w:r w:rsidRPr="00FB15D0">
              <w:rPr>
                <w:sz w:val="20"/>
                <w:szCs w:val="20"/>
              </w:rPr>
              <w:t>Based on Mean</w:t>
            </w:r>
          </w:p>
        </w:tc>
        <w:tc>
          <w:tcPr>
            <w:tcW w:w="1478" w:type="dxa"/>
            <w:tcBorders>
              <w:top w:val="single" w:sz="8" w:space="0" w:color="152935"/>
              <w:left w:val="nil"/>
              <w:bottom w:val="single" w:sz="8" w:space="0" w:color="AEAEAE"/>
              <w:right w:val="single" w:sz="8" w:space="0" w:color="E0E0E0"/>
            </w:tcBorders>
            <w:shd w:val="clear" w:color="auto" w:fill="auto"/>
          </w:tcPr>
          <w:p w14:paraId="2F865B61" w14:textId="77777777" w:rsidR="00535BA9" w:rsidRPr="00FB15D0" w:rsidRDefault="00535BA9" w:rsidP="00403F66">
            <w:pPr>
              <w:ind w:left="60" w:right="60"/>
              <w:jc w:val="right"/>
              <w:rPr>
                <w:sz w:val="20"/>
                <w:szCs w:val="20"/>
              </w:rPr>
            </w:pPr>
            <w:r w:rsidRPr="00FB15D0">
              <w:rPr>
                <w:sz w:val="20"/>
                <w:szCs w:val="20"/>
              </w:rPr>
              <w:t>2.152</w:t>
            </w:r>
          </w:p>
        </w:tc>
        <w:tc>
          <w:tcPr>
            <w:tcW w:w="1031" w:type="dxa"/>
            <w:tcBorders>
              <w:top w:val="single" w:sz="8" w:space="0" w:color="152935"/>
              <w:left w:val="single" w:sz="8" w:space="0" w:color="E0E0E0"/>
              <w:bottom w:val="single" w:sz="8" w:space="0" w:color="AEAEAE"/>
              <w:right w:val="single" w:sz="8" w:space="0" w:color="E0E0E0"/>
            </w:tcBorders>
            <w:shd w:val="clear" w:color="auto" w:fill="auto"/>
          </w:tcPr>
          <w:p w14:paraId="506C65CA" w14:textId="77777777" w:rsidR="00535BA9" w:rsidRPr="00FB15D0" w:rsidRDefault="00535BA9" w:rsidP="00403F66">
            <w:pPr>
              <w:ind w:left="60" w:right="60"/>
              <w:jc w:val="right"/>
              <w:rPr>
                <w:sz w:val="20"/>
                <w:szCs w:val="20"/>
              </w:rPr>
            </w:pPr>
            <w:r w:rsidRPr="00FB15D0">
              <w:rPr>
                <w:sz w:val="20"/>
                <w:szCs w:val="20"/>
              </w:rPr>
              <w:t>1</w:t>
            </w:r>
          </w:p>
        </w:tc>
        <w:tc>
          <w:tcPr>
            <w:tcW w:w="1093" w:type="dxa"/>
            <w:tcBorders>
              <w:top w:val="single" w:sz="8" w:space="0" w:color="152935"/>
              <w:left w:val="single" w:sz="8" w:space="0" w:color="E0E0E0"/>
              <w:bottom w:val="single" w:sz="8" w:space="0" w:color="AEAEAE"/>
              <w:right w:val="single" w:sz="8" w:space="0" w:color="E0E0E0"/>
            </w:tcBorders>
            <w:shd w:val="clear" w:color="auto" w:fill="auto"/>
          </w:tcPr>
          <w:p w14:paraId="6989D025" w14:textId="77777777" w:rsidR="00535BA9" w:rsidRPr="00FB15D0" w:rsidRDefault="00535BA9" w:rsidP="00403F66">
            <w:pPr>
              <w:ind w:left="60" w:right="60"/>
              <w:jc w:val="right"/>
              <w:rPr>
                <w:sz w:val="20"/>
                <w:szCs w:val="20"/>
              </w:rPr>
            </w:pPr>
            <w:r w:rsidRPr="00FB15D0">
              <w:rPr>
                <w:sz w:val="20"/>
                <w:szCs w:val="20"/>
              </w:rPr>
              <w:t>191</w:t>
            </w:r>
          </w:p>
        </w:tc>
        <w:tc>
          <w:tcPr>
            <w:tcW w:w="1031" w:type="dxa"/>
            <w:tcBorders>
              <w:top w:val="single" w:sz="8" w:space="0" w:color="152935"/>
              <w:left w:val="single" w:sz="8" w:space="0" w:color="E0E0E0"/>
              <w:bottom w:val="single" w:sz="8" w:space="0" w:color="AEAEAE"/>
              <w:right w:val="nil"/>
            </w:tcBorders>
            <w:shd w:val="clear" w:color="auto" w:fill="auto"/>
          </w:tcPr>
          <w:p w14:paraId="67030C82" w14:textId="77777777" w:rsidR="00535BA9" w:rsidRPr="00FB15D0" w:rsidRDefault="00535BA9" w:rsidP="00403F66">
            <w:pPr>
              <w:ind w:left="60" w:right="60"/>
              <w:jc w:val="right"/>
              <w:rPr>
                <w:sz w:val="20"/>
                <w:szCs w:val="20"/>
              </w:rPr>
            </w:pPr>
            <w:r w:rsidRPr="00FB15D0">
              <w:rPr>
                <w:sz w:val="20"/>
                <w:szCs w:val="20"/>
              </w:rPr>
              <w:t>.178</w:t>
            </w:r>
          </w:p>
        </w:tc>
      </w:tr>
      <w:tr w:rsidR="00535BA9" w:rsidRPr="00FB15D0" w14:paraId="6B0EC737" w14:textId="77777777" w:rsidTr="00403F66">
        <w:trPr>
          <w:cantSplit/>
        </w:trPr>
        <w:tc>
          <w:tcPr>
            <w:tcW w:w="2386" w:type="dxa"/>
            <w:vMerge/>
            <w:tcBorders>
              <w:top w:val="single" w:sz="8" w:space="0" w:color="152935"/>
              <w:left w:val="nil"/>
              <w:bottom w:val="single" w:sz="8" w:space="0" w:color="152935"/>
              <w:right w:val="nil"/>
            </w:tcBorders>
            <w:shd w:val="clear" w:color="auto" w:fill="auto"/>
          </w:tcPr>
          <w:p w14:paraId="58398482" w14:textId="77777777" w:rsidR="00535BA9" w:rsidRPr="00FB15D0" w:rsidRDefault="00535BA9" w:rsidP="00403F66">
            <w:pPr>
              <w:rPr>
                <w:sz w:val="20"/>
                <w:szCs w:val="20"/>
              </w:rPr>
            </w:pPr>
          </w:p>
        </w:tc>
        <w:tc>
          <w:tcPr>
            <w:tcW w:w="2463" w:type="dxa"/>
            <w:tcBorders>
              <w:top w:val="single" w:sz="8" w:space="0" w:color="AEAEAE"/>
              <w:left w:val="nil"/>
              <w:bottom w:val="single" w:sz="8" w:space="0" w:color="AEAEAE"/>
              <w:right w:val="nil"/>
            </w:tcBorders>
            <w:shd w:val="clear" w:color="auto" w:fill="auto"/>
          </w:tcPr>
          <w:p w14:paraId="319D64F1" w14:textId="77777777" w:rsidR="00535BA9" w:rsidRPr="00FB15D0" w:rsidRDefault="00535BA9" w:rsidP="00403F66">
            <w:pPr>
              <w:ind w:left="60" w:right="60"/>
              <w:rPr>
                <w:sz w:val="20"/>
                <w:szCs w:val="20"/>
              </w:rPr>
            </w:pPr>
            <w:r w:rsidRPr="00FB15D0">
              <w:rPr>
                <w:sz w:val="20"/>
                <w:szCs w:val="20"/>
              </w:rPr>
              <w:t>Based on Median</w:t>
            </w:r>
          </w:p>
        </w:tc>
        <w:tc>
          <w:tcPr>
            <w:tcW w:w="1478" w:type="dxa"/>
            <w:tcBorders>
              <w:top w:val="single" w:sz="8" w:space="0" w:color="AEAEAE"/>
              <w:left w:val="nil"/>
              <w:bottom w:val="single" w:sz="8" w:space="0" w:color="AEAEAE"/>
              <w:right w:val="single" w:sz="8" w:space="0" w:color="E0E0E0"/>
            </w:tcBorders>
            <w:shd w:val="clear" w:color="auto" w:fill="auto"/>
          </w:tcPr>
          <w:p w14:paraId="7E3632BC" w14:textId="77777777" w:rsidR="00535BA9" w:rsidRPr="00FB15D0" w:rsidRDefault="00535BA9" w:rsidP="00403F66">
            <w:pPr>
              <w:ind w:left="60" w:right="60"/>
              <w:jc w:val="right"/>
              <w:rPr>
                <w:sz w:val="20"/>
                <w:szCs w:val="20"/>
              </w:rPr>
            </w:pPr>
            <w:r w:rsidRPr="00FB15D0">
              <w:rPr>
                <w:sz w:val="20"/>
                <w:szCs w:val="20"/>
              </w:rPr>
              <w:t>2.248</w:t>
            </w:r>
          </w:p>
        </w:tc>
        <w:tc>
          <w:tcPr>
            <w:tcW w:w="1031" w:type="dxa"/>
            <w:tcBorders>
              <w:top w:val="single" w:sz="8" w:space="0" w:color="AEAEAE"/>
              <w:left w:val="single" w:sz="8" w:space="0" w:color="E0E0E0"/>
              <w:bottom w:val="single" w:sz="8" w:space="0" w:color="AEAEAE"/>
              <w:right w:val="single" w:sz="8" w:space="0" w:color="E0E0E0"/>
            </w:tcBorders>
            <w:shd w:val="clear" w:color="auto" w:fill="auto"/>
          </w:tcPr>
          <w:p w14:paraId="0045578D" w14:textId="77777777" w:rsidR="00535BA9" w:rsidRPr="00FB15D0" w:rsidRDefault="00535BA9" w:rsidP="00403F66">
            <w:pPr>
              <w:ind w:left="60" w:right="60"/>
              <w:jc w:val="right"/>
              <w:rPr>
                <w:sz w:val="20"/>
                <w:szCs w:val="20"/>
              </w:rPr>
            </w:pPr>
            <w:r w:rsidRPr="00FB15D0">
              <w:rPr>
                <w:sz w:val="20"/>
                <w:szCs w:val="20"/>
              </w:rPr>
              <w:t>1</w:t>
            </w:r>
          </w:p>
        </w:tc>
        <w:tc>
          <w:tcPr>
            <w:tcW w:w="1093" w:type="dxa"/>
            <w:tcBorders>
              <w:top w:val="single" w:sz="8" w:space="0" w:color="AEAEAE"/>
              <w:left w:val="single" w:sz="8" w:space="0" w:color="E0E0E0"/>
              <w:bottom w:val="single" w:sz="8" w:space="0" w:color="AEAEAE"/>
              <w:right w:val="single" w:sz="8" w:space="0" w:color="E0E0E0"/>
            </w:tcBorders>
            <w:shd w:val="clear" w:color="auto" w:fill="auto"/>
          </w:tcPr>
          <w:p w14:paraId="7F3C7C6F" w14:textId="77777777" w:rsidR="00535BA9" w:rsidRPr="00FB15D0" w:rsidRDefault="00535BA9" w:rsidP="00403F66">
            <w:pPr>
              <w:ind w:left="60" w:right="60"/>
              <w:jc w:val="right"/>
              <w:rPr>
                <w:sz w:val="20"/>
                <w:szCs w:val="20"/>
              </w:rPr>
            </w:pPr>
            <w:r w:rsidRPr="00FB15D0">
              <w:rPr>
                <w:sz w:val="20"/>
                <w:szCs w:val="20"/>
              </w:rPr>
              <w:t>191</w:t>
            </w:r>
          </w:p>
        </w:tc>
        <w:tc>
          <w:tcPr>
            <w:tcW w:w="1031" w:type="dxa"/>
            <w:tcBorders>
              <w:top w:val="single" w:sz="8" w:space="0" w:color="AEAEAE"/>
              <w:left w:val="single" w:sz="8" w:space="0" w:color="E0E0E0"/>
              <w:bottom w:val="single" w:sz="8" w:space="0" w:color="AEAEAE"/>
              <w:right w:val="nil"/>
            </w:tcBorders>
            <w:shd w:val="clear" w:color="auto" w:fill="auto"/>
          </w:tcPr>
          <w:p w14:paraId="4E7EA1B7" w14:textId="77777777" w:rsidR="00535BA9" w:rsidRPr="00FB15D0" w:rsidRDefault="00535BA9" w:rsidP="00403F66">
            <w:pPr>
              <w:ind w:left="60" w:right="60"/>
              <w:jc w:val="right"/>
              <w:rPr>
                <w:sz w:val="20"/>
                <w:szCs w:val="20"/>
              </w:rPr>
            </w:pPr>
            <w:r w:rsidRPr="00FB15D0">
              <w:rPr>
                <w:sz w:val="20"/>
                <w:szCs w:val="20"/>
              </w:rPr>
              <w:t>.154</w:t>
            </w:r>
          </w:p>
        </w:tc>
      </w:tr>
      <w:tr w:rsidR="00535BA9" w:rsidRPr="00FB15D0" w14:paraId="39B170B5" w14:textId="77777777" w:rsidTr="00403F66">
        <w:trPr>
          <w:cantSplit/>
        </w:trPr>
        <w:tc>
          <w:tcPr>
            <w:tcW w:w="2386" w:type="dxa"/>
            <w:vMerge/>
            <w:tcBorders>
              <w:top w:val="single" w:sz="8" w:space="0" w:color="152935"/>
              <w:left w:val="nil"/>
              <w:bottom w:val="single" w:sz="8" w:space="0" w:color="152935"/>
              <w:right w:val="nil"/>
            </w:tcBorders>
            <w:shd w:val="clear" w:color="auto" w:fill="auto"/>
          </w:tcPr>
          <w:p w14:paraId="30FD6BBD" w14:textId="77777777" w:rsidR="00535BA9" w:rsidRPr="00FB15D0" w:rsidRDefault="00535BA9" w:rsidP="00403F66">
            <w:pPr>
              <w:rPr>
                <w:sz w:val="20"/>
                <w:szCs w:val="20"/>
              </w:rPr>
            </w:pPr>
          </w:p>
        </w:tc>
        <w:tc>
          <w:tcPr>
            <w:tcW w:w="2463" w:type="dxa"/>
            <w:tcBorders>
              <w:top w:val="single" w:sz="8" w:space="0" w:color="AEAEAE"/>
              <w:left w:val="nil"/>
              <w:bottom w:val="single" w:sz="8" w:space="0" w:color="AEAEAE"/>
              <w:right w:val="nil"/>
            </w:tcBorders>
            <w:shd w:val="clear" w:color="auto" w:fill="auto"/>
          </w:tcPr>
          <w:p w14:paraId="051AF4BA" w14:textId="77777777" w:rsidR="00535BA9" w:rsidRPr="00FB15D0" w:rsidRDefault="00535BA9" w:rsidP="00403F66">
            <w:pPr>
              <w:ind w:left="60" w:right="60"/>
              <w:rPr>
                <w:sz w:val="20"/>
                <w:szCs w:val="20"/>
              </w:rPr>
            </w:pPr>
            <w:r w:rsidRPr="00FB15D0">
              <w:rPr>
                <w:sz w:val="20"/>
                <w:szCs w:val="20"/>
              </w:rPr>
              <w:t>Based on Median and with adjusted df</w:t>
            </w:r>
          </w:p>
        </w:tc>
        <w:tc>
          <w:tcPr>
            <w:tcW w:w="1478" w:type="dxa"/>
            <w:tcBorders>
              <w:top w:val="single" w:sz="8" w:space="0" w:color="AEAEAE"/>
              <w:left w:val="nil"/>
              <w:bottom w:val="single" w:sz="8" w:space="0" w:color="AEAEAE"/>
              <w:right w:val="single" w:sz="8" w:space="0" w:color="E0E0E0"/>
            </w:tcBorders>
            <w:shd w:val="clear" w:color="auto" w:fill="auto"/>
          </w:tcPr>
          <w:p w14:paraId="762B267C" w14:textId="77777777" w:rsidR="00535BA9" w:rsidRPr="00FB15D0" w:rsidRDefault="00535BA9" w:rsidP="00403F66">
            <w:pPr>
              <w:ind w:left="60" w:right="60"/>
              <w:jc w:val="right"/>
              <w:rPr>
                <w:sz w:val="20"/>
                <w:szCs w:val="20"/>
              </w:rPr>
            </w:pPr>
            <w:r w:rsidRPr="00FB15D0">
              <w:rPr>
                <w:sz w:val="20"/>
                <w:szCs w:val="20"/>
              </w:rPr>
              <w:t>2.248</w:t>
            </w:r>
          </w:p>
        </w:tc>
        <w:tc>
          <w:tcPr>
            <w:tcW w:w="1031" w:type="dxa"/>
            <w:tcBorders>
              <w:top w:val="single" w:sz="8" w:space="0" w:color="AEAEAE"/>
              <w:left w:val="single" w:sz="8" w:space="0" w:color="E0E0E0"/>
              <w:bottom w:val="single" w:sz="8" w:space="0" w:color="AEAEAE"/>
              <w:right w:val="single" w:sz="8" w:space="0" w:color="E0E0E0"/>
            </w:tcBorders>
            <w:shd w:val="clear" w:color="auto" w:fill="auto"/>
          </w:tcPr>
          <w:p w14:paraId="7070559C" w14:textId="77777777" w:rsidR="00535BA9" w:rsidRPr="00FB15D0" w:rsidRDefault="00535BA9" w:rsidP="00403F66">
            <w:pPr>
              <w:ind w:left="60" w:right="60"/>
              <w:jc w:val="right"/>
              <w:rPr>
                <w:sz w:val="20"/>
                <w:szCs w:val="20"/>
              </w:rPr>
            </w:pPr>
            <w:r w:rsidRPr="00FB15D0">
              <w:rPr>
                <w:sz w:val="20"/>
                <w:szCs w:val="20"/>
              </w:rPr>
              <w:t>1</w:t>
            </w:r>
          </w:p>
        </w:tc>
        <w:tc>
          <w:tcPr>
            <w:tcW w:w="1093" w:type="dxa"/>
            <w:tcBorders>
              <w:top w:val="single" w:sz="8" w:space="0" w:color="AEAEAE"/>
              <w:left w:val="single" w:sz="8" w:space="0" w:color="E0E0E0"/>
              <w:bottom w:val="single" w:sz="8" w:space="0" w:color="AEAEAE"/>
              <w:right w:val="single" w:sz="8" w:space="0" w:color="E0E0E0"/>
            </w:tcBorders>
            <w:shd w:val="clear" w:color="auto" w:fill="auto"/>
          </w:tcPr>
          <w:p w14:paraId="20913789" w14:textId="77777777" w:rsidR="00535BA9" w:rsidRPr="00FB15D0" w:rsidRDefault="00535BA9" w:rsidP="00403F66">
            <w:pPr>
              <w:ind w:left="60" w:right="60"/>
              <w:jc w:val="right"/>
              <w:rPr>
                <w:sz w:val="20"/>
                <w:szCs w:val="20"/>
              </w:rPr>
            </w:pPr>
            <w:r w:rsidRPr="00FB15D0">
              <w:rPr>
                <w:sz w:val="20"/>
                <w:szCs w:val="20"/>
              </w:rPr>
              <w:t>165.498</w:t>
            </w:r>
          </w:p>
        </w:tc>
        <w:tc>
          <w:tcPr>
            <w:tcW w:w="1031" w:type="dxa"/>
            <w:tcBorders>
              <w:top w:val="single" w:sz="8" w:space="0" w:color="AEAEAE"/>
              <w:left w:val="single" w:sz="8" w:space="0" w:color="E0E0E0"/>
              <w:bottom w:val="single" w:sz="8" w:space="0" w:color="AEAEAE"/>
              <w:right w:val="nil"/>
            </w:tcBorders>
            <w:shd w:val="clear" w:color="auto" w:fill="auto"/>
          </w:tcPr>
          <w:p w14:paraId="7E0C51F7" w14:textId="77777777" w:rsidR="00535BA9" w:rsidRPr="00FB15D0" w:rsidRDefault="00535BA9" w:rsidP="00403F66">
            <w:pPr>
              <w:ind w:left="60" w:right="60"/>
              <w:jc w:val="right"/>
              <w:rPr>
                <w:sz w:val="20"/>
                <w:szCs w:val="20"/>
              </w:rPr>
            </w:pPr>
            <w:r w:rsidRPr="00FB15D0">
              <w:rPr>
                <w:sz w:val="20"/>
                <w:szCs w:val="20"/>
              </w:rPr>
              <w:t>.168</w:t>
            </w:r>
          </w:p>
        </w:tc>
      </w:tr>
      <w:tr w:rsidR="00535BA9" w:rsidRPr="00FB15D0" w14:paraId="34A92B3E" w14:textId="77777777" w:rsidTr="00403F66">
        <w:trPr>
          <w:cantSplit/>
        </w:trPr>
        <w:tc>
          <w:tcPr>
            <w:tcW w:w="2386" w:type="dxa"/>
            <w:vMerge/>
            <w:tcBorders>
              <w:top w:val="single" w:sz="8" w:space="0" w:color="152935"/>
              <w:left w:val="nil"/>
              <w:bottom w:val="single" w:sz="8" w:space="0" w:color="152935"/>
              <w:right w:val="nil"/>
            </w:tcBorders>
            <w:shd w:val="clear" w:color="auto" w:fill="auto"/>
          </w:tcPr>
          <w:p w14:paraId="673DB2E2" w14:textId="77777777" w:rsidR="00535BA9" w:rsidRPr="00FB15D0" w:rsidRDefault="00535BA9" w:rsidP="00403F66">
            <w:pPr>
              <w:rPr>
                <w:sz w:val="20"/>
                <w:szCs w:val="20"/>
              </w:rPr>
            </w:pPr>
          </w:p>
        </w:tc>
        <w:tc>
          <w:tcPr>
            <w:tcW w:w="2463" w:type="dxa"/>
            <w:tcBorders>
              <w:top w:val="single" w:sz="8" w:space="0" w:color="AEAEAE"/>
              <w:left w:val="nil"/>
              <w:bottom w:val="single" w:sz="8" w:space="0" w:color="152935"/>
              <w:right w:val="nil"/>
            </w:tcBorders>
            <w:shd w:val="clear" w:color="auto" w:fill="auto"/>
          </w:tcPr>
          <w:p w14:paraId="45046DDB" w14:textId="77777777" w:rsidR="00535BA9" w:rsidRPr="00FB15D0" w:rsidRDefault="00535BA9" w:rsidP="00403F66">
            <w:pPr>
              <w:ind w:left="60" w:right="60"/>
              <w:rPr>
                <w:sz w:val="20"/>
                <w:szCs w:val="20"/>
              </w:rPr>
            </w:pPr>
            <w:r w:rsidRPr="00FB15D0">
              <w:rPr>
                <w:sz w:val="20"/>
                <w:szCs w:val="20"/>
              </w:rPr>
              <w:t>Based on trimmed mean</w:t>
            </w:r>
          </w:p>
        </w:tc>
        <w:tc>
          <w:tcPr>
            <w:tcW w:w="1478" w:type="dxa"/>
            <w:tcBorders>
              <w:top w:val="single" w:sz="8" w:space="0" w:color="AEAEAE"/>
              <w:left w:val="nil"/>
              <w:bottom w:val="single" w:sz="8" w:space="0" w:color="152935"/>
              <w:right w:val="single" w:sz="8" w:space="0" w:color="E0E0E0"/>
            </w:tcBorders>
            <w:shd w:val="clear" w:color="auto" w:fill="auto"/>
          </w:tcPr>
          <w:p w14:paraId="55F737A9" w14:textId="77777777" w:rsidR="00535BA9" w:rsidRPr="00FB15D0" w:rsidRDefault="00535BA9" w:rsidP="00403F66">
            <w:pPr>
              <w:ind w:left="60" w:right="60"/>
              <w:jc w:val="right"/>
              <w:rPr>
                <w:sz w:val="20"/>
                <w:szCs w:val="20"/>
              </w:rPr>
            </w:pPr>
            <w:r w:rsidRPr="00FB15D0">
              <w:rPr>
                <w:sz w:val="20"/>
                <w:szCs w:val="20"/>
              </w:rPr>
              <w:t>2.195</w:t>
            </w:r>
          </w:p>
        </w:tc>
        <w:tc>
          <w:tcPr>
            <w:tcW w:w="1031" w:type="dxa"/>
            <w:tcBorders>
              <w:top w:val="single" w:sz="8" w:space="0" w:color="AEAEAE"/>
              <w:left w:val="single" w:sz="8" w:space="0" w:color="E0E0E0"/>
              <w:bottom w:val="single" w:sz="8" w:space="0" w:color="152935"/>
              <w:right w:val="single" w:sz="8" w:space="0" w:color="E0E0E0"/>
            </w:tcBorders>
            <w:shd w:val="clear" w:color="auto" w:fill="auto"/>
          </w:tcPr>
          <w:p w14:paraId="081F24B7" w14:textId="77777777" w:rsidR="00535BA9" w:rsidRPr="00FB15D0" w:rsidRDefault="00535BA9" w:rsidP="00403F66">
            <w:pPr>
              <w:ind w:left="60" w:right="60"/>
              <w:jc w:val="right"/>
              <w:rPr>
                <w:sz w:val="20"/>
                <w:szCs w:val="20"/>
              </w:rPr>
            </w:pPr>
            <w:r w:rsidRPr="00FB15D0">
              <w:rPr>
                <w:sz w:val="20"/>
                <w:szCs w:val="20"/>
              </w:rPr>
              <w:t>1</w:t>
            </w:r>
          </w:p>
        </w:tc>
        <w:tc>
          <w:tcPr>
            <w:tcW w:w="1093" w:type="dxa"/>
            <w:tcBorders>
              <w:top w:val="single" w:sz="8" w:space="0" w:color="AEAEAE"/>
              <w:left w:val="single" w:sz="8" w:space="0" w:color="E0E0E0"/>
              <w:bottom w:val="single" w:sz="8" w:space="0" w:color="152935"/>
              <w:right w:val="single" w:sz="8" w:space="0" w:color="E0E0E0"/>
            </w:tcBorders>
            <w:shd w:val="clear" w:color="auto" w:fill="auto"/>
          </w:tcPr>
          <w:p w14:paraId="2DD03D8C" w14:textId="77777777" w:rsidR="00535BA9" w:rsidRPr="00FB15D0" w:rsidRDefault="00535BA9" w:rsidP="00403F66">
            <w:pPr>
              <w:ind w:left="60" w:right="60"/>
              <w:jc w:val="right"/>
              <w:rPr>
                <w:sz w:val="20"/>
                <w:szCs w:val="20"/>
              </w:rPr>
            </w:pPr>
            <w:r w:rsidRPr="00FB15D0">
              <w:rPr>
                <w:sz w:val="20"/>
                <w:szCs w:val="20"/>
              </w:rPr>
              <w:t>191</w:t>
            </w:r>
          </w:p>
        </w:tc>
        <w:tc>
          <w:tcPr>
            <w:tcW w:w="1031" w:type="dxa"/>
            <w:tcBorders>
              <w:top w:val="single" w:sz="8" w:space="0" w:color="AEAEAE"/>
              <w:left w:val="single" w:sz="8" w:space="0" w:color="E0E0E0"/>
              <w:bottom w:val="single" w:sz="8" w:space="0" w:color="152935"/>
              <w:right w:val="nil"/>
            </w:tcBorders>
            <w:shd w:val="clear" w:color="auto" w:fill="auto"/>
          </w:tcPr>
          <w:p w14:paraId="28D5FF20" w14:textId="77777777" w:rsidR="00535BA9" w:rsidRPr="00FB15D0" w:rsidRDefault="00535BA9" w:rsidP="00403F66">
            <w:pPr>
              <w:ind w:left="60" w:right="60"/>
              <w:jc w:val="right"/>
              <w:rPr>
                <w:sz w:val="20"/>
                <w:szCs w:val="20"/>
              </w:rPr>
            </w:pPr>
            <w:r w:rsidRPr="00FB15D0">
              <w:rPr>
                <w:sz w:val="20"/>
                <w:szCs w:val="20"/>
              </w:rPr>
              <w:t>.162</w:t>
            </w:r>
          </w:p>
        </w:tc>
      </w:tr>
      <w:bookmarkEnd w:id="2"/>
    </w:tbl>
    <w:p w14:paraId="58ECC157" w14:textId="77777777" w:rsidR="00535BA9" w:rsidRPr="00FB15D0" w:rsidRDefault="00535BA9" w:rsidP="00535BA9">
      <w:pPr>
        <w:spacing w:line="400" w:lineRule="atLeast"/>
      </w:pPr>
    </w:p>
    <w:p w14:paraId="0DC1FBF4" w14:textId="77777777" w:rsidR="00535BA9" w:rsidRDefault="00535BA9" w:rsidP="00535BA9">
      <w:pPr>
        <w:spacing w:line="400" w:lineRule="atLeast"/>
      </w:pPr>
    </w:p>
    <w:p w14:paraId="65EB6ED8" w14:textId="77777777" w:rsidR="00535BA9" w:rsidRDefault="00535BA9" w:rsidP="00535BA9">
      <w:pPr>
        <w:spacing w:line="400" w:lineRule="atLeast"/>
      </w:pPr>
    </w:p>
    <w:p w14:paraId="14083EF2" w14:textId="77777777" w:rsidR="00535BA9" w:rsidRDefault="00535BA9" w:rsidP="00535BA9">
      <w:pPr>
        <w:spacing w:line="400" w:lineRule="atLeast"/>
      </w:pPr>
    </w:p>
    <w:p w14:paraId="1B6381AA" w14:textId="77777777" w:rsidR="00535BA9" w:rsidRPr="00FB15D0" w:rsidRDefault="00535BA9" w:rsidP="00535BA9">
      <w:pPr>
        <w:spacing w:line="400" w:lineRule="atLeast"/>
      </w:pPr>
      <w:r w:rsidRPr="00FB15D0">
        <w:t>Uji T-Test</w:t>
      </w:r>
    </w:p>
    <w:p w14:paraId="53720FA1" w14:textId="77777777" w:rsidR="00535BA9" w:rsidRPr="00FB15D0" w:rsidRDefault="00535BA9" w:rsidP="00535BA9"/>
    <w:tbl>
      <w:tblPr>
        <w:tblW w:w="1105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6"/>
        <w:gridCol w:w="1276"/>
        <w:gridCol w:w="709"/>
        <w:gridCol w:w="709"/>
        <w:gridCol w:w="708"/>
        <w:gridCol w:w="851"/>
        <w:gridCol w:w="992"/>
        <w:gridCol w:w="1134"/>
        <w:gridCol w:w="1276"/>
        <w:gridCol w:w="1134"/>
        <w:gridCol w:w="987"/>
      </w:tblGrid>
      <w:tr w:rsidR="00535BA9" w:rsidRPr="00FB15D0" w14:paraId="5E7EAA1C" w14:textId="77777777" w:rsidTr="00403F66">
        <w:trPr>
          <w:cantSplit/>
          <w:jc w:val="center"/>
        </w:trPr>
        <w:tc>
          <w:tcPr>
            <w:tcW w:w="11052" w:type="dxa"/>
            <w:gridSpan w:val="11"/>
            <w:tcBorders>
              <w:top w:val="nil"/>
              <w:left w:val="nil"/>
              <w:bottom w:val="nil"/>
              <w:right w:val="nil"/>
            </w:tcBorders>
            <w:shd w:val="clear" w:color="auto" w:fill="auto"/>
            <w:vAlign w:val="center"/>
          </w:tcPr>
          <w:p w14:paraId="59CE6828" w14:textId="77777777" w:rsidR="00535BA9" w:rsidRPr="00FB15D0" w:rsidRDefault="00535BA9" w:rsidP="00403F66">
            <w:pPr>
              <w:ind w:left="60" w:right="60"/>
              <w:jc w:val="center"/>
              <w:rPr>
                <w:sz w:val="20"/>
                <w:szCs w:val="20"/>
              </w:rPr>
            </w:pPr>
            <w:bookmarkStart w:id="3" w:name="_Hlk173793838"/>
            <w:r w:rsidRPr="00FB15D0">
              <w:rPr>
                <w:b/>
                <w:bCs/>
                <w:sz w:val="20"/>
                <w:szCs w:val="20"/>
              </w:rPr>
              <w:t>Independent Samples Test</w:t>
            </w:r>
          </w:p>
        </w:tc>
      </w:tr>
      <w:tr w:rsidR="00535BA9" w:rsidRPr="00FB15D0" w14:paraId="3948D33A" w14:textId="77777777" w:rsidTr="00403F66">
        <w:trPr>
          <w:cantSplit/>
          <w:jc w:val="center"/>
        </w:trPr>
        <w:tc>
          <w:tcPr>
            <w:tcW w:w="2552" w:type="dxa"/>
            <w:gridSpan w:val="2"/>
            <w:vMerge w:val="restart"/>
            <w:tcBorders>
              <w:top w:val="nil"/>
              <w:left w:val="nil"/>
              <w:bottom w:val="nil"/>
              <w:right w:val="nil"/>
            </w:tcBorders>
            <w:shd w:val="clear" w:color="auto" w:fill="auto"/>
            <w:vAlign w:val="bottom"/>
          </w:tcPr>
          <w:p w14:paraId="3C50DD5F" w14:textId="77777777" w:rsidR="00535BA9" w:rsidRPr="00FB15D0" w:rsidRDefault="00535BA9" w:rsidP="00403F66">
            <w:pPr>
              <w:rPr>
                <w:sz w:val="20"/>
                <w:szCs w:val="20"/>
              </w:rPr>
            </w:pPr>
          </w:p>
        </w:tc>
        <w:tc>
          <w:tcPr>
            <w:tcW w:w="1418" w:type="dxa"/>
            <w:gridSpan w:val="2"/>
            <w:tcBorders>
              <w:top w:val="nil"/>
              <w:left w:val="nil"/>
              <w:bottom w:val="nil"/>
              <w:right w:val="single" w:sz="8" w:space="0" w:color="E0E0E0"/>
            </w:tcBorders>
            <w:shd w:val="clear" w:color="auto" w:fill="auto"/>
            <w:vAlign w:val="bottom"/>
          </w:tcPr>
          <w:p w14:paraId="05496041" w14:textId="77777777" w:rsidR="00535BA9" w:rsidRPr="00FB15D0" w:rsidRDefault="00535BA9" w:rsidP="00403F66">
            <w:pPr>
              <w:ind w:left="60" w:right="60"/>
              <w:jc w:val="center"/>
              <w:rPr>
                <w:sz w:val="20"/>
                <w:szCs w:val="20"/>
              </w:rPr>
            </w:pPr>
            <w:r w:rsidRPr="00FB15D0">
              <w:rPr>
                <w:sz w:val="20"/>
                <w:szCs w:val="20"/>
              </w:rPr>
              <w:t>Levene's Test for Equality of Variances</w:t>
            </w:r>
          </w:p>
        </w:tc>
        <w:tc>
          <w:tcPr>
            <w:tcW w:w="7082" w:type="dxa"/>
            <w:gridSpan w:val="7"/>
            <w:tcBorders>
              <w:top w:val="nil"/>
              <w:left w:val="single" w:sz="8" w:space="0" w:color="E0E0E0"/>
              <w:bottom w:val="nil"/>
              <w:right w:val="nil"/>
            </w:tcBorders>
            <w:shd w:val="clear" w:color="auto" w:fill="auto"/>
            <w:vAlign w:val="bottom"/>
          </w:tcPr>
          <w:p w14:paraId="6AFE4FD0" w14:textId="77777777" w:rsidR="00535BA9" w:rsidRPr="00FB15D0" w:rsidRDefault="00535BA9" w:rsidP="00403F66">
            <w:pPr>
              <w:ind w:left="60" w:right="60"/>
              <w:jc w:val="center"/>
              <w:rPr>
                <w:sz w:val="20"/>
                <w:szCs w:val="20"/>
              </w:rPr>
            </w:pPr>
            <w:r w:rsidRPr="00FB15D0">
              <w:rPr>
                <w:sz w:val="20"/>
                <w:szCs w:val="20"/>
              </w:rPr>
              <w:t>t-test for Equality of Means</w:t>
            </w:r>
          </w:p>
        </w:tc>
      </w:tr>
      <w:tr w:rsidR="00535BA9" w:rsidRPr="00FB15D0" w14:paraId="67D13FD3" w14:textId="77777777" w:rsidTr="00403F66">
        <w:trPr>
          <w:cantSplit/>
          <w:jc w:val="center"/>
        </w:trPr>
        <w:tc>
          <w:tcPr>
            <w:tcW w:w="2552" w:type="dxa"/>
            <w:gridSpan w:val="2"/>
            <w:vMerge/>
            <w:tcBorders>
              <w:top w:val="nil"/>
              <w:left w:val="nil"/>
              <w:bottom w:val="nil"/>
              <w:right w:val="nil"/>
            </w:tcBorders>
            <w:shd w:val="clear" w:color="auto" w:fill="auto"/>
            <w:vAlign w:val="bottom"/>
          </w:tcPr>
          <w:p w14:paraId="39DC2ADE" w14:textId="77777777" w:rsidR="00535BA9" w:rsidRPr="00FB15D0" w:rsidRDefault="00535BA9" w:rsidP="00403F66">
            <w:pPr>
              <w:rPr>
                <w:sz w:val="20"/>
                <w:szCs w:val="20"/>
              </w:rPr>
            </w:pPr>
          </w:p>
        </w:tc>
        <w:tc>
          <w:tcPr>
            <w:tcW w:w="709" w:type="dxa"/>
            <w:vMerge w:val="restart"/>
            <w:tcBorders>
              <w:top w:val="nil"/>
              <w:left w:val="nil"/>
              <w:bottom w:val="nil"/>
              <w:right w:val="single" w:sz="8" w:space="0" w:color="E0E0E0"/>
            </w:tcBorders>
            <w:shd w:val="clear" w:color="auto" w:fill="auto"/>
            <w:vAlign w:val="bottom"/>
          </w:tcPr>
          <w:p w14:paraId="4E655579" w14:textId="77777777" w:rsidR="00535BA9" w:rsidRPr="00FB15D0" w:rsidRDefault="00535BA9" w:rsidP="00403F66">
            <w:pPr>
              <w:ind w:left="60" w:right="60"/>
              <w:jc w:val="center"/>
              <w:rPr>
                <w:sz w:val="20"/>
                <w:szCs w:val="20"/>
              </w:rPr>
            </w:pPr>
            <w:r w:rsidRPr="00FB15D0">
              <w:rPr>
                <w:sz w:val="20"/>
                <w:szCs w:val="20"/>
              </w:rPr>
              <w:t>F</w:t>
            </w:r>
          </w:p>
        </w:tc>
        <w:tc>
          <w:tcPr>
            <w:tcW w:w="709" w:type="dxa"/>
            <w:vMerge w:val="restart"/>
            <w:tcBorders>
              <w:top w:val="nil"/>
              <w:left w:val="single" w:sz="8" w:space="0" w:color="E0E0E0"/>
              <w:bottom w:val="nil"/>
              <w:right w:val="single" w:sz="8" w:space="0" w:color="E0E0E0"/>
            </w:tcBorders>
            <w:shd w:val="clear" w:color="auto" w:fill="auto"/>
            <w:vAlign w:val="bottom"/>
          </w:tcPr>
          <w:p w14:paraId="208CE018" w14:textId="77777777" w:rsidR="00535BA9" w:rsidRPr="00FB15D0" w:rsidRDefault="00535BA9" w:rsidP="00403F66">
            <w:pPr>
              <w:ind w:left="60" w:right="60"/>
              <w:jc w:val="center"/>
              <w:rPr>
                <w:sz w:val="20"/>
                <w:szCs w:val="20"/>
              </w:rPr>
            </w:pPr>
            <w:r w:rsidRPr="00FB15D0">
              <w:rPr>
                <w:sz w:val="20"/>
                <w:szCs w:val="20"/>
              </w:rPr>
              <w:t>Sig.</w:t>
            </w:r>
          </w:p>
        </w:tc>
        <w:tc>
          <w:tcPr>
            <w:tcW w:w="708" w:type="dxa"/>
            <w:vMerge w:val="restart"/>
            <w:tcBorders>
              <w:top w:val="nil"/>
              <w:left w:val="single" w:sz="8" w:space="0" w:color="E0E0E0"/>
              <w:bottom w:val="nil"/>
              <w:right w:val="single" w:sz="8" w:space="0" w:color="E0E0E0"/>
            </w:tcBorders>
            <w:shd w:val="clear" w:color="auto" w:fill="auto"/>
            <w:vAlign w:val="bottom"/>
          </w:tcPr>
          <w:p w14:paraId="577DCA17" w14:textId="77777777" w:rsidR="00535BA9" w:rsidRPr="00FB15D0" w:rsidRDefault="00535BA9" w:rsidP="00403F66">
            <w:pPr>
              <w:ind w:left="60" w:right="60"/>
              <w:jc w:val="center"/>
              <w:rPr>
                <w:sz w:val="20"/>
                <w:szCs w:val="20"/>
              </w:rPr>
            </w:pPr>
            <w:r w:rsidRPr="00FB15D0">
              <w:rPr>
                <w:sz w:val="20"/>
                <w:szCs w:val="20"/>
              </w:rPr>
              <w:t>t</w:t>
            </w:r>
          </w:p>
        </w:tc>
        <w:tc>
          <w:tcPr>
            <w:tcW w:w="851" w:type="dxa"/>
            <w:vMerge w:val="restart"/>
            <w:tcBorders>
              <w:top w:val="nil"/>
              <w:left w:val="single" w:sz="8" w:space="0" w:color="E0E0E0"/>
              <w:bottom w:val="nil"/>
              <w:right w:val="single" w:sz="8" w:space="0" w:color="E0E0E0"/>
            </w:tcBorders>
            <w:shd w:val="clear" w:color="auto" w:fill="auto"/>
            <w:vAlign w:val="bottom"/>
          </w:tcPr>
          <w:p w14:paraId="0FBEB83D" w14:textId="77777777" w:rsidR="00535BA9" w:rsidRPr="00FB15D0" w:rsidRDefault="00535BA9" w:rsidP="00403F66">
            <w:pPr>
              <w:ind w:left="60" w:right="60"/>
              <w:jc w:val="center"/>
              <w:rPr>
                <w:sz w:val="20"/>
                <w:szCs w:val="20"/>
              </w:rPr>
            </w:pPr>
            <w:r w:rsidRPr="00FB15D0">
              <w:rPr>
                <w:sz w:val="20"/>
                <w:szCs w:val="20"/>
              </w:rPr>
              <w:t>df</w:t>
            </w:r>
          </w:p>
        </w:tc>
        <w:tc>
          <w:tcPr>
            <w:tcW w:w="992" w:type="dxa"/>
            <w:vMerge w:val="restart"/>
            <w:tcBorders>
              <w:top w:val="nil"/>
              <w:left w:val="single" w:sz="8" w:space="0" w:color="E0E0E0"/>
              <w:bottom w:val="nil"/>
              <w:right w:val="single" w:sz="8" w:space="0" w:color="E0E0E0"/>
            </w:tcBorders>
            <w:shd w:val="clear" w:color="auto" w:fill="auto"/>
            <w:vAlign w:val="bottom"/>
          </w:tcPr>
          <w:p w14:paraId="22AEB482" w14:textId="77777777" w:rsidR="00535BA9" w:rsidRPr="00FB15D0" w:rsidRDefault="00535BA9" w:rsidP="00403F66">
            <w:pPr>
              <w:ind w:left="60" w:right="60"/>
              <w:jc w:val="center"/>
              <w:rPr>
                <w:sz w:val="20"/>
                <w:szCs w:val="20"/>
              </w:rPr>
            </w:pPr>
            <w:r w:rsidRPr="00FB15D0">
              <w:rPr>
                <w:sz w:val="20"/>
                <w:szCs w:val="20"/>
              </w:rPr>
              <w:t xml:space="preserve">Sig. </w:t>
            </w:r>
          </w:p>
          <w:p w14:paraId="234FA97C" w14:textId="77777777" w:rsidR="00535BA9" w:rsidRPr="00FB15D0" w:rsidRDefault="00535BA9" w:rsidP="00403F66">
            <w:pPr>
              <w:ind w:left="60" w:right="60"/>
              <w:jc w:val="center"/>
              <w:rPr>
                <w:sz w:val="20"/>
                <w:szCs w:val="20"/>
              </w:rPr>
            </w:pPr>
            <w:r w:rsidRPr="00FB15D0">
              <w:rPr>
                <w:sz w:val="20"/>
                <w:szCs w:val="20"/>
              </w:rPr>
              <w:t>(2-tailed)</w:t>
            </w:r>
          </w:p>
        </w:tc>
        <w:tc>
          <w:tcPr>
            <w:tcW w:w="1134" w:type="dxa"/>
            <w:vMerge w:val="restart"/>
            <w:tcBorders>
              <w:top w:val="nil"/>
              <w:left w:val="single" w:sz="8" w:space="0" w:color="E0E0E0"/>
              <w:bottom w:val="nil"/>
              <w:right w:val="single" w:sz="8" w:space="0" w:color="E0E0E0"/>
            </w:tcBorders>
            <w:shd w:val="clear" w:color="auto" w:fill="auto"/>
            <w:vAlign w:val="bottom"/>
          </w:tcPr>
          <w:p w14:paraId="4225ADBF" w14:textId="77777777" w:rsidR="00535BA9" w:rsidRPr="00FB15D0" w:rsidRDefault="00535BA9" w:rsidP="00403F66">
            <w:pPr>
              <w:ind w:left="60" w:right="60"/>
              <w:jc w:val="center"/>
              <w:rPr>
                <w:sz w:val="20"/>
                <w:szCs w:val="20"/>
              </w:rPr>
            </w:pPr>
            <w:r w:rsidRPr="00FB15D0">
              <w:rPr>
                <w:sz w:val="20"/>
                <w:szCs w:val="20"/>
              </w:rPr>
              <w:t>Mean Difference</w:t>
            </w:r>
          </w:p>
        </w:tc>
        <w:tc>
          <w:tcPr>
            <w:tcW w:w="1276" w:type="dxa"/>
            <w:vMerge w:val="restart"/>
            <w:tcBorders>
              <w:top w:val="nil"/>
              <w:left w:val="single" w:sz="8" w:space="0" w:color="E0E0E0"/>
              <w:bottom w:val="nil"/>
              <w:right w:val="single" w:sz="8" w:space="0" w:color="E0E0E0"/>
            </w:tcBorders>
            <w:shd w:val="clear" w:color="auto" w:fill="auto"/>
            <w:vAlign w:val="bottom"/>
          </w:tcPr>
          <w:p w14:paraId="3A875EF7" w14:textId="77777777" w:rsidR="00535BA9" w:rsidRPr="00FB15D0" w:rsidRDefault="00535BA9" w:rsidP="00403F66">
            <w:pPr>
              <w:ind w:left="60" w:right="60"/>
              <w:jc w:val="center"/>
              <w:rPr>
                <w:sz w:val="20"/>
                <w:szCs w:val="20"/>
              </w:rPr>
            </w:pPr>
            <w:r w:rsidRPr="00FB15D0">
              <w:rPr>
                <w:sz w:val="20"/>
                <w:szCs w:val="20"/>
              </w:rPr>
              <w:t>Std. Error Difference</w:t>
            </w:r>
          </w:p>
        </w:tc>
        <w:tc>
          <w:tcPr>
            <w:tcW w:w="2121" w:type="dxa"/>
            <w:gridSpan w:val="2"/>
            <w:tcBorders>
              <w:top w:val="nil"/>
              <w:left w:val="single" w:sz="8" w:space="0" w:color="E0E0E0"/>
              <w:bottom w:val="nil"/>
              <w:right w:val="nil"/>
            </w:tcBorders>
            <w:shd w:val="clear" w:color="auto" w:fill="auto"/>
            <w:vAlign w:val="bottom"/>
          </w:tcPr>
          <w:p w14:paraId="7652F6C1" w14:textId="77777777" w:rsidR="00535BA9" w:rsidRPr="00FB15D0" w:rsidRDefault="00535BA9" w:rsidP="00403F66">
            <w:pPr>
              <w:ind w:left="60" w:right="60"/>
              <w:jc w:val="center"/>
              <w:rPr>
                <w:sz w:val="20"/>
                <w:szCs w:val="20"/>
              </w:rPr>
            </w:pPr>
            <w:r w:rsidRPr="00FB15D0">
              <w:rPr>
                <w:sz w:val="20"/>
                <w:szCs w:val="20"/>
              </w:rPr>
              <w:t>95% Confidence Interval of the Difference</w:t>
            </w:r>
          </w:p>
        </w:tc>
      </w:tr>
      <w:tr w:rsidR="00535BA9" w:rsidRPr="00FB15D0" w14:paraId="483FB4D9" w14:textId="77777777" w:rsidTr="00403F66">
        <w:trPr>
          <w:cantSplit/>
          <w:jc w:val="center"/>
        </w:trPr>
        <w:tc>
          <w:tcPr>
            <w:tcW w:w="2552" w:type="dxa"/>
            <w:gridSpan w:val="2"/>
            <w:vMerge/>
            <w:tcBorders>
              <w:top w:val="nil"/>
              <w:left w:val="nil"/>
              <w:bottom w:val="nil"/>
              <w:right w:val="nil"/>
            </w:tcBorders>
            <w:shd w:val="clear" w:color="auto" w:fill="auto"/>
            <w:vAlign w:val="bottom"/>
          </w:tcPr>
          <w:p w14:paraId="618A6947" w14:textId="77777777" w:rsidR="00535BA9" w:rsidRPr="00FB15D0" w:rsidRDefault="00535BA9" w:rsidP="00403F66">
            <w:pPr>
              <w:rPr>
                <w:sz w:val="20"/>
                <w:szCs w:val="20"/>
              </w:rPr>
            </w:pPr>
          </w:p>
        </w:tc>
        <w:tc>
          <w:tcPr>
            <w:tcW w:w="709" w:type="dxa"/>
            <w:vMerge/>
            <w:tcBorders>
              <w:top w:val="nil"/>
              <w:left w:val="nil"/>
              <w:bottom w:val="nil"/>
              <w:right w:val="single" w:sz="8" w:space="0" w:color="E0E0E0"/>
            </w:tcBorders>
            <w:shd w:val="clear" w:color="auto" w:fill="auto"/>
            <w:vAlign w:val="bottom"/>
          </w:tcPr>
          <w:p w14:paraId="15F5AAA7" w14:textId="77777777" w:rsidR="00535BA9" w:rsidRPr="00FB15D0" w:rsidRDefault="00535BA9" w:rsidP="00403F66">
            <w:pPr>
              <w:rPr>
                <w:sz w:val="20"/>
                <w:szCs w:val="20"/>
              </w:rPr>
            </w:pPr>
          </w:p>
        </w:tc>
        <w:tc>
          <w:tcPr>
            <w:tcW w:w="709" w:type="dxa"/>
            <w:vMerge/>
            <w:tcBorders>
              <w:top w:val="nil"/>
              <w:left w:val="single" w:sz="8" w:space="0" w:color="E0E0E0"/>
              <w:bottom w:val="nil"/>
              <w:right w:val="single" w:sz="8" w:space="0" w:color="E0E0E0"/>
            </w:tcBorders>
            <w:shd w:val="clear" w:color="auto" w:fill="auto"/>
            <w:vAlign w:val="bottom"/>
          </w:tcPr>
          <w:p w14:paraId="0CA084B0" w14:textId="77777777" w:rsidR="00535BA9" w:rsidRPr="00FB15D0" w:rsidRDefault="00535BA9" w:rsidP="00403F66">
            <w:pPr>
              <w:rPr>
                <w:sz w:val="20"/>
                <w:szCs w:val="20"/>
              </w:rPr>
            </w:pPr>
          </w:p>
        </w:tc>
        <w:tc>
          <w:tcPr>
            <w:tcW w:w="708" w:type="dxa"/>
            <w:vMerge/>
            <w:tcBorders>
              <w:top w:val="nil"/>
              <w:left w:val="single" w:sz="8" w:space="0" w:color="E0E0E0"/>
              <w:bottom w:val="nil"/>
              <w:right w:val="single" w:sz="8" w:space="0" w:color="E0E0E0"/>
            </w:tcBorders>
            <w:shd w:val="clear" w:color="auto" w:fill="auto"/>
            <w:vAlign w:val="bottom"/>
          </w:tcPr>
          <w:p w14:paraId="050F1A60" w14:textId="77777777" w:rsidR="00535BA9" w:rsidRPr="00FB15D0" w:rsidRDefault="00535BA9" w:rsidP="00403F66">
            <w:pPr>
              <w:rPr>
                <w:sz w:val="20"/>
                <w:szCs w:val="20"/>
              </w:rPr>
            </w:pPr>
          </w:p>
        </w:tc>
        <w:tc>
          <w:tcPr>
            <w:tcW w:w="851" w:type="dxa"/>
            <w:vMerge/>
            <w:tcBorders>
              <w:top w:val="nil"/>
              <w:left w:val="single" w:sz="8" w:space="0" w:color="E0E0E0"/>
              <w:bottom w:val="nil"/>
              <w:right w:val="single" w:sz="8" w:space="0" w:color="E0E0E0"/>
            </w:tcBorders>
            <w:shd w:val="clear" w:color="auto" w:fill="auto"/>
            <w:vAlign w:val="bottom"/>
          </w:tcPr>
          <w:p w14:paraId="2F737E76" w14:textId="77777777" w:rsidR="00535BA9" w:rsidRPr="00FB15D0" w:rsidRDefault="00535BA9" w:rsidP="00403F66">
            <w:pPr>
              <w:rPr>
                <w:sz w:val="20"/>
                <w:szCs w:val="20"/>
              </w:rPr>
            </w:pPr>
          </w:p>
        </w:tc>
        <w:tc>
          <w:tcPr>
            <w:tcW w:w="992" w:type="dxa"/>
            <w:vMerge/>
            <w:tcBorders>
              <w:top w:val="nil"/>
              <w:left w:val="single" w:sz="8" w:space="0" w:color="E0E0E0"/>
              <w:bottom w:val="nil"/>
              <w:right w:val="single" w:sz="8" w:space="0" w:color="E0E0E0"/>
            </w:tcBorders>
            <w:shd w:val="clear" w:color="auto" w:fill="auto"/>
            <w:vAlign w:val="bottom"/>
          </w:tcPr>
          <w:p w14:paraId="7CC7476F" w14:textId="77777777" w:rsidR="00535BA9" w:rsidRPr="00FB15D0" w:rsidRDefault="00535BA9" w:rsidP="00403F66">
            <w:pPr>
              <w:rPr>
                <w:sz w:val="20"/>
                <w:szCs w:val="20"/>
              </w:rPr>
            </w:pPr>
          </w:p>
        </w:tc>
        <w:tc>
          <w:tcPr>
            <w:tcW w:w="1134" w:type="dxa"/>
            <w:vMerge/>
            <w:tcBorders>
              <w:top w:val="nil"/>
              <w:left w:val="single" w:sz="8" w:space="0" w:color="E0E0E0"/>
              <w:bottom w:val="nil"/>
              <w:right w:val="single" w:sz="8" w:space="0" w:color="E0E0E0"/>
            </w:tcBorders>
            <w:shd w:val="clear" w:color="auto" w:fill="auto"/>
            <w:vAlign w:val="bottom"/>
          </w:tcPr>
          <w:p w14:paraId="040C73F9" w14:textId="77777777" w:rsidR="00535BA9" w:rsidRPr="00FB15D0" w:rsidRDefault="00535BA9" w:rsidP="00403F66">
            <w:pPr>
              <w:rPr>
                <w:sz w:val="20"/>
                <w:szCs w:val="20"/>
              </w:rPr>
            </w:pPr>
          </w:p>
        </w:tc>
        <w:tc>
          <w:tcPr>
            <w:tcW w:w="1276" w:type="dxa"/>
            <w:vMerge/>
            <w:tcBorders>
              <w:top w:val="nil"/>
              <w:left w:val="single" w:sz="8" w:space="0" w:color="E0E0E0"/>
              <w:bottom w:val="nil"/>
              <w:right w:val="single" w:sz="8" w:space="0" w:color="E0E0E0"/>
            </w:tcBorders>
            <w:shd w:val="clear" w:color="auto" w:fill="auto"/>
            <w:vAlign w:val="bottom"/>
          </w:tcPr>
          <w:p w14:paraId="6CC9DAAA" w14:textId="77777777" w:rsidR="00535BA9" w:rsidRPr="00FB15D0" w:rsidRDefault="00535BA9" w:rsidP="00403F66">
            <w:pPr>
              <w:rPr>
                <w:sz w:val="20"/>
                <w:szCs w:val="20"/>
              </w:rPr>
            </w:pPr>
          </w:p>
        </w:tc>
        <w:tc>
          <w:tcPr>
            <w:tcW w:w="1134" w:type="dxa"/>
            <w:tcBorders>
              <w:top w:val="nil"/>
              <w:left w:val="single" w:sz="8" w:space="0" w:color="E0E0E0"/>
              <w:bottom w:val="single" w:sz="8" w:space="0" w:color="152935"/>
              <w:right w:val="single" w:sz="8" w:space="0" w:color="E0E0E0"/>
            </w:tcBorders>
            <w:shd w:val="clear" w:color="auto" w:fill="auto"/>
            <w:vAlign w:val="bottom"/>
          </w:tcPr>
          <w:p w14:paraId="16D6A957" w14:textId="77777777" w:rsidR="00535BA9" w:rsidRPr="00FB15D0" w:rsidRDefault="00535BA9" w:rsidP="00403F66">
            <w:pPr>
              <w:ind w:left="60" w:right="60"/>
              <w:jc w:val="center"/>
              <w:rPr>
                <w:sz w:val="20"/>
                <w:szCs w:val="20"/>
              </w:rPr>
            </w:pPr>
            <w:r w:rsidRPr="00FB15D0">
              <w:rPr>
                <w:sz w:val="20"/>
                <w:szCs w:val="20"/>
              </w:rPr>
              <w:t>Lower</w:t>
            </w:r>
          </w:p>
        </w:tc>
        <w:tc>
          <w:tcPr>
            <w:tcW w:w="987" w:type="dxa"/>
            <w:tcBorders>
              <w:top w:val="nil"/>
              <w:left w:val="single" w:sz="8" w:space="0" w:color="E0E0E0"/>
              <w:bottom w:val="single" w:sz="8" w:space="0" w:color="152935"/>
              <w:right w:val="nil"/>
            </w:tcBorders>
            <w:shd w:val="clear" w:color="auto" w:fill="auto"/>
            <w:vAlign w:val="bottom"/>
          </w:tcPr>
          <w:p w14:paraId="442B3291" w14:textId="77777777" w:rsidR="00535BA9" w:rsidRPr="00FB15D0" w:rsidRDefault="00535BA9" w:rsidP="00403F66">
            <w:pPr>
              <w:ind w:left="60" w:right="60"/>
              <w:jc w:val="center"/>
              <w:rPr>
                <w:sz w:val="20"/>
                <w:szCs w:val="20"/>
              </w:rPr>
            </w:pPr>
            <w:r w:rsidRPr="00FB15D0">
              <w:rPr>
                <w:sz w:val="20"/>
                <w:szCs w:val="20"/>
              </w:rPr>
              <w:t>Upper</w:t>
            </w:r>
          </w:p>
        </w:tc>
      </w:tr>
      <w:tr w:rsidR="00535BA9" w:rsidRPr="00FB15D0" w14:paraId="724949F3" w14:textId="77777777" w:rsidTr="00403F66">
        <w:trPr>
          <w:cantSplit/>
          <w:jc w:val="center"/>
        </w:trPr>
        <w:tc>
          <w:tcPr>
            <w:tcW w:w="1276" w:type="dxa"/>
            <w:vMerge w:val="restart"/>
            <w:tcBorders>
              <w:top w:val="single" w:sz="8" w:space="0" w:color="152935"/>
              <w:left w:val="nil"/>
              <w:bottom w:val="single" w:sz="8" w:space="0" w:color="152935"/>
              <w:right w:val="nil"/>
            </w:tcBorders>
            <w:shd w:val="clear" w:color="auto" w:fill="auto"/>
          </w:tcPr>
          <w:p w14:paraId="4F09D04F" w14:textId="77777777" w:rsidR="00535BA9" w:rsidRPr="00FB15D0" w:rsidRDefault="00535BA9" w:rsidP="00403F66">
            <w:pPr>
              <w:ind w:left="60" w:right="60"/>
              <w:rPr>
                <w:sz w:val="20"/>
                <w:szCs w:val="20"/>
              </w:rPr>
            </w:pPr>
            <w:r w:rsidRPr="00FB15D0">
              <w:rPr>
                <w:sz w:val="20"/>
                <w:szCs w:val="20"/>
              </w:rPr>
              <w:t>Prokrastinasi Akademik</w:t>
            </w:r>
          </w:p>
        </w:tc>
        <w:tc>
          <w:tcPr>
            <w:tcW w:w="1276" w:type="dxa"/>
            <w:tcBorders>
              <w:top w:val="single" w:sz="8" w:space="0" w:color="152935"/>
              <w:left w:val="nil"/>
              <w:bottom w:val="single" w:sz="8" w:space="0" w:color="AEAEAE"/>
              <w:right w:val="nil"/>
            </w:tcBorders>
            <w:shd w:val="clear" w:color="auto" w:fill="auto"/>
          </w:tcPr>
          <w:p w14:paraId="46893A9E" w14:textId="77777777" w:rsidR="00535BA9" w:rsidRPr="00FB15D0" w:rsidRDefault="00535BA9" w:rsidP="00403F66">
            <w:pPr>
              <w:ind w:left="60" w:right="60"/>
              <w:rPr>
                <w:sz w:val="20"/>
                <w:szCs w:val="20"/>
              </w:rPr>
            </w:pPr>
            <w:r w:rsidRPr="00FB15D0">
              <w:rPr>
                <w:sz w:val="20"/>
                <w:szCs w:val="20"/>
              </w:rPr>
              <w:t>Equal variances assumed</w:t>
            </w:r>
          </w:p>
        </w:tc>
        <w:tc>
          <w:tcPr>
            <w:tcW w:w="709" w:type="dxa"/>
            <w:tcBorders>
              <w:top w:val="single" w:sz="8" w:space="0" w:color="152935"/>
              <w:left w:val="nil"/>
              <w:bottom w:val="single" w:sz="8" w:space="0" w:color="AEAEAE"/>
              <w:right w:val="single" w:sz="8" w:space="0" w:color="E0E0E0"/>
            </w:tcBorders>
            <w:shd w:val="clear" w:color="auto" w:fill="auto"/>
          </w:tcPr>
          <w:p w14:paraId="199AAA06" w14:textId="77777777" w:rsidR="00535BA9" w:rsidRPr="00FB15D0" w:rsidRDefault="00535BA9" w:rsidP="00403F66">
            <w:pPr>
              <w:ind w:left="60" w:right="60"/>
              <w:jc w:val="right"/>
              <w:rPr>
                <w:sz w:val="20"/>
                <w:szCs w:val="20"/>
              </w:rPr>
            </w:pPr>
            <w:r w:rsidRPr="00FB15D0">
              <w:rPr>
                <w:sz w:val="20"/>
                <w:szCs w:val="20"/>
              </w:rPr>
              <w:t>2.152</w:t>
            </w:r>
          </w:p>
        </w:tc>
        <w:tc>
          <w:tcPr>
            <w:tcW w:w="709" w:type="dxa"/>
            <w:tcBorders>
              <w:top w:val="single" w:sz="8" w:space="0" w:color="152935"/>
              <w:left w:val="single" w:sz="8" w:space="0" w:color="E0E0E0"/>
              <w:bottom w:val="single" w:sz="8" w:space="0" w:color="AEAEAE"/>
              <w:right w:val="single" w:sz="8" w:space="0" w:color="E0E0E0"/>
            </w:tcBorders>
            <w:shd w:val="clear" w:color="auto" w:fill="auto"/>
          </w:tcPr>
          <w:p w14:paraId="5D796DDD" w14:textId="77777777" w:rsidR="00535BA9" w:rsidRPr="00FB15D0" w:rsidRDefault="00535BA9" w:rsidP="00403F66">
            <w:pPr>
              <w:ind w:left="60" w:right="60"/>
              <w:jc w:val="right"/>
              <w:rPr>
                <w:sz w:val="20"/>
                <w:szCs w:val="20"/>
              </w:rPr>
            </w:pPr>
            <w:r w:rsidRPr="00FB15D0">
              <w:rPr>
                <w:sz w:val="20"/>
                <w:szCs w:val="20"/>
              </w:rPr>
              <w:t>.144</w:t>
            </w:r>
          </w:p>
        </w:tc>
        <w:tc>
          <w:tcPr>
            <w:tcW w:w="708" w:type="dxa"/>
            <w:tcBorders>
              <w:top w:val="single" w:sz="8" w:space="0" w:color="152935"/>
              <w:left w:val="single" w:sz="8" w:space="0" w:color="E0E0E0"/>
              <w:bottom w:val="single" w:sz="8" w:space="0" w:color="AEAEAE"/>
              <w:right w:val="single" w:sz="8" w:space="0" w:color="E0E0E0"/>
            </w:tcBorders>
            <w:shd w:val="clear" w:color="auto" w:fill="auto"/>
          </w:tcPr>
          <w:p w14:paraId="16788E48" w14:textId="77777777" w:rsidR="00535BA9" w:rsidRPr="00FB15D0" w:rsidRDefault="00535BA9" w:rsidP="00403F66">
            <w:pPr>
              <w:ind w:left="60" w:right="60"/>
              <w:jc w:val="right"/>
              <w:rPr>
                <w:sz w:val="20"/>
                <w:szCs w:val="20"/>
              </w:rPr>
            </w:pPr>
            <w:r w:rsidRPr="00FB15D0">
              <w:rPr>
                <w:sz w:val="20"/>
                <w:szCs w:val="20"/>
              </w:rPr>
              <w:t>-</w:t>
            </w:r>
            <w:r>
              <w:rPr>
                <w:sz w:val="20"/>
                <w:szCs w:val="20"/>
              </w:rPr>
              <w:t>2</w:t>
            </w:r>
            <w:r w:rsidRPr="00FB15D0">
              <w:rPr>
                <w:sz w:val="20"/>
                <w:szCs w:val="20"/>
              </w:rPr>
              <w:t>.</w:t>
            </w:r>
            <w:r>
              <w:rPr>
                <w:sz w:val="20"/>
                <w:szCs w:val="20"/>
              </w:rPr>
              <w:t>215</w:t>
            </w:r>
          </w:p>
        </w:tc>
        <w:tc>
          <w:tcPr>
            <w:tcW w:w="851" w:type="dxa"/>
            <w:tcBorders>
              <w:top w:val="single" w:sz="8" w:space="0" w:color="152935"/>
              <w:left w:val="single" w:sz="8" w:space="0" w:color="E0E0E0"/>
              <w:bottom w:val="single" w:sz="8" w:space="0" w:color="AEAEAE"/>
              <w:right w:val="single" w:sz="8" w:space="0" w:color="E0E0E0"/>
            </w:tcBorders>
            <w:shd w:val="clear" w:color="auto" w:fill="auto"/>
          </w:tcPr>
          <w:p w14:paraId="29F70F37" w14:textId="77777777" w:rsidR="00535BA9" w:rsidRPr="00FB15D0" w:rsidRDefault="00535BA9" w:rsidP="00403F66">
            <w:pPr>
              <w:ind w:left="60" w:right="60"/>
              <w:jc w:val="right"/>
              <w:rPr>
                <w:sz w:val="20"/>
                <w:szCs w:val="20"/>
              </w:rPr>
            </w:pPr>
            <w:r w:rsidRPr="00FB15D0">
              <w:rPr>
                <w:sz w:val="20"/>
                <w:szCs w:val="20"/>
              </w:rPr>
              <w:t>191</w:t>
            </w:r>
          </w:p>
        </w:tc>
        <w:tc>
          <w:tcPr>
            <w:tcW w:w="992" w:type="dxa"/>
            <w:tcBorders>
              <w:top w:val="single" w:sz="8" w:space="0" w:color="152935"/>
              <w:left w:val="single" w:sz="8" w:space="0" w:color="E0E0E0"/>
              <w:bottom w:val="single" w:sz="8" w:space="0" w:color="AEAEAE"/>
              <w:right w:val="single" w:sz="8" w:space="0" w:color="E0E0E0"/>
            </w:tcBorders>
            <w:shd w:val="clear" w:color="auto" w:fill="auto"/>
          </w:tcPr>
          <w:p w14:paraId="060F6728" w14:textId="77777777" w:rsidR="00535BA9" w:rsidRPr="00FB15D0" w:rsidRDefault="00535BA9" w:rsidP="00403F66">
            <w:pPr>
              <w:ind w:left="60" w:right="60"/>
              <w:jc w:val="right"/>
              <w:rPr>
                <w:sz w:val="20"/>
                <w:szCs w:val="20"/>
              </w:rPr>
            </w:pPr>
            <w:r w:rsidRPr="00FB15D0">
              <w:rPr>
                <w:sz w:val="20"/>
                <w:szCs w:val="20"/>
              </w:rPr>
              <w:t>.00</w:t>
            </w:r>
            <w:r>
              <w:rPr>
                <w:sz w:val="20"/>
                <w:szCs w:val="20"/>
              </w:rPr>
              <w:t>0</w:t>
            </w:r>
          </w:p>
        </w:tc>
        <w:tc>
          <w:tcPr>
            <w:tcW w:w="1134" w:type="dxa"/>
            <w:tcBorders>
              <w:top w:val="single" w:sz="8" w:space="0" w:color="152935"/>
              <w:left w:val="single" w:sz="8" w:space="0" w:color="E0E0E0"/>
              <w:bottom w:val="single" w:sz="8" w:space="0" w:color="AEAEAE"/>
              <w:right w:val="single" w:sz="8" w:space="0" w:color="E0E0E0"/>
            </w:tcBorders>
            <w:shd w:val="clear" w:color="auto" w:fill="auto"/>
          </w:tcPr>
          <w:p w14:paraId="17F52986" w14:textId="77777777" w:rsidR="00535BA9" w:rsidRPr="00FB15D0" w:rsidRDefault="00535BA9" w:rsidP="00403F66">
            <w:pPr>
              <w:ind w:left="60" w:right="60"/>
              <w:jc w:val="right"/>
              <w:rPr>
                <w:sz w:val="20"/>
                <w:szCs w:val="20"/>
              </w:rPr>
            </w:pPr>
            <w:r w:rsidRPr="00FB15D0">
              <w:rPr>
                <w:sz w:val="20"/>
                <w:szCs w:val="20"/>
              </w:rPr>
              <w:t>-4.86017</w:t>
            </w:r>
          </w:p>
        </w:tc>
        <w:tc>
          <w:tcPr>
            <w:tcW w:w="1276" w:type="dxa"/>
            <w:tcBorders>
              <w:top w:val="single" w:sz="8" w:space="0" w:color="152935"/>
              <w:left w:val="single" w:sz="8" w:space="0" w:color="E0E0E0"/>
              <w:bottom w:val="single" w:sz="8" w:space="0" w:color="AEAEAE"/>
              <w:right w:val="single" w:sz="8" w:space="0" w:color="E0E0E0"/>
            </w:tcBorders>
            <w:shd w:val="clear" w:color="auto" w:fill="auto"/>
          </w:tcPr>
          <w:p w14:paraId="3346B1CD" w14:textId="77777777" w:rsidR="00535BA9" w:rsidRPr="00FB15D0" w:rsidRDefault="00535BA9" w:rsidP="00403F66">
            <w:pPr>
              <w:ind w:left="60" w:right="60"/>
              <w:jc w:val="right"/>
              <w:rPr>
                <w:sz w:val="20"/>
                <w:szCs w:val="20"/>
              </w:rPr>
            </w:pPr>
            <w:r w:rsidRPr="00FB15D0">
              <w:rPr>
                <w:sz w:val="20"/>
                <w:szCs w:val="20"/>
              </w:rPr>
              <w:t>1.50074</w:t>
            </w:r>
          </w:p>
        </w:tc>
        <w:tc>
          <w:tcPr>
            <w:tcW w:w="1134" w:type="dxa"/>
            <w:tcBorders>
              <w:top w:val="single" w:sz="8" w:space="0" w:color="152935"/>
              <w:left w:val="single" w:sz="8" w:space="0" w:color="E0E0E0"/>
              <w:bottom w:val="single" w:sz="8" w:space="0" w:color="AEAEAE"/>
              <w:right w:val="single" w:sz="8" w:space="0" w:color="E0E0E0"/>
            </w:tcBorders>
            <w:shd w:val="clear" w:color="auto" w:fill="auto"/>
          </w:tcPr>
          <w:p w14:paraId="3A1FE130" w14:textId="77777777" w:rsidR="00535BA9" w:rsidRPr="00FB15D0" w:rsidRDefault="00535BA9" w:rsidP="00403F66">
            <w:pPr>
              <w:ind w:left="60" w:right="60"/>
              <w:jc w:val="right"/>
              <w:rPr>
                <w:sz w:val="20"/>
                <w:szCs w:val="20"/>
              </w:rPr>
            </w:pPr>
            <w:r w:rsidRPr="00FB15D0">
              <w:rPr>
                <w:sz w:val="20"/>
                <w:szCs w:val="20"/>
              </w:rPr>
              <w:t>-7.82241</w:t>
            </w:r>
          </w:p>
        </w:tc>
        <w:tc>
          <w:tcPr>
            <w:tcW w:w="987" w:type="dxa"/>
            <w:tcBorders>
              <w:top w:val="single" w:sz="8" w:space="0" w:color="152935"/>
              <w:left w:val="single" w:sz="8" w:space="0" w:color="E0E0E0"/>
              <w:bottom w:val="single" w:sz="8" w:space="0" w:color="AEAEAE"/>
              <w:right w:val="nil"/>
            </w:tcBorders>
            <w:shd w:val="clear" w:color="auto" w:fill="auto"/>
          </w:tcPr>
          <w:p w14:paraId="740EAE80" w14:textId="77777777" w:rsidR="00535BA9" w:rsidRPr="00FB15D0" w:rsidRDefault="00535BA9" w:rsidP="00403F66">
            <w:pPr>
              <w:ind w:left="60" w:right="60"/>
              <w:jc w:val="right"/>
              <w:rPr>
                <w:sz w:val="20"/>
                <w:szCs w:val="20"/>
              </w:rPr>
            </w:pPr>
            <w:r w:rsidRPr="00FB15D0">
              <w:rPr>
                <w:sz w:val="20"/>
                <w:szCs w:val="20"/>
              </w:rPr>
              <w:t>-1.89792</w:t>
            </w:r>
          </w:p>
        </w:tc>
      </w:tr>
      <w:tr w:rsidR="00535BA9" w:rsidRPr="00FB15D0" w14:paraId="6A257F4B" w14:textId="77777777" w:rsidTr="00403F66">
        <w:trPr>
          <w:cantSplit/>
          <w:jc w:val="center"/>
        </w:trPr>
        <w:tc>
          <w:tcPr>
            <w:tcW w:w="1276" w:type="dxa"/>
            <w:vMerge/>
            <w:tcBorders>
              <w:top w:val="single" w:sz="8" w:space="0" w:color="152935"/>
              <w:left w:val="nil"/>
              <w:bottom w:val="single" w:sz="8" w:space="0" w:color="152935"/>
              <w:right w:val="nil"/>
            </w:tcBorders>
            <w:shd w:val="clear" w:color="auto" w:fill="auto"/>
          </w:tcPr>
          <w:p w14:paraId="00A6ED63" w14:textId="77777777" w:rsidR="00535BA9" w:rsidRPr="00FB15D0" w:rsidRDefault="00535BA9" w:rsidP="00403F66">
            <w:pPr>
              <w:rPr>
                <w:sz w:val="20"/>
                <w:szCs w:val="20"/>
              </w:rPr>
            </w:pPr>
          </w:p>
        </w:tc>
        <w:tc>
          <w:tcPr>
            <w:tcW w:w="1276" w:type="dxa"/>
            <w:tcBorders>
              <w:top w:val="single" w:sz="8" w:space="0" w:color="AEAEAE"/>
              <w:left w:val="nil"/>
              <w:bottom w:val="single" w:sz="8" w:space="0" w:color="152935"/>
              <w:right w:val="nil"/>
            </w:tcBorders>
            <w:shd w:val="clear" w:color="auto" w:fill="auto"/>
          </w:tcPr>
          <w:p w14:paraId="1EED970E" w14:textId="77777777" w:rsidR="00535BA9" w:rsidRPr="00FB15D0" w:rsidRDefault="00535BA9" w:rsidP="00403F66">
            <w:pPr>
              <w:ind w:left="60" w:right="60"/>
              <w:rPr>
                <w:sz w:val="20"/>
                <w:szCs w:val="20"/>
              </w:rPr>
            </w:pPr>
            <w:r w:rsidRPr="00FB15D0">
              <w:rPr>
                <w:sz w:val="20"/>
                <w:szCs w:val="20"/>
              </w:rPr>
              <w:t>Equal variances not assumed</w:t>
            </w:r>
          </w:p>
        </w:tc>
        <w:tc>
          <w:tcPr>
            <w:tcW w:w="709" w:type="dxa"/>
            <w:tcBorders>
              <w:top w:val="single" w:sz="8" w:space="0" w:color="AEAEAE"/>
              <w:left w:val="nil"/>
              <w:bottom w:val="single" w:sz="8" w:space="0" w:color="152935"/>
              <w:right w:val="single" w:sz="8" w:space="0" w:color="E0E0E0"/>
            </w:tcBorders>
            <w:shd w:val="clear" w:color="auto" w:fill="auto"/>
            <w:vAlign w:val="center"/>
          </w:tcPr>
          <w:p w14:paraId="1BC8AE62" w14:textId="77777777" w:rsidR="00535BA9" w:rsidRPr="00FB15D0" w:rsidRDefault="00535BA9" w:rsidP="00403F66">
            <w:pPr>
              <w:rPr>
                <w:sz w:val="20"/>
                <w:szCs w:val="20"/>
              </w:rPr>
            </w:pPr>
          </w:p>
        </w:tc>
        <w:tc>
          <w:tcPr>
            <w:tcW w:w="709" w:type="dxa"/>
            <w:tcBorders>
              <w:top w:val="single" w:sz="8" w:space="0" w:color="AEAEAE"/>
              <w:left w:val="single" w:sz="8" w:space="0" w:color="E0E0E0"/>
              <w:bottom w:val="single" w:sz="8" w:space="0" w:color="152935"/>
              <w:right w:val="single" w:sz="8" w:space="0" w:color="E0E0E0"/>
            </w:tcBorders>
            <w:shd w:val="clear" w:color="auto" w:fill="auto"/>
            <w:vAlign w:val="center"/>
          </w:tcPr>
          <w:p w14:paraId="7CD6B0B7" w14:textId="77777777" w:rsidR="00535BA9" w:rsidRPr="00FB15D0" w:rsidRDefault="00535BA9" w:rsidP="00403F66">
            <w:pPr>
              <w:rPr>
                <w:sz w:val="20"/>
                <w:szCs w:val="20"/>
              </w:rPr>
            </w:pPr>
          </w:p>
        </w:tc>
        <w:tc>
          <w:tcPr>
            <w:tcW w:w="708" w:type="dxa"/>
            <w:tcBorders>
              <w:top w:val="single" w:sz="8" w:space="0" w:color="AEAEAE"/>
              <w:left w:val="single" w:sz="8" w:space="0" w:color="E0E0E0"/>
              <w:bottom w:val="single" w:sz="8" w:space="0" w:color="152935"/>
              <w:right w:val="single" w:sz="8" w:space="0" w:color="E0E0E0"/>
            </w:tcBorders>
            <w:shd w:val="clear" w:color="auto" w:fill="auto"/>
          </w:tcPr>
          <w:p w14:paraId="53464D22" w14:textId="77777777" w:rsidR="00535BA9" w:rsidRPr="00FB15D0" w:rsidRDefault="00535BA9" w:rsidP="00403F66">
            <w:pPr>
              <w:ind w:left="60" w:right="60"/>
              <w:jc w:val="right"/>
              <w:rPr>
                <w:sz w:val="20"/>
                <w:szCs w:val="20"/>
              </w:rPr>
            </w:pPr>
            <w:r w:rsidRPr="00FB15D0">
              <w:rPr>
                <w:sz w:val="20"/>
                <w:szCs w:val="20"/>
              </w:rPr>
              <w:t>-</w:t>
            </w:r>
            <w:r>
              <w:rPr>
                <w:sz w:val="20"/>
                <w:szCs w:val="20"/>
              </w:rPr>
              <w:t>2</w:t>
            </w:r>
            <w:r w:rsidRPr="00FB15D0">
              <w:rPr>
                <w:sz w:val="20"/>
                <w:szCs w:val="20"/>
              </w:rPr>
              <w:t>.</w:t>
            </w:r>
            <w:r>
              <w:rPr>
                <w:sz w:val="20"/>
                <w:szCs w:val="20"/>
              </w:rPr>
              <w:t>414</w:t>
            </w:r>
          </w:p>
        </w:tc>
        <w:tc>
          <w:tcPr>
            <w:tcW w:w="851" w:type="dxa"/>
            <w:tcBorders>
              <w:top w:val="single" w:sz="8" w:space="0" w:color="AEAEAE"/>
              <w:left w:val="single" w:sz="8" w:space="0" w:color="E0E0E0"/>
              <w:bottom w:val="single" w:sz="8" w:space="0" w:color="152935"/>
              <w:right w:val="single" w:sz="8" w:space="0" w:color="E0E0E0"/>
            </w:tcBorders>
            <w:shd w:val="clear" w:color="auto" w:fill="auto"/>
          </w:tcPr>
          <w:p w14:paraId="4B0A021E" w14:textId="77777777" w:rsidR="00535BA9" w:rsidRPr="00FB15D0" w:rsidRDefault="00535BA9" w:rsidP="00403F66">
            <w:pPr>
              <w:ind w:left="60" w:right="60"/>
              <w:jc w:val="right"/>
              <w:rPr>
                <w:sz w:val="20"/>
                <w:szCs w:val="20"/>
              </w:rPr>
            </w:pPr>
            <w:r w:rsidRPr="00FB15D0">
              <w:rPr>
                <w:sz w:val="20"/>
                <w:szCs w:val="20"/>
              </w:rPr>
              <w:t>137.143</w:t>
            </w:r>
          </w:p>
        </w:tc>
        <w:tc>
          <w:tcPr>
            <w:tcW w:w="992" w:type="dxa"/>
            <w:tcBorders>
              <w:top w:val="single" w:sz="8" w:space="0" w:color="AEAEAE"/>
              <w:left w:val="single" w:sz="8" w:space="0" w:color="E0E0E0"/>
              <w:bottom w:val="single" w:sz="8" w:space="0" w:color="152935"/>
              <w:right w:val="single" w:sz="8" w:space="0" w:color="E0E0E0"/>
            </w:tcBorders>
            <w:shd w:val="clear" w:color="auto" w:fill="auto"/>
          </w:tcPr>
          <w:p w14:paraId="5A0020E6" w14:textId="77777777" w:rsidR="00535BA9" w:rsidRPr="00FB15D0" w:rsidRDefault="00535BA9" w:rsidP="00403F66">
            <w:pPr>
              <w:ind w:left="60" w:right="60"/>
              <w:jc w:val="right"/>
              <w:rPr>
                <w:sz w:val="20"/>
                <w:szCs w:val="20"/>
              </w:rPr>
            </w:pPr>
            <w:r w:rsidRPr="00FB15D0">
              <w:rPr>
                <w:sz w:val="20"/>
                <w:szCs w:val="20"/>
              </w:rPr>
              <w:t>.00</w:t>
            </w:r>
            <w:r>
              <w:rPr>
                <w:sz w:val="20"/>
                <w:szCs w:val="20"/>
              </w:rPr>
              <w:t>0</w:t>
            </w:r>
          </w:p>
        </w:tc>
        <w:tc>
          <w:tcPr>
            <w:tcW w:w="1134" w:type="dxa"/>
            <w:tcBorders>
              <w:top w:val="single" w:sz="8" w:space="0" w:color="AEAEAE"/>
              <w:left w:val="single" w:sz="8" w:space="0" w:color="E0E0E0"/>
              <w:bottom w:val="single" w:sz="8" w:space="0" w:color="152935"/>
              <w:right w:val="single" w:sz="8" w:space="0" w:color="E0E0E0"/>
            </w:tcBorders>
            <w:shd w:val="clear" w:color="auto" w:fill="auto"/>
          </w:tcPr>
          <w:p w14:paraId="51FAF5E3" w14:textId="77777777" w:rsidR="00535BA9" w:rsidRPr="00FB15D0" w:rsidRDefault="00535BA9" w:rsidP="00403F66">
            <w:pPr>
              <w:ind w:left="60" w:right="60"/>
              <w:jc w:val="right"/>
              <w:rPr>
                <w:sz w:val="20"/>
                <w:szCs w:val="20"/>
              </w:rPr>
            </w:pPr>
            <w:r w:rsidRPr="00FB15D0">
              <w:rPr>
                <w:sz w:val="20"/>
                <w:szCs w:val="20"/>
              </w:rPr>
              <w:t>-4.86017</w:t>
            </w:r>
          </w:p>
        </w:tc>
        <w:tc>
          <w:tcPr>
            <w:tcW w:w="1276" w:type="dxa"/>
            <w:tcBorders>
              <w:top w:val="single" w:sz="8" w:space="0" w:color="AEAEAE"/>
              <w:left w:val="single" w:sz="8" w:space="0" w:color="E0E0E0"/>
              <w:bottom w:val="single" w:sz="8" w:space="0" w:color="152935"/>
              <w:right w:val="single" w:sz="8" w:space="0" w:color="E0E0E0"/>
            </w:tcBorders>
            <w:shd w:val="clear" w:color="auto" w:fill="auto"/>
          </w:tcPr>
          <w:p w14:paraId="23B7F99B" w14:textId="77777777" w:rsidR="00535BA9" w:rsidRPr="00FB15D0" w:rsidRDefault="00535BA9" w:rsidP="00403F66">
            <w:pPr>
              <w:ind w:left="60" w:right="60"/>
              <w:jc w:val="right"/>
              <w:rPr>
                <w:sz w:val="20"/>
                <w:szCs w:val="20"/>
              </w:rPr>
            </w:pPr>
            <w:r w:rsidRPr="00FB15D0">
              <w:rPr>
                <w:sz w:val="20"/>
                <w:szCs w:val="20"/>
              </w:rPr>
              <w:t>1.54603</w:t>
            </w:r>
          </w:p>
        </w:tc>
        <w:tc>
          <w:tcPr>
            <w:tcW w:w="1134" w:type="dxa"/>
            <w:tcBorders>
              <w:top w:val="single" w:sz="8" w:space="0" w:color="AEAEAE"/>
              <w:left w:val="single" w:sz="8" w:space="0" w:color="E0E0E0"/>
              <w:bottom w:val="single" w:sz="8" w:space="0" w:color="152935"/>
              <w:right w:val="single" w:sz="8" w:space="0" w:color="E0E0E0"/>
            </w:tcBorders>
            <w:shd w:val="clear" w:color="auto" w:fill="auto"/>
          </w:tcPr>
          <w:p w14:paraId="63EF779D" w14:textId="77777777" w:rsidR="00535BA9" w:rsidRPr="00FB15D0" w:rsidRDefault="00535BA9" w:rsidP="00403F66">
            <w:pPr>
              <w:ind w:left="60" w:right="60"/>
              <w:jc w:val="right"/>
              <w:rPr>
                <w:sz w:val="20"/>
                <w:szCs w:val="20"/>
              </w:rPr>
            </w:pPr>
            <w:r w:rsidRPr="00FB15D0">
              <w:rPr>
                <w:sz w:val="20"/>
                <w:szCs w:val="20"/>
              </w:rPr>
              <w:t>-7.91731</w:t>
            </w:r>
          </w:p>
        </w:tc>
        <w:tc>
          <w:tcPr>
            <w:tcW w:w="987" w:type="dxa"/>
            <w:tcBorders>
              <w:top w:val="single" w:sz="8" w:space="0" w:color="AEAEAE"/>
              <w:left w:val="single" w:sz="8" w:space="0" w:color="E0E0E0"/>
              <w:bottom w:val="single" w:sz="8" w:space="0" w:color="152935"/>
              <w:right w:val="nil"/>
            </w:tcBorders>
            <w:shd w:val="clear" w:color="auto" w:fill="auto"/>
          </w:tcPr>
          <w:p w14:paraId="74CCA6BC" w14:textId="77777777" w:rsidR="00535BA9" w:rsidRPr="00FB15D0" w:rsidRDefault="00535BA9" w:rsidP="00403F66">
            <w:pPr>
              <w:ind w:left="60" w:right="60"/>
              <w:jc w:val="right"/>
              <w:rPr>
                <w:sz w:val="20"/>
                <w:szCs w:val="20"/>
              </w:rPr>
            </w:pPr>
            <w:r w:rsidRPr="00FB15D0">
              <w:rPr>
                <w:sz w:val="20"/>
                <w:szCs w:val="20"/>
              </w:rPr>
              <w:t>-1.80303</w:t>
            </w:r>
          </w:p>
        </w:tc>
      </w:tr>
      <w:bookmarkEnd w:id="3"/>
    </w:tbl>
    <w:p w14:paraId="3B9149F8" w14:textId="77777777" w:rsidR="00535BA9" w:rsidRPr="00FB15D0" w:rsidRDefault="00535BA9" w:rsidP="00535BA9">
      <w:pPr>
        <w:spacing w:line="400" w:lineRule="atLeast"/>
      </w:pPr>
    </w:p>
    <w:p w14:paraId="4FCF943F" w14:textId="77777777" w:rsidR="00535BA9" w:rsidRPr="00FB15D0" w:rsidRDefault="00535BA9" w:rsidP="00535BA9">
      <w:pPr>
        <w:spacing w:line="400" w:lineRule="atLeast"/>
      </w:pPr>
      <w:r w:rsidRPr="00FB15D0">
        <w:t>Perbedaan Mean Prokrastinasi Akademik ditinjau dari Regulasi Emosi</w:t>
      </w:r>
    </w:p>
    <w:p w14:paraId="697716F7" w14:textId="77777777" w:rsidR="00535BA9" w:rsidRPr="00FB15D0" w:rsidRDefault="00535BA9" w:rsidP="00535BA9"/>
    <w:tbl>
      <w:tblPr>
        <w:tblW w:w="91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382"/>
        <w:gridCol w:w="1614"/>
        <w:gridCol w:w="1029"/>
        <w:gridCol w:w="1215"/>
        <w:gridCol w:w="1476"/>
        <w:gridCol w:w="1476"/>
      </w:tblGrid>
      <w:tr w:rsidR="00535BA9" w:rsidRPr="00A30D06" w14:paraId="0B35EEE4" w14:textId="77777777" w:rsidTr="00403F66">
        <w:trPr>
          <w:cantSplit/>
        </w:trPr>
        <w:tc>
          <w:tcPr>
            <w:tcW w:w="9192" w:type="dxa"/>
            <w:gridSpan w:val="6"/>
            <w:tcBorders>
              <w:top w:val="nil"/>
              <w:left w:val="nil"/>
              <w:bottom w:val="nil"/>
              <w:right w:val="nil"/>
            </w:tcBorders>
            <w:shd w:val="clear" w:color="auto" w:fill="auto"/>
            <w:vAlign w:val="center"/>
          </w:tcPr>
          <w:p w14:paraId="18B8F905" w14:textId="77777777" w:rsidR="00535BA9" w:rsidRPr="00A30D06" w:rsidRDefault="00535BA9" w:rsidP="00403F66">
            <w:pPr>
              <w:ind w:left="60" w:right="60"/>
              <w:jc w:val="center"/>
              <w:rPr>
                <w:sz w:val="20"/>
                <w:szCs w:val="20"/>
              </w:rPr>
            </w:pPr>
            <w:r w:rsidRPr="00A30D06">
              <w:rPr>
                <w:b/>
                <w:bCs/>
                <w:sz w:val="20"/>
                <w:szCs w:val="20"/>
              </w:rPr>
              <w:t>Group Statistics</w:t>
            </w:r>
          </w:p>
        </w:tc>
      </w:tr>
      <w:tr w:rsidR="00535BA9" w:rsidRPr="00A30D06" w14:paraId="5DF49188" w14:textId="77777777" w:rsidTr="00403F66">
        <w:trPr>
          <w:cantSplit/>
        </w:trPr>
        <w:tc>
          <w:tcPr>
            <w:tcW w:w="2382" w:type="dxa"/>
            <w:tcBorders>
              <w:top w:val="nil"/>
              <w:left w:val="nil"/>
              <w:right w:val="nil"/>
            </w:tcBorders>
            <w:shd w:val="clear" w:color="auto" w:fill="auto"/>
          </w:tcPr>
          <w:p w14:paraId="2F1A4B8A" w14:textId="77777777" w:rsidR="00535BA9" w:rsidRPr="00A30D06" w:rsidRDefault="00535BA9" w:rsidP="00403F66">
            <w:pPr>
              <w:rPr>
                <w:sz w:val="20"/>
                <w:szCs w:val="20"/>
              </w:rPr>
            </w:pPr>
          </w:p>
        </w:tc>
        <w:tc>
          <w:tcPr>
            <w:tcW w:w="1614" w:type="dxa"/>
            <w:tcBorders>
              <w:top w:val="nil"/>
              <w:left w:val="nil"/>
              <w:bottom w:val="single" w:sz="8" w:space="0" w:color="152935"/>
              <w:right w:val="nil"/>
            </w:tcBorders>
            <w:shd w:val="clear" w:color="auto" w:fill="auto"/>
            <w:vAlign w:val="bottom"/>
          </w:tcPr>
          <w:p w14:paraId="1ED0B524" w14:textId="77777777" w:rsidR="00535BA9" w:rsidRPr="00A30D06" w:rsidRDefault="00535BA9" w:rsidP="00403F66">
            <w:pPr>
              <w:ind w:left="60" w:right="60"/>
              <w:rPr>
                <w:sz w:val="20"/>
                <w:szCs w:val="20"/>
              </w:rPr>
            </w:pPr>
            <w:r w:rsidRPr="00A30D06">
              <w:rPr>
                <w:sz w:val="20"/>
                <w:szCs w:val="20"/>
              </w:rPr>
              <w:t>Regulasi Emosi</w:t>
            </w:r>
          </w:p>
        </w:tc>
        <w:tc>
          <w:tcPr>
            <w:tcW w:w="1029" w:type="dxa"/>
            <w:tcBorders>
              <w:top w:val="nil"/>
              <w:left w:val="nil"/>
              <w:bottom w:val="single" w:sz="8" w:space="0" w:color="152935"/>
              <w:right w:val="single" w:sz="8" w:space="0" w:color="E0E0E0"/>
            </w:tcBorders>
            <w:shd w:val="clear" w:color="auto" w:fill="auto"/>
            <w:vAlign w:val="bottom"/>
          </w:tcPr>
          <w:p w14:paraId="47C1EEE9" w14:textId="77777777" w:rsidR="00535BA9" w:rsidRPr="00A30D06" w:rsidRDefault="00535BA9" w:rsidP="00403F66">
            <w:pPr>
              <w:ind w:left="60" w:right="60"/>
              <w:jc w:val="center"/>
              <w:rPr>
                <w:sz w:val="20"/>
                <w:szCs w:val="20"/>
              </w:rPr>
            </w:pPr>
            <w:r w:rsidRPr="00A30D06">
              <w:rPr>
                <w:sz w:val="20"/>
                <w:szCs w:val="20"/>
              </w:rPr>
              <w:t>N</w:t>
            </w:r>
          </w:p>
        </w:tc>
        <w:tc>
          <w:tcPr>
            <w:tcW w:w="1215" w:type="dxa"/>
            <w:tcBorders>
              <w:top w:val="nil"/>
              <w:left w:val="single" w:sz="8" w:space="0" w:color="E0E0E0"/>
              <w:bottom w:val="single" w:sz="8" w:space="0" w:color="152935"/>
              <w:right w:val="single" w:sz="8" w:space="0" w:color="E0E0E0"/>
            </w:tcBorders>
            <w:shd w:val="clear" w:color="auto" w:fill="auto"/>
            <w:vAlign w:val="bottom"/>
          </w:tcPr>
          <w:p w14:paraId="75F72966" w14:textId="77777777" w:rsidR="00535BA9" w:rsidRPr="00A30D06" w:rsidRDefault="00535BA9" w:rsidP="00403F66">
            <w:pPr>
              <w:ind w:left="60" w:right="60"/>
              <w:jc w:val="center"/>
              <w:rPr>
                <w:sz w:val="20"/>
                <w:szCs w:val="20"/>
              </w:rPr>
            </w:pPr>
            <w:r w:rsidRPr="00A30D06">
              <w:rPr>
                <w:sz w:val="20"/>
                <w:szCs w:val="20"/>
              </w:rPr>
              <w:t>Mean</w:t>
            </w:r>
          </w:p>
        </w:tc>
        <w:tc>
          <w:tcPr>
            <w:tcW w:w="1476" w:type="dxa"/>
            <w:tcBorders>
              <w:top w:val="nil"/>
              <w:left w:val="single" w:sz="8" w:space="0" w:color="E0E0E0"/>
              <w:bottom w:val="single" w:sz="8" w:space="0" w:color="152935"/>
              <w:right w:val="single" w:sz="8" w:space="0" w:color="E0E0E0"/>
            </w:tcBorders>
            <w:shd w:val="clear" w:color="auto" w:fill="auto"/>
            <w:vAlign w:val="bottom"/>
          </w:tcPr>
          <w:p w14:paraId="25FC1635" w14:textId="77777777" w:rsidR="00535BA9" w:rsidRPr="00A30D06" w:rsidRDefault="00535BA9" w:rsidP="00403F66">
            <w:pPr>
              <w:ind w:left="60" w:right="60"/>
              <w:jc w:val="center"/>
              <w:rPr>
                <w:sz w:val="20"/>
                <w:szCs w:val="20"/>
              </w:rPr>
            </w:pPr>
            <w:r w:rsidRPr="00A30D06">
              <w:rPr>
                <w:sz w:val="20"/>
                <w:szCs w:val="20"/>
              </w:rPr>
              <w:t>Std. Deviation</w:t>
            </w:r>
          </w:p>
        </w:tc>
        <w:tc>
          <w:tcPr>
            <w:tcW w:w="1476" w:type="dxa"/>
            <w:tcBorders>
              <w:top w:val="nil"/>
              <w:left w:val="single" w:sz="8" w:space="0" w:color="E0E0E0"/>
              <w:bottom w:val="single" w:sz="8" w:space="0" w:color="152935"/>
              <w:right w:val="nil"/>
            </w:tcBorders>
            <w:shd w:val="clear" w:color="auto" w:fill="auto"/>
            <w:vAlign w:val="bottom"/>
          </w:tcPr>
          <w:p w14:paraId="52ECB550" w14:textId="77777777" w:rsidR="00535BA9" w:rsidRPr="00A30D06" w:rsidRDefault="00535BA9" w:rsidP="00403F66">
            <w:pPr>
              <w:ind w:left="60" w:right="60"/>
              <w:jc w:val="center"/>
              <w:rPr>
                <w:sz w:val="20"/>
                <w:szCs w:val="20"/>
              </w:rPr>
            </w:pPr>
            <w:r w:rsidRPr="00A30D06">
              <w:rPr>
                <w:sz w:val="20"/>
                <w:szCs w:val="20"/>
              </w:rPr>
              <w:t>Std. Error Mean</w:t>
            </w:r>
          </w:p>
        </w:tc>
      </w:tr>
      <w:tr w:rsidR="00535BA9" w:rsidRPr="00A30D06" w14:paraId="102C81E5" w14:textId="77777777" w:rsidTr="00403F66">
        <w:trPr>
          <w:cantSplit/>
        </w:trPr>
        <w:tc>
          <w:tcPr>
            <w:tcW w:w="2382" w:type="dxa"/>
            <w:vMerge w:val="restart"/>
            <w:tcBorders>
              <w:top w:val="single" w:sz="8" w:space="0" w:color="152935"/>
              <w:left w:val="nil"/>
              <w:bottom w:val="single" w:sz="8" w:space="0" w:color="152935"/>
              <w:right w:val="nil"/>
            </w:tcBorders>
            <w:shd w:val="clear" w:color="auto" w:fill="auto"/>
          </w:tcPr>
          <w:p w14:paraId="0A7FF596" w14:textId="77777777" w:rsidR="00535BA9" w:rsidRPr="00A30D06" w:rsidRDefault="00535BA9" w:rsidP="00403F66">
            <w:pPr>
              <w:ind w:left="60" w:right="60"/>
              <w:rPr>
                <w:sz w:val="20"/>
                <w:szCs w:val="20"/>
              </w:rPr>
            </w:pPr>
            <w:r w:rsidRPr="00A30D06">
              <w:rPr>
                <w:sz w:val="20"/>
                <w:szCs w:val="20"/>
              </w:rPr>
              <w:t>Prokrastinasi Akademik</w:t>
            </w:r>
          </w:p>
        </w:tc>
        <w:tc>
          <w:tcPr>
            <w:tcW w:w="1614" w:type="dxa"/>
            <w:tcBorders>
              <w:top w:val="single" w:sz="8" w:space="0" w:color="152935"/>
              <w:left w:val="nil"/>
              <w:bottom w:val="single" w:sz="8" w:space="0" w:color="AEAEAE"/>
              <w:right w:val="nil"/>
            </w:tcBorders>
            <w:shd w:val="clear" w:color="auto" w:fill="auto"/>
          </w:tcPr>
          <w:p w14:paraId="69FD3389" w14:textId="77777777" w:rsidR="00535BA9" w:rsidRPr="00A30D06" w:rsidRDefault="00535BA9" w:rsidP="00403F66">
            <w:pPr>
              <w:ind w:left="60" w:right="60"/>
              <w:rPr>
                <w:sz w:val="20"/>
                <w:szCs w:val="20"/>
              </w:rPr>
            </w:pPr>
            <w:r w:rsidRPr="00A30D06">
              <w:rPr>
                <w:sz w:val="20"/>
                <w:szCs w:val="20"/>
              </w:rPr>
              <w:t>Tinggi</w:t>
            </w:r>
          </w:p>
        </w:tc>
        <w:tc>
          <w:tcPr>
            <w:tcW w:w="1029" w:type="dxa"/>
            <w:tcBorders>
              <w:top w:val="single" w:sz="8" w:space="0" w:color="152935"/>
              <w:left w:val="nil"/>
              <w:bottom w:val="single" w:sz="8" w:space="0" w:color="AEAEAE"/>
              <w:right w:val="single" w:sz="8" w:space="0" w:color="E0E0E0"/>
            </w:tcBorders>
            <w:shd w:val="clear" w:color="auto" w:fill="auto"/>
          </w:tcPr>
          <w:p w14:paraId="31AF09E1" w14:textId="77777777" w:rsidR="00535BA9" w:rsidRPr="00C421A3" w:rsidRDefault="00535BA9" w:rsidP="00403F66">
            <w:pPr>
              <w:ind w:left="60" w:right="60"/>
              <w:jc w:val="right"/>
              <w:rPr>
                <w:sz w:val="20"/>
                <w:szCs w:val="20"/>
              </w:rPr>
            </w:pPr>
            <w:r w:rsidRPr="00C421A3">
              <w:rPr>
                <w:sz w:val="20"/>
                <w:szCs w:val="20"/>
              </w:rPr>
              <w:t>1</w:t>
            </w:r>
            <w:r>
              <w:rPr>
                <w:sz w:val="20"/>
                <w:szCs w:val="20"/>
              </w:rPr>
              <w:t>11</w:t>
            </w:r>
          </w:p>
        </w:tc>
        <w:tc>
          <w:tcPr>
            <w:tcW w:w="1215" w:type="dxa"/>
            <w:tcBorders>
              <w:top w:val="single" w:sz="8" w:space="0" w:color="152935"/>
              <w:left w:val="single" w:sz="8" w:space="0" w:color="E0E0E0"/>
              <w:bottom w:val="single" w:sz="8" w:space="0" w:color="AEAEAE"/>
              <w:right w:val="single" w:sz="8" w:space="0" w:color="E0E0E0"/>
            </w:tcBorders>
            <w:shd w:val="clear" w:color="auto" w:fill="auto"/>
          </w:tcPr>
          <w:p w14:paraId="231AC0ED" w14:textId="77777777" w:rsidR="00535BA9" w:rsidRPr="00C421A3" w:rsidRDefault="00535BA9" w:rsidP="00403F66">
            <w:pPr>
              <w:ind w:left="60" w:right="60"/>
              <w:jc w:val="right"/>
              <w:rPr>
                <w:sz w:val="20"/>
                <w:szCs w:val="20"/>
              </w:rPr>
            </w:pPr>
            <w:r w:rsidRPr="00C421A3">
              <w:rPr>
                <w:sz w:val="20"/>
                <w:szCs w:val="20"/>
              </w:rPr>
              <w:t>100.7426</w:t>
            </w:r>
          </w:p>
        </w:tc>
        <w:tc>
          <w:tcPr>
            <w:tcW w:w="1476" w:type="dxa"/>
            <w:tcBorders>
              <w:top w:val="single" w:sz="8" w:space="0" w:color="152935"/>
              <w:left w:val="single" w:sz="8" w:space="0" w:color="E0E0E0"/>
              <w:bottom w:val="single" w:sz="8" w:space="0" w:color="AEAEAE"/>
              <w:right w:val="single" w:sz="8" w:space="0" w:color="E0E0E0"/>
            </w:tcBorders>
            <w:shd w:val="clear" w:color="auto" w:fill="auto"/>
          </w:tcPr>
          <w:p w14:paraId="546802D0" w14:textId="77777777" w:rsidR="00535BA9" w:rsidRPr="00C421A3" w:rsidRDefault="00535BA9" w:rsidP="00403F66">
            <w:pPr>
              <w:ind w:left="60" w:right="60"/>
              <w:jc w:val="right"/>
              <w:rPr>
                <w:sz w:val="20"/>
                <w:szCs w:val="20"/>
              </w:rPr>
            </w:pPr>
            <w:r w:rsidRPr="00C421A3">
              <w:rPr>
                <w:sz w:val="20"/>
                <w:szCs w:val="20"/>
              </w:rPr>
              <w:t>8.96176</w:t>
            </w:r>
          </w:p>
        </w:tc>
        <w:tc>
          <w:tcPr>
            <w:tcW w:w="1476" w:type="dxa"/>
            <w:tcBorders>
              <w:top w:val="single" w:sz="8" w:space="0" w:color="152935"/>
              <w:left w:val="single" w:sz="8" w:space="0" w:color="E0E0E0"/>
              <w:bottom w:val="single" w:sz="8" w:space="0" w:color="AEAEAE"/>
              <w:right w:val="nil"/>
            </w:tcBorders>
            <w:shd w:val="clear" w:color="auto" w:fill="auto"/>
          </w:tcPr>
          <w:p w14:paraId="3540C0AD" w14:textId="77777777" w:rsidR="00535BA9" w:rsidRPr="00A30D06" w:rsidRDefault="00535BA9" w:rsidP="00403F66">
            <w:pPr>
              <w:ind w:left="60" w:right="60"/>
              <w:jc w:val="right"/>
              <w:rPr>
                <w:sz w:val="20"/>
                <w:szCs w:val="20"/>
              </w:rPr>
            </w:pPr>
            <w:r w:rsidRPr="00A30D06">
              <w:rPr>
                <w:sz w:val="20"/>
                <w:szCs w:val="20"/>
              </w:rPr>
              <w:t>.89173</w:t>
            </w:r>
          </w:p>
        </w:tc>
      </w:tr>
      <w:tr w:rsidR="00535BA9" w:rsidRPr="00A30D06" w14:paraId="2F3C4EC4" w14:textId="77777777" w:rsidTr="00403F66">
        <w:trPr>
          <w:cantSplit/>
        </w:trPr>
        <w:tc>
          <w:tcPr>
            <w:tcW w:w="2382" w:type="dxa"/>
            <w:vMerge/>
            <w:tcBorders>
              <w:top w:val="single" w:sz="8" w:space="0" w:color="152935"/>
              <w:left w:val="nil"/>
              <w:bottom w:val="single" w:sz="8" w:space="0" w:color="152935"/>
              <w:right w:val="nil"/>
            </w:tcBorders>
            <w:shd w:val="clear" w:color="auto" w:fill="auto"/>
          </w:tcPr>
          <w:p w14:paraId="167FE7E4" w14:textId="77777777" w:rsidR="00535BA9" w:rsidRPr="00A30D06" w:rsidRDefault="00535BA9" w:rsidP="00403F66">
            <w:pPr>
              <w:rPr>
                <w:sz w:val="20"/>
                <w:szCs w:val="20"/>
              </w:rPr>
            </w:pPr>
          </w:p>
        </w:tc>
        <w:tc>
          <w:tcPr>
            <w:tcW w:w="1614" w:type="dxa"/>
            <w:tcBorders>
              <w:top w:val="single" w:sz="8" w:space="0" w:color="AEAEAE"/>
              <w:left w:val="nil"/>
              <w:bottom w:val="single" w:sz="8" w:space="0" w:color="152935"/>
              <w:right w:val="nil"/>
            </w:tcBorders>
            <w:shd w:val="clear" w:color="auto" w:fill="auto"/>
          </w:tcPr>
          <w:p w14:paraId="43EFC40F" w14:textId="77777777" w:rsidR="00535BA9" w:rsidRPr="00A30D06" w:rsidRDefault="00535BA9" w:rsidP="00403F66">
            <w:pPr>
              <w:ind w:left="60" w:right="60"/>
              <w:rPr>
                <w:sz w:val="20"/>
                <w:szCs w:val="20"/>
              </w:rPr>
            </w:pPr>
            <w:r w:rsidRPr="00A30D06">
              <w:rPr>
                <w:sz w:val="20"/>
                <w:szCs w:val="20"/>
              </w:rPr>
              <w:t>Rendah</w:t>
            </w:r>
          </w:p>
        </w:tc>
        <w:tc>
          <w:tcPr>
            <w:tcW w:w="1029" w:type="dxa"/>
            <w:tcBorders>
              <w:top w:val="single" w:sz="8" w:space="0" w:color="AEAEAE"/>
              <w:left w:val="nil"/>
              <w:bottom w:val="single" w:sz="8" w:space="0" w:color="152935"/>
              <w:right w:val="single" w:sz="8" w:space="0" w:color="E0E0E0"/>
            </w:tcBorders>
            <w:shd w:val="clear" w:color="auto" w:fill="auto"/>
          </w:tcPr>
          <w:p w14:paraId="6041500F" w14:textId="77777777" w:rsidR="00535BA9" w:rsidRPr="00C421A3" w:rsidRDefault="00535BA9" w:rsidP="00403F66">
            <w:pPr>
              <w:ind w:left="60" w:right="60"/>
              <w:jc w:val="right"/>
              <w:rPr>
                <w:sz w:val="20"/>
                <w:szCs w:val="20"/>
              </w:rPr>
            </w:pPr>
            <w:r>
              <w:rPr>
                <w:sz w:val="20"/>
                <w:szCs w:val="20"/>
              </w:rPr>
              <w:t>80</w:t>
            </w:r>
          </w:p>
        </w:tc>
        <w:tc>
          <w:tcPr>
            <w:tcW w:w="1215" w:type="dxa"/>
            <w:tcBorders>
              <w:top w:val="single" w:sz="8" w:space="0" w:color="AEAEAE"/>
              <w:left w:val="single" w:sz="8" w:space="0" w:color="E0E0E0"/>
              <w:bottom w:val="single" w:sz="8" w:space="0" w:color="152935"/>
              <w:right w:val="single" w:sz="8" w:space="0" w:color="E0E0E0"/>
            </w:tcBorders>
            <w:shd w:val="clear" w:color="auto" w:fill="auto"/>
          </w:tcPr>
          <w:p w14:paraId="44A93CC5" w14:textId="77777777" w:rsidR="00535BA9" w:rsidRPr="00C421A3" w:rsidRDefault="00535BA9" w:rsidP="00403F66">
            <w:pPr>
              <w:ind w:left="60" w:right="60"/>
              <w:jc w:val="right"/>
              <w:rPr>
                <w:sz w:val="20"/>
                <w:szCs w:val="20"/>
              </w:rPr>
            </w:pPr>
            <w:r w:rsidRPr="00C421A3">
              <w:rPr>
                <w:sz w:val="20"/>
                <w:szCs w:val="20"/>
              </w:rPr>
              <w:t>105.6027</w:t>
            </w:r>
          </w:p>
        </w:tc>
        <w:tc>
          <w:tcPr>
            <w:tcW w:w="1476" w:type="dxa"/>
            <w:tcBorders>
              <w:top w:val="single" w:sz="8" w:space="0" w:color="AEAEAE"/>
              <w:left w:val="single" w:sz="8" w:space="0" w:color="E0E0E0"/>
              <w:bottom w:val="single" w:sz="8" w:space="0" w:color="152935"/>
              <w:right w:val="single" w:sz="8" w:space="0" w:color="E0E0E0"/>
            </w:tcBorders>
            <w:shd w:val="clear" w:color="auto" w:fill="auto"/>
          </w:tcPr>
          <w:p w14:paraId="2B8D2BEE" w14:textId="77777777" w:rsidR="00535BA9" w:rsidRPr="00C421A3" w:rsidRDefault="00535BA9" w:rsidP="00403F66">
            <w:pPr>
              <w:ind w:left="60" w:right="60"/>
              <w:jc w:val="right"/>
              <w:rPr>
                <w:sz w:val="20"/>
                <w:szCs w:val="20"/>
              </w:rPr>
            </w:pPr>
            <w:r w:rsidRPr="00C421A3">
              <w:rPr>
                <w:sz w:val="20"/>
                <w:szCs w:val="20"/>
              </w:rPr>
              <w:t>10.79061</w:t>
            </w:r>
          </w:p>
        </w:tc>
        <w:tc>
          <w:tcPr>
            <w:tcW w:w="1476" w:type="dxa"/>
            <w:tcBorders>
              <w:top w:val="single" w:sz="8" w:space="0" w:color="AEAEAE"/>
              <w:left w:val="single" w:sz="8" w:space="0" w:color="E0E0E0"/>
              <w:bottom w:val="single" w:sz="8" w:space="0" w:color="152935"/>
              <w:right w:val="nil"/>
            </w:tcBorders>
            <w:shd w:val="clear" w:color="auto" w:fill="auto"/>
          </w:tcPr>
          <w:p w14:paraId="61DB258C" w14:textId="77777777" w:rsidR="00535BA9" w:rsidRPr="00A30D06" w:rsidRDefault="00535BA9" w:rsidP="00403F66">
            <w:pPr>
              <w:ind w:left="60" w:right="60"/>
              <w:jc w:val="right"/>
              <w:rPr>
                <w:sz w:val="20"/>
                <w:szCs w:val="20"/>
              </w:rPr>
            </w:pPr>
            <w:r w:rsidRPr="00A30D06">
              <w:rPr>
                <w:sz w:val="20"/>
                <w:szCs w:val="20"/>
              </w:rPr>
              <w:t>1.26295</w:t>
            </w:r>
          </w:p>
        </w:tc>
      </w:tr>
    </w:tbl>
    <w:p w14:paraId="37A6860D" w14:textId="77777777" w:rsidR="00535BA9" w:rsidRPr="00FB15D0" w:rsidRDefault="00535BA9" w:rsidP="00535BA9">
      <w:pPr>
        <w:spacing w:line="400" w:lineRule="atLeast"/>
      </w:pPr>
    </w:p>
    <w:p w14:paraId="0A717A31" w14:textId="77777777" w:rsidR="00535BA9" w:rsidRPr="00FB15D0" w:rsidRDefault="00535BA9" w:rsidP="00535BA9">
      <w:pPr>
        <w:spacing w:line="400" w:lineRule="atLeast"/>
      </w:pPr>
      <w:r w:rsidRPr="00FB15D0">
        <w:t>R Square</w:t>
      </w:r>
    </w:p>
    <w:p w14:paraId="3E6958A2" w14:textId="77777777" w:rsidR="00535BA9" w:rsidRPr="00FB15D0" w:rsidRDefault="00535BA9" w:rsidP="00535BA9"/>
    <w:tbl>
      <w:tblPr>
        <w:tblW w:w="71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029"/>
        <w:gridCol w:w="1215"/>
        <w:gridCol w:w="1029"/>
        <w:gridCol w:w="1369"/>
      </w:tblGrid>
      <w:tr w:rsidR="00535BA9" w:rsidRPr="00A30D06" w14:paraId="66578F66" w14:textId="77777777" w:rsidTr="00403F66">
        <w:trPr>
          <w:cantSplit/>
        </w:trPr>
        <w:tc>
          <w:tcPr>
            <w:tcW w:w="7099" w:type="dxa"/>
            <w:gridSpan w:val="5"/>
            <w:tcBorders>
              <w:top w:val="nil"/>
              <w:left w:val="nil"/>
              <w:bottom w:val="nil"/>
              <w:right w:val="nil"/>
            </w:tcBorders>
            <w:shd w:val="clear" w:color="auto" w:fill="auto"/>
            <w:vAlign w:val="center"/>
          </w:tcPr>
          <w:p w14:paraId="6A7A067B" w14:textId="77777777" w:rsidR="00535BA9" w:rsidRPr="00A30D06" w:rsidRDefault="00535BA9" w:rsidP="00403F66">
            <w:pPr>
              <w:ind w:left="60" w:right="60"/>
              <w:jc w:val="center"/>
              <w:rPr>
                <w:sz w:val="20"/>
                <w:szCs w:val="20"/>
              </w:rPr>
            </w:pPr>
            <w:r w:rsidRPr="00A30D06">
              <w:rPr>
                <w:b/>
                <w:bCs/>
                <w:sz w:val="20"/>
                <w:szCs w:val="20"/>
              </w:rPr>
              <w:t>Measures of Association</w:t>
            </w:r>
          </w:p>
        </w:tc>
      </w:tr>
      <w:tr w:rsidR="00535BA9" w:rsidRPr="00A30D06" w14:paraId="3531AE9D" w14:textId="77777777" w:rsidTr="00403F66">
        <w:trPr>
          <w:cantSplit/>
        </w:trPr>
        <w:tc>
          <w:tcPr>
            <w:tcW w:w="2459" w:type="dxa"/>
            <w:tcBorders>
              <w:top w:val="nil"/>
              <w:left w:val="nil"/>
              <w:bottom w:val="single" w:sz="8" w:space="0" w:color="152935"/>
              <w:right w:val="nil"/>
            </w:tcBorders>
            <w:shd w:val="clear" w:color="auto" w:fill="auto"/>
            <w:vAlign w:val="bottom"/>
          </w:tcPr>
          <w:p w14:paraId="4825196A" w14:textId="77777777" w:rsidR="00535BA9" w:rsidRPr="00A30D06" w:rsidRDefault="00535BA9" w:rsidP="00403F66">
            <w:pPr>
              <w:rPr>
                <w:sz w:val="20"/>
                <w:szCs w:val="20"/>
              </w:rPr>
            </w:pPr>
          </w:p>
        </w:tc>
        <w:tc>
          <w:tcPr>
            <w:tcW w:w="1029" w:type="dxa"/>
            <w:tcBorders>
              <w:top w:val="nil"/>
              <w:left w:val="nil"/>
              <w:bottom w:val="single" w:sz="8" w:space="0" w:color="152935"/>
              <w:right w:val="single" w:sz="8" w:space="0" w:color="E0E0E0"/>
            </w:tcBorders>
            <w:shd w:val="clear" w:color="auto" w:fill="auto"/>
            <w:vAlign w:val="bottom"/>
          </w:tcPr>
          <w:p w14:paraId="524CDDC9" w14:textId="77777777" w:rsidR="00535BA9" w:rsidRPr="00A30D06" w:rsidRDefault="00535BA9" w:rsidP="00403F66">
            <w:pPr>
              <w:ind w:left="60" w:right="60"/>
              <w:jc w:val="center"/>
              <w:rPr>
                <w:sz w:val="20"/>
                <w:szCs w:val="20"/>
              </w:rPr>
            </w:pPr>
            <w:r w:rsidRPr="00A30D06">
              <w:rPr>
                <w:sz w:val="20"/>
                <w:szCs w:val="20"/>
              </w:rPr>
              <w:t>R</w:t>
            </w:r>
          </w:p>
        </w:tc>
        <w:tc>
          <w:tcPr>
            <w:tcW w:w="1214" w:type="dxa"/>
            <w:tcBorders>
              <w:top w:val="nil"/>
              <w:left w:val="single" w:sz="8" w:space="0" w:color="E0E0E0"/>
              <w:bottom w:val="single" w:sz="8" w:space="0" w:color="152935"/>
              <w:right w:val="single" w:sz="8" w:space="0" w:color="E0E0E0"/>
            </w:tcBorders>
            <w:shd w:val="clear" w:color="auto" w:fill="auto"/>
            <w:vAlign w:val="bottom"/>
          </w:tcPr>
          <w:p w14:paraId="69E53F89" w14:textId="77777777" w:rsidR="00535BA9" w:rsidRPr="00A30D06" w:rsidRDefault="00535BA9" w:rsidP="00403F66">
            <w:pPr>
              <w:ind w:left="60" w:right="60"/>
              <w:jc w:val="center"/>
              <w:rPr>
                <w:sz w:val="20"/>
                <w:szCs w:val="20"/>
              </w:rPr>
            </w:pPr>
            <w:r w:rsidRPr="00A30D06">
              <w:rPr>
                <w:sz w:val="20"/>
                <w:szCs w:val="20"/>
              </w:rPr>
              <w:t>R Squared</w:t>
            </w:r>
          </w:p>
        </w:tc>
        <w:tc>
          <w:tcPr>
            <w:tcW w:w="1029" w:type="dxa"/>
            <w:tcBorders>
              <w:top w:val="nil"/>
              <w:left w:val="single" w:sz="8" w:space="0" w:color="E0E0E0"/>
              <w:bottom w:val="single" w:sz="8" w:space="0" w:color="152935"/>
              <w:right w:val="single" w:sz="8" w:space="0" w:color="E0E0E0"/>
            </w:tcBorders>
            <w:shd w:val="clear" w:color="auto" w:fill="auto"/>
            <w:vAlign w:val="bottom"/>
          </w:tcPr>
          <w:p w14:paraId="1AC34A9B" w14:textId="77777777" w:rsidR="00535BA9" w:rsidRPr="00A30D06" w:rsidRDefault="00535BA9" w:rsidP="00403F66">
            <w:pPr>
              <w:ind w:left="60" w:right="60"/>
              <w:jc w:val="center"/>
              <w:rPr>
                <w:sz w:val="20"/>
                <w:szCs w:val="20"/>
              </w:rPr>
            </w:pPr>
            <w:r w:rsidRPr="00A30D06">
              <w:rPr>
                <w:sz w:val="20"/>
                <w:szCs w:val="20"/>
              </w:rPr>
              <w:t>Eta</w:t>
            </w:r>
          </w:p>
        </w:tc>
        <w:tc>
          <w:tcPr>
            <w:tcW w:w="1368" w:type="dxa"/>
            <w:tcBorders>
              <w:top w:val="nil"/>
              <w:left w:val="single" w:sz="8" w:space="0" w:color="E0E0E0"/>
              <w:bottom w:val="single" w:sz="8" w:space="0" w:color="152935"/>
              <w:right w:val="nil"/>
            </w:tcBorders>
            <w:shd w:val="clear" w:color="auto" w:fill="auto"/>
            <w:vAlign w:val="bottom"/>
          </w:tcPr>
          <w:p w14:paraId="5111DBFF" w14:textId="77777777" w:rsidR="00535BA9" w:rsidRPr="00A30D06" w:rsidRDefault="00535BA9" w:rsidP="00403F66">
            <w:pPr>
              <w:ind w:left="60" w:right="60"/>
              <w:jc w:val="center"/>
              <w:rPr>
                <w:sz w:val="20"/>
                <w:szCs w:val="20"/>
              </w:rPr>
            </w:pPr>
            <w:r w:rsidRPr="00A30D06">
              <w:rPr>
                <w:sz w:val="20"/>
                <w:szCs w:val="20"/>
              </w:rPr>
              <w:t>Eta Squared</w:t>
            </w:r>
          </w:p>
        </w:tc>
      </w:tr>
      <w:tr w:rsidR="00535BA9" w:rsidRPr="00A30D06" w14:paraId="60005A5C" w14:textId="77777777" w:rsidTr="00403F66">
        <w:trPr>
          <w:cantSplit/>
        </w:trPr>
        <w:tc>
          <w:tcPr>
            <w:tcW w:w="2459" w:type="dxa"/>
            <w:tcBorders>
              <w:top w:val="single" w:sz="8" w:space="0" w:color="152935"/>
              <w:left w:val="nil"/>
              <w:bottom w:val="single" w:sz="8" w:space="0" w:color="152935"/>
              <w:right w:val="nil"/>
            </w:tcBorders>
            <w:shd w:val="clear" w:color="auto" w:fill="auto"/>
          </w:tcPr>
          <w:p w14:paraId="4E0482DE" w14:textId="77777777" w:rsidR="00535BA9" w:rsidRPr="00A30D06" w:rsidRDefault="00535BA9" w:rsidP="00403F66">
            <w:pPr>
              <w:ind w:left="60" w:right="60"/>
              <w:rPr>
                <w:sz w:val="20"/>
                <w:szCs w:val="20"/>
              </w:rPr>
            </w:pPr>
            <w:r w:rsidRPr="00A30D06">
              <w:rPr>
                <w:sz w:val="20"/>
                <w:szCs w:val="20"/>
              </w:rPr>
              <w:t>Prokrastinasi Akademik * Regulasi Emosi</w:t>
            </w:r>
          </w:p>
        </w:tc>
        <w:tc>
          <w:tcPr>
            <w:tcW w:w="1029" w:type="dxa"/>
            <w:tcBorders>
              <w:top w:val="single" w:sz="8" w:space="0" w:color="152935"/>
              <w:left w:val="nil"/>
              <w:bottom w:val="single" w:sz="8" w:space="0" w:color="152935"/>
              <w:right w:val="single" w:sz="8" w:space="0" w:color="E0E0E0"/>
            </w:tcBorders>
            <w:shd w:val="clear" w:color="auto" w:fill="auto"/>
          </w:tcPr>
          <w:p w14:paraId="1E1D6394" w14:textId="77777777" w:rsidR="00535BA9" w:rsidRPr="00A30D06" w:rsidRDefault="00535BA9" w:rsidP="00403F66">
            <w:pPr>
              <w:ind w:left="60" w:right="60"/>
              <w:jc w:val="right"/>
              <w:rPr>
                <w:sz w:val="20"/>
                <w:szCs w:val="20"/>
              </w:rPr>
            </w:pPr>
            <w:r w:rsidRPr="00A30D06">
              <w:rPr>
                <w:sz w:val="20"/>
                <w:szCs w:val="20"/>
              </w:rPr>
              <w:t>-.482</w:t>
            </w:r>
          </w:p>
        </w:tc>
        <w:tc>
          <w:tcPr>
            <w:tcW w:w="1214" w:type="dxa"/>
            <w:tcBorders>
              <w:top w:val="single" w:sz="8" w:space="0" w:color="152935"/>
              <w:left w:val="single" w:sz="8" w:space="0" w:color="E0E0E0"/>
              <w:bottom w:val="single" w:sz="8" w:space="0" w:color="152935"/>
              <w:right w:val="single" w:sz="8" w:space="0" w:color="E0E0E0"/>
            </w:tcBorders>
            <w:shd w:val="clear" w:color="auto" w:fill="auto"/>
          </w:tcPr>
          <w:p w14:paraId="6881F1F1" w14:textId="77777777" w:rsidR="00535BA9" w:rsidRPr="00A30D06" w:rsidRDefault="00535BA9" w:rsidP="00403F66">
            <w:pPr>
              <w:ind w:left="60" w:right="60"/>
              <w:jc w:val="right"/>
              <w:rPr>
                <w:sz w:val="20"/>
                <w:szCs w:val="20"/>
              </w:rPr>
            </w:pPr>
            <w:r w:rsidRPr="00A30D06">
              <w:rPr>
                <w:sz w:val="20"/>
                <w:szCs w:val="20"/>
              </w:rPr>
              <w:t>.240</w:t>
            </w:r>
          </w:p>
        </w:tc>
        <w:tc>
          <w:tcPr>
            <w:tcW w:w="1029" w:type="dxa"/>
            <w:tcBorders>
              <w:top w:val="single" w:sz="8" w:space="0" w:color="152935"/>
              <w:left w:val="single" w:sz="8" w:space="0" w:color="E0E0E0"/>
              <w:bottom w:val="single" w:sz="8" w:space="0" w:color="152935"/>
              <w:right w:val="single" w:sz="8" w:space="0" w:color="E0E0E0"/>
            </w:tcBorders>
            <w:shd w:val="clear" w:color="auto" w:fill="auto"/>
          </w:tcPr>
          <w:p w14:paraId="5C2B87D6" w14:textId="77777777" w:rsidR="00535BA9" w:rsidRPr="00A30D06" w:rsidRDefault="00535BA9" w:rsidP="00403F66">
            <w:pPr>
              <w:ind w:left="60" w:right="60"/>
              <w:jc w:val="right"/>
              <w:rPr>
                <w:sz w:val="20"/>
                <w:szCs w:val="20"/>
              </w:rPr>
            </w:pPr>
            <w:r w:rsidRPr="00A30D06">
              <w:rPr>
                <w:sz w:val="20"/>
                <w:szCs w:val="20"/>
              </w:rPr>
              <w:t>.533</w:t>
            </w:r>
          </w:p>
        </w:tc>
        <w:tc>
          <w:tcPr>
            <w:tcW w:w="1368" w:type="dxa"/>
            <w:tcBorders>
              <w:top w:val="single" w:sz="8" w:space="0" w:color="152935"/>
              <w:left w:val="single" w:sz="8" w:space="0" w:color="E0E0E0"/>
              <w:bottom w:val="single" w:sz="8" w:space="0" w:color="152935"/>
              <w:right w:val="nil"/>
            </w:tcBorders>
            <w:shd w:val="clear" w:color="auto" w:fill="auto"/>
          </w:tcPr>
          <w:p w14:paraId="0D06FC0E" w14:textId="77777777" w:rsidR="00535BA9" w:rsidRPr="00A30D06" w:rsidRDefault="00535BA9" w:rsidP="00403F66">
            <w:pPr>
              <w:ind w:left="60" w:right="60"/>
              <w:jc w:val="right"/>
              <w:rPr>
                <w:sz w:val="20"/>
                <w:szCs w:val="20"/>
              </w:rPr>
            </w:pPr>
            <w:r w:rsidRPr="00A30D06">
              <w:rPr>
                <w:sz w:val="20"/>
                <w:szCs w:val="20"/>
              </w:rPr>
              <w:t>.284</w:t>
            </w:r>
          </w:p>
        </w:tc>
      </w:tr>
    </w:tbl>
    <w:p w14:paraId="08975AE2" w14:textId="77777777" w:rsidR="00535BA9" w:rsidRPr="00FB15D0" w:rsidRDefault="00535BA9" w:rsidP="00535BA9">
      <w:pPr>
        <w:spacing w:line="400" w:lineRule="atLeast"/>
      </w:pPr>
    </w:p>
    <w:p w14:paraId="31865350" w14:textId="77777777" w:rsidR="00535BA9" w:rsidRPr="00FB15D0" w:rsidRDefault="00535BA9" w:rsidP="00535BA9">
      <w:pPr>
        <w:spacing w:line="400" w:lineRule="atLeast"/>
      </w:pPr>
    </w:p>
    <w:p w14:paraId="0936FB48" w14:textId="77777777" w:rsidR="00535BA9" w:rsidRPr="00FB15D0" w:rsidRDefault="00535BA9" w:rsidP="00535BA9">
      <w:pPr>
        <w:spacing w:line="400" w:lineRule="atLeast"/>
      </w:pPr>
    </w:p>
    <w:p w14:paraId="1D52BD1E" w14:textId="77777777" w:rsidR="00535BA9" w:rsidRDefault="00535BA9" w:rsidP="00535BA9">
      <w:pPr>
        <w:spacing w:line="400" w:lineRule="atLeast"/>
      </w:pPr>
    </w:p>
    <w:p w14:paraId="0A2DF813" w14:textId="77777777" w:rsidR="00535BA9" w:rsidRDefault="00535BA9" w:rsidP="00535BA9">
      <w:pPr>
        <w:spacing w:line="400" w:lineRule="atLeast"/>
      </w:pPr>
    </w:p>
    <w:p w14:paraId="2092B204" w14:textId="77777777" w:rsidR="00535BA9" w:rsidRDefault="00535BA9" w:rsidP="00535BA9">
      <w:pPr>
        <w:spacing w:line="400" w:lineRule="atLeast"/>
      </w:pPr>
    </w:p>
    <w:p w14:paraId="36C41760" w14:textId="77777777" w:rsidR="00535BA9" w:rsidRDefault="00535BA9" w:rsidP="00535BA9">
      <w:pPr>
        <w:spacing w:line="400" w:lineRule="atLeast"/>
      </w:pPr>
    </w:p>
    <w:p w14:paraId="1BC18223" w14:textId="77777777" w:rsidR="00535BA9" w:rsidRDefault="00535BA9" w:rsidP="00535BA9">
      <w:pPr>
        <w:spacing w:line="400" w:lineRule="atLeast"/>
      </w:pPr>
    </w:p>
    <w:p w14:paraId="69AA3E65" w14:textId="77777777" w:rsidR="00535BA9" w:rsidRDefault="00535BA9" w:rsidP="00535BA9">
      <w:pPr>
        <w:spacing w:line="400" w:lineRule="atLeast"/>
      </w:pPr>
    </w:p>
    <w:p w14:paraId="4328A60C" w14:textId="77777777" w:rsidR="00535BA9" w:rsidRDefault="00535BA9" w:rsidP="00535BA9">
      <w:pPr>
        <w:spacing w:line="400" w:lineRule="atLeast"/>
      </w:pPr>
    </w:p>
    <w:p w14:paraId="0976EFC8" w14:textId="77777777" w:rsidR="00535BA9" w:rsidRDefault="00535BA9" w:rsidP="00535BA9">
      <w:pPr>
        <w:spacing w:line="400" w:lineRule="atLeast"/>
      </w:pPr>
    </w:p>
    <w:p w14:paraId="32D981D5" w14:textId="77777777" w:rsidR="00535BA9" w:rsidRPr="00FB15D0" w:rsidRDefault="00535BA9" w:rsidP="00535BA9">
      <w:pPr>
        <w:spacing w:line="400" w:lineRule="atLeast"/>
      </w:pPr>
    </w:p>
    <w:p w14:paraId="5D56885E" w14:textId="77777777" w:rsidR="00535BA9" w:rsidRPr="00FB15D0" w:rsidRDefault="00535BA9" w:rsidP="00535BA9">
      <w:pPr>
        <w:spacing w:line="400" w:lineRule="atLeast"/>
      </w:pPr>
      <w:r w:rsidRPr="00FB15D0">
        <w:t>Uji Kategorisasi</w:t>
      </w:r>
    </w:p>
    <w:p w14:paraId="5BBA5CA2" w14:textId="77777777" w:rsidR="00535BA9" w:rsidRPr="00FB15D0" w:rsidRDefault="00535BA9" w:rsidP="00535BA9"/>
    <w:tbl>
      <w:tblPr>
        <w:tblW w:w="9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61"/>
        <w:gridCol w:w="1012"/>
        <w:gridCol w:w="1009"/>
        <w:gridCol w:w="1064"/>
        <w:gridCol w:w="1094"/>
        <w:gridCol w:w="1087"/>
        <w:gridCol w:w="1429"/>
        <w:gridCol w:w="1019"/>
      </w:tblGrid>
      <w:tr w:rsidR="00535BA9" w:rsidRPr="00A30D06" w14:paraId="39EA10BD" w14:textId="77777777" w:rsidTr="00403F66">
        <w:trPr>
          <w:cantSplit/>
          <w:tblHeader/>
        </w:trPr>
        <w:tc>
          <w:tcPr>
            <w:tcW w:w="9975" w:type="dxa"/>
            <w:gridSpan w:val="8"/>
            <w:tcBorders>
              <w:top w:val="nil"/>
              <w:left w:val="nil"/>
              <w:bottom w:val="nil"/>
              <w:right w:val="nil"/>
            </w:tcBorders>
            <w:shd w:val="clear" w:color="auto" w:fill="FFFFFF"/>
            <w:vAlign w:val="center"/>
          </w:tcPr>
          <w:p w14:paraId="17808E91" w14:textId="77777777" w:rsidR="00535BA9" w:rsidRPr="00A30D06" w:rsidRDefault="00535BA9" w:rsidP="00403F66">
            <w:pPr>
              <w:spacing w:line="320" w:lineRule="atLeast"/>
              <w:ind w:left="60" w:right="60"/>
              <w:jc w:val="center"/>
              <w:rPr>
                <w:rFonts w:ascii="Arial" w:hAnsi="Arial" w:cs="Arial"/>
                <w:sz w:val="18"/>
                <w:szCs w:val="18"/>
                <w:lang w:val="en-GB"/>
              </w:rPr>
            </w:pPr>
            <w:bookmarkStart w:id="4" w:name="_Hlk173793628"/>
            <w:r w:rsidRPr="00A30D06">
              <w:rPr>
                <w:rFonts w:ascii="Arial" w:hAnsi="Arial" w:cs="Arial"/>
                <w:b/>
                <w:bCs/>
                <w:sz w:val="18"/>
                <w:szCs w:val="18"/>
                <w:lang w:val="en-GB"/>
              </w:rPr>
              <w:t>Descriptive Statistics</w:t>
            </w:r>
          </w:p>
        </w:tc>
      </w:tr>
      <w:tr w:rsidR="00535BA9" w:rsidRPr="00A30D06" w14:paraId="6A04B396" w14:textId="77777777" w:rsidTr="00403F66">
        <w:trPr>
          <w:cantSplit/>
          <w:tblHeader/>
        </w:trPr>
        <w:tc>
          <w:tcPr>
            <w:tcW w:w="2261"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6391081C" w14:textId="77777777" w:rsidR="00535BA9" w:rsidRPr="00A30D06" w:rsidRDefault="00535BA9" w:rsidP="00403F66">
            <w:pPr>
              <w:jc w:val="center"/>
              <w:rPr>
                <w:lang w:val="en-GB"/>
              </w:rPr>
            </w:pPr>
          </w:p>
        </w:tc>
        <w:tc>
          <w:tcPr>
            <w:tcW w:w="1012" w:type="dxa"/>
            <w:tcBorders>
              <w:top w:val="single" w:sz="16" w:space="0" w:color="000000"/>
              <w:left w:val="single" w:sz="16" w:space="0" w:color="000000"/>
              <w:bottom w:val="single" w:sz="16" w:space="0" w:color="000000"/>
            </w:tcBorders>
            <w:shd w:val="clear" w:color="auto" w:fill="FFFFFF"/>
            <w:vAlign w:val="bottom"/>
          </w:tcPr>
          <w:p w14:paraId="4DF11820"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N</w:t>
            </w:r>
          </w:p>
        </w:tc>
        <w:tc>
          <w:tcPr>
            <w:tcW w:w="1009" w:type="dxa"/>
            <w:tcBorders>
              <w:top w:val="single" w:sz="16" w:space="0" w:color="000000"/>
              <w:bottom w:val="single" w:sz="16" w:space="0" w:color="000000"/>
            </w:tcBorders>
            <w:shd w:val="clear" w:color="auto" w:fill="FFFFFF"/>
            <w:vAlign w:val="bottom"/>
          </w:tcPr>
          <w:p w14:paraId="35376A6D"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Range</w:t>
            </w:r>
          </w:p>
        </w:tc>
        <w:tc>
          <w:tcPr>
            <w:tcW w:w="1064" w:type="dxa"/>
            <w:tcBorders>
              <w:top w:val="single" w:sz="16" w:space="0" w:color="000000"/>
              <w:bottom w:val="single" w:sz="16" w:space="0" w:color="000000"/>
            </w:tcBorders>
            <w:shd w:val="clear" w:color="auto" w:fill="FFFFFF"/>
            <w:vAlign w:val="bottom"/>
          </w:tcPr>
          <w:p w14:paraId="29FAB988"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Minimum</w:t>
            </w:r>
          </w:p>
        </w:tc>
        <w:tc>
          <w:tcPr>
            <w:tcW w:w="1094" w:type="dxa"/>
            <w:tcBorders>
              <w:top w:val="single" w:sz="16" w:space="0" w:color="000000"/>
              <w:bottom w:val="single" w:sz="16" w:space="0" w:color="000000"/>
            </w:tcBorders>
            <w:shd w:val="clear" w:color="auto" w:fill="FFFFFF"/>
            <w:vAlign w:val="bottom"/>
          </w:tcPr>
          <w:p w14:paraId="12AC5965"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Maximum</w:t>
            </w:r>
          </w:p>
        </w:tc>
        <w:tc>
          <w:tcPr>
            <w:tcW w:w="1087" w:type="dxa"/>
            <w:tcBorders>
              <w:top w:val="single" w:sz="16" w:space="0" w:color="000000"/>
              <w:bottom w:val="single" w:sz="16" w:space="0" w:color="000000"/>
            </w:tcBorders>
            <w:shd w:val="clear" w:color="auto" w:fill="FFFFFF"/>
            <w:vAlign w:val="bottom"/>
          </w:tcPr>
          <w:p w14:paraId="78EE3A00"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Mean</w:t>
            </w:r>
          </w:p>
        </w:tc>
        <w:tc>
          <w:tcPr>
            <w:tcW w:w="1429" w:type="dxa"/>
            <w:tcBorders>
              <w:top w:val="single" w:sz="16" w:space="0" w:color="000000"/>
              <w:bottom w:val="single" w:sz="16" w:space="0" w:color="000000"/>
            </w:tcBorders>
            <w:shd w:val="clear" w:color="auto" w:fill="FFFFFF"/>
            <w:vAlign w:val="bottom"/>
          </w:tcPr>
          <w:p w14:paraId="663408AF"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Std. Deviation</w:t>
            </w:r>
          </w:p>
        </w:tc>
        <w:tc>
          <w:tcPr>
            <w:tcW w:w="1019" w:type="dxa"/>
            <w:tcBorders>
              <w:top w:val="single" w:sz="16" w:space="0" w:color="000000"/>
              <w:bottom w:val="single" w:sz="16" w:space="0" w:color="000000"/>
              <w:right w:val="single" w:sz="16" w:space="0" w:color="000000"/>
            </w:tcBorders>
            <w:shd w:val="clear" w:color="auto" w:fill="FFFFFF"/>
            <w:vAlign w:val="bottom"/>
          </w:tcPr>
          <w:p w14:paraId="753E16FC" w14:textId="77777777" w:rsidR="00535BA9" w:rsidRPr="00A30D06" w:rsidRDefault="00535BA9" w:rsidP="00403F66">
            <w:pPr>
              <w:spacing w:line="320" w:lineRule="atLeast"/>
              <w:ind w:left="60" w:right="60"/>
              <w:jc w:val="center"/>
              <w:rPr>
                <w:rFonts w:ascii="Arial" w:hAnsi="Arial" w:cs="Arial"/>
                <w:sz w:val="18"/>
                <w:szCs w:val="18"/>
                <w:lang w:val="en-GB"/>
              </w:rPr>
            </w:pPr>
            <w:r w:rsidRPr="00A30D06">
              <w:rPr>
                <w:rFonts w:ascii="Arial" w:hAnsi="Arial" w:cs="Arial"/>
                <w:sz w:val="18"/>
                <w:szCs w:val="18"/>
                <w:lang w:val="en-GB"/>
              </w:rPr>
              <w:t>Variance</w:t>
            </w:r>
          </w:p>
        </w:tc>
      </w:tr>
      <w:tr w:rsidR="00535BA9" w:rsidRPr="00A30D06" w14:paraId="28950814" w14:textId="77777777" w:rsidTr="00403F66">
        <w:trPr>
          <w:cantSplit/>
          <w:tblHeader/>
        </w:trPr>
        <w:tc>
          <w:tcPr>
            <w:tcW w:w="2261" w:type="dxa"/>
            <w:tcBorders>
              <w:top w:val="single" w:sz="16" w:space="0" w:color="000000"/>
              <w:left w:val="single" w:sz="16" w:space="0" w:color="000000"/>
              <w:bottom w:val="nil"/>
              <w:right w:val="single" w:sz="16" w:space="0" w:color="000000"/>
            </w:tcBorders>
            <w:shd w:val="clear" w:color="auto" w:fill="FFFFFF"/>
          </w:tcPr>
          <w:p w14:paraId="516A6D03" w14:textId="77777777" w:rsidR="00535BA9" w:rsidRPr="00A30D06" w:rsidRDefault="00535BA9" w:rsidP="00403F66">
            <w:pPr>
              <w:spacing w:line="320" w:lineRule="atLeast"/>
              <w:ind w:left="60" w:right="60"/>
              <w:rPr>
                <w:rFonts w:ascii="Arial" w:hAnsi="Arial" w:cs="Arial"/>
                <w:sz w:val="18"/>
                <w:szCs w:val="18"/>
                <w:lang w:val="en-GB"/>
              </w:rPr>
            </w:pPr>
            <w:r w:rsidRPr="00A30D06">
              <w:rPr>
                <w:rFonts w:ascii="Arial" w:hAnsi="Arial" w:cs="Arial"/>
                <w:sz w:val="18"/>
                <w:szCs w:val="18"/>
                <w:lang w:val="en-GB"/>
              </w:rPr>
              <w:t>Prokrastinasi Akademik</w:t>
            </w:r>
          </w:p>
        </w:tc>
        <w:tc>
          <w:tcPr>
            <w:tcW w:w="1012" w:type="dxa"/>
            <w:tcBorders>
              <w:top w:val="single" w:sz="16" w:space="0" w:color="000000"/>
              <w:left w:val="single" w:sz="16" w:space="0" w:color="000000"/>
              <w:bottom w:val="nil"/>
            </w:tcBorders>
            <w:shd w:val="clear" w:color="auto" w:fill="FFFFFF"/>
          </w:tcPr>
          <w:p w14:paraId="7AE4FF07"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191</w:t>
            </w:r>
          </w:p>
        </w:tc>
        <w:tc>
          <w:tcPr>
            <w:tcW w:w="1009" w:type="dxa"/>
            <w:tcBorders>
              <w:top w:val="single" w:sz="16" w:space="0" w:color="000000"/>
              <w:bottom w:val="nil"/>
            </w:tcBorders>
            <w:shd w:val="clear" w:color="auto" w:fill="FFFFFF"/>
          </w:tcPr>
          <w:p w14:paraId="3E18A1CF"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58.00</w:t>
            </w:r>
          </w:p>
        </w:tc>
        <w:tc>
          <w:tcPr>
            <w:tcW w:w="1064" w:type="dxa"/>
            <w:tcBorders>
              <w:top w:val="single" w:sz="16" w:space="0" w:color="000000"/>
              <w:bottom w:val="nil"/>
            </w:tcBorders>
            <w:shd w:val="clear" w:color="auto" w:fill="FFFFFF"/>
          </w:tcPr>
          <w:p w14:paraId="52045C30"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71.00</w:t>
            </w:r>
          </w:p>
        </w:tc>
        <w:tc>
          <w:tcPr>
            <w:tcW w:w="1094" w:type="dxa"/>
            <w:tcBorders>
              <w:top w:val="single" w:sz="16" w:space="0" w:color="000000"/>
              <w:bottom w:val="nil"/>
            </w:tcBorders>
            <w:shd w:val="clear" w:color="auto" w:fill="FFFFFF"/>
          </w:tcPr>
          <w:p w14:paraId="0C517D0D"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129.00</w:t>
            </w:r>
          </w:p>
        </w:tc>
        <w:tc>
          <w:tcPr>
            <w:tcW w:w="1087" w:type="dxa"/>
            <w:tcBorders>
              <w:top w:val="single" w:sz="16" w:space="0" w:color="000000"/>
              <w:bottom w:val="nil"/>
            </w:tcBorders>
            <w:shd w:val="clear" w:color="auto" w:fill="FFFFFF"/>
          </w:tcPr>
          <w:p w14:paraId="2D370682"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102.5654</w:t>
            </w:r>
          </w:p>
        </w:tc>
        <w:tc>
          <w:tcPr>
            <w:tcW w:w="1429" w:type="dxa"/>
            <w:tcBorders>
              <w:top w:val="single" w:sz="16" w:space="0" w:color="000000"/>
              <w:bottom w:val="nil"/>
            </w:tcBorders>
            <w:shd w:val="clear" w:color="auto" w:fill="FFFFFF"/>
          </w:tcPr>
          <w:p w14:paraId="33017834"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10.15173</w:t>
            </w:r>
          </w:p>
        </w:tc>
        <w:tc>
          <w:tcPr>
            <w:tcW w:w="1019" w:type="dxa"/>
            <w:tcBorders>
              <w:top w:val="single" w:sz="16" w:space="0" w:color="000000"/>
              <w:bottom w:val="nil"/>
              <w:right w:val="single" w:sz="16" w:space="0" w:color="000000"/>
            </w:tcBorders>
            <w:shd w:val="clear" w:color="auto" w:fill="FFFFFF"/>
          </w:tcPr>
          <w:p w14:paraId="5A6D2799"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103.058</w:t>
            </w:r>
          </w:p>
        </w:tc>
      </w:tr>
      <w:tr w:rsidR="00535BA9" w:rsidRPr="00A30D06" w14:paraId="27B82944" w14:textId="77777777" w:rsidTr="00403F66">
        <w:trPr>
          <w:cantSplit/>
          <w:tblHeader/>
        </w:trPr>
        <w:tc>
          <w:tcPr>
            <w:tcW w:w="2261" w:type="dxa"/>
            <w:tcBorders>
              <w:top w:val="nil"/>
              <w:left w:val="single" w:sz="16" w:space="0" w:color="000000"/>
              <w:bottom w:val="nil"/>
              <w:right w:val="single" w:sz="16" w:space="0" w:color="000000"/>
            </w:tcBorders>
            <w:shd w:val="clear" w:color="auto" w:fill="FFFFFF"/>
          </w:tcPr>
          <w:p w14:paraId="7863A587" w14:textId="77777777" w:rsidR="00535BA9" w:rsidRPr="00A30D06" w:rsidRDefault="00535BA9" w:rsidP="00403F66">
            <w:pPr>
              <w:spacing w:line="320" w:lineRule="atLeast"/>
              <w:ind w:left="60" w:right="60"/>
              <w:rPr>
                <w:rFonts w:ascii="Arial" w:hAnsi="Arial" w:cs="Arial"/>
                <w:sz w:val="18"/>
                <w:szCs w:val="18"/>
                <w:lang w:val="en-GB"/>
              </w:rPr>
            </w:pPr>
            <w:r w:rsidRPr="00A30D06">
              <w:rPr>
                <w:rFonts w:ascii="Arial" w:hAnsi="Arial" w:cs="Arial"/>
                <w:sz w:val="18"/>
                <w:szCs w:val="18"/>
                <w:lang w:val="en-GB"/>
              </w:rPr>
              <w:t>Regulasi Emosi</w:t>
            </w:r>
          </w:p>
        </w:tc>
        <w:tc>
          <w:tcPr>
            <w:tcW w:w="1012" w:type="dxa"/>
            <w:tcBorders>
              <w:top w:val="nil"/>
              <w:left w:val="single" w:sz="16" w:space="0" w:color="000000"/>
              <w:bottom w:val="nil"/>
            </w:tcBorders>
            <w:shd w:val="clear" w:color="auto" w:fill="FFFFFF"/>
          </w:tcPr>
          <w:p w14:paraId="21D22A13"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191</w:t>
            </w:r>
          </w:p>
        </w:tc>
        <w:tc>
          <w:tcPr>
            <w:tcW w:w="1009" w:type="dxa"/>
            <w:tcBorders>
              <w:top w:val="nil"/>
              <w:bottom w:val="nil"/>
            </w:tcBorders>
            <w:shd w:val="clear" w:color="auto" w:fill="FFFFFF"/>
          </w:tcPr>
          <w:p w14:paraId="16A4E276"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48.00</w:t>
            </w:r>
          </w:p>
        </w:tc>
        <w:tc>
          <w:tcPr>
            <w:tcW w:w="1064" w:type="dxa"/>
            <w:tcBorders>
              <w:top w:val="nil"/>
              <w:bottom w:val="nil"/>
            </w:tcBorders>
            <w:shd w:val="clear" w:color="auto" w:fill="FFFFFF"/>
          </w:tcPr>
          <w:p w14:paraId="4E908E40"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18.00</w:t>
            </w:r>
          </w:p>
        </w:tc>
        <w:tc>
          <w:tcPr>
            <w:tcW w:w="1094" w:type="dxa"/>
            <w:tcBorders>
              <w:top w:val="nil"/>
              <w:bottom w:val="nil"/>
            </w:tcBorders>
            <w:shd w:val="clear" w:color="auto" w:fill="FFFFFF"/>
          </w:tcPr>
          <w:p w14:paraId="1AAE0EBC"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66.00</w:t>
            </w:r>
          </w:p>
        </w:tc>
        <w:tc>
          <w:tcPr>
            <w:tcW w:w="1087" w:type="dxa"/>
            <w:tcBorders>
              <w:top w:val="nil"/>
              <w:bottom w:val="nil"/>
            </w:tcBorders>
            <w:shd w:val="clear" w:color="auto" w:fill="FFFFFF"/>
          </w:tcPr>
          <w:p w14:paraId="227801D7"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42.1571</w:t>
            </w:r>
          </w:p>
        </w:tc>
        <w:tc>
          <w:tcPr>
            <w:tcW w:w="1429" w:type="dxa"/>
            <w:tcBorders>
              <w:top w:val="nil"/>
              <w:bottom w:val="nil"/>
            </w:tcBorders>
            <w:shd w:val="clear" w:color="auto" w:fill="FFFFFF"/>
          </w:tcPr>
          <w:p w14:paraId="70EB49C7"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7.14927</w:t>
            </w:r>
          </w:p>
        </w:tc>
        <w:tc>
          <w:tcPr>
            <w:tcW w:w="1019" w:type="dxa"/>
            <w:tcBorders>
              <w:top w:val="nil"/>
              <w:bottom w:val="nil"/>
              <w:right w:val="single" w:sz="16" w:space="0" w:color="000000"/>
            </w:tcBorders>
            <w:shd w:val="clear" w:color="auto" w:fill="FFFFFF"/>
          </w:tcPr>
          <w:p w14:paraId="0D7A4BBC"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51.112</w:t>
            </w:r>
          </w:p>
        </w:tc>
      </w:tr>
      <w:tr w:rsidR="00535BA9" w:rsidRPr="00A30D06" w14:paraId="7E80BDE9" w14:textId="77777777" w:rsidTr="00403F66">
        <w:trPr>
          <w:cantSplit/>
        </w:trPr>
        <w:tc>
          <w:tcPr>
            <w:tcW w:w="2261" w:type="dxa"/>
            <w:tcBorders>
              <w:top w:val="nil"/>
              <w:left w:val="single" w:sz="16" w:space="0" w:color="000000"/>
              <w:bottom w:val="single" w:sz="16" w:space="0" w:color="000000"/>
              <w:right w:val="single" w:sz="16" w:space="0" w:color="000000"/>
            </w:tcBorders>
            <w:shd w:val="clear" w:color="auto" w:fill="FFFFFF"/>
          </w:tcPr>
          <w:p w14:paraId="5F13D17F" w14:textId="77777777" w:rsidR="00535BA9" w:rsidRPr="00A30D06" w:rsidRDefault="00535BA9" w:rsidP="00403F66">
            <w:pPr>
              <w:spacing w:line="320" w:lineRule="atLeast"/>
              <w:ind w:left="60" w:right="60"/>
              <w:rPr>
                <w:rFonts w:ascii="Arial" w:hAnsi="Arial" w:cs="Arial"/>
                <w:sz w:val="18"/>
                <w:szCs w:val="18"/>
                <w:lang w:val="en-GB"/>
              </w:rPr>
            </w:pPr>
            <w:r w:rsidRPr="00A30D06">
              <w:rPr>
                <w:rFonts w:ascii="Arial" w:hAnsi="Arial" w:cs="Arial"/>
                <w:sz w:val="18"/>
                <w:szCs w:val="18"/>
                <w:lang w:val="en-GB"/>
              </w:rPr>
              <w:t>Valid N (listwise)</w:t>
            </w:r>
          </w:p>
        </w:tc>
        <w:tc>
          <w:tcPr>
            <w:tcW w:w="1012" w:type="dxa"/>
            <w:tcBorders>
              <w:top w:val="nil"/>
              <w:left w:val="single" w:sz="16" w:space="0" w:color="000000"/>
              <w:bottom w:val="single" w:sz="16" w:space="0" w:color="000000"/>
            </w:tcBorders>
            <w:shd w:val="clear" w:color="auto" w:fill="FFFFFF"/>
          </w:tcPr>
          <w:p w14:paraId="1658CD08" w14:textId="77777777" w:rsidR="00535BA9" w:rsidRPr="00A30D06" w:rsidRDefault="00535BA9" w:rsidP="00403F66">
            <w:pPr>
              <w:spacing w:line="320" w:lineRule="atLeast"/>
              <w:ind w:left="60" w:right="60"/>
              <w:jc w:val="right"/>
              <w:rPr>
                <w:rFonts w:ascii="Arial" w:hAnsi="Arial" w:cs="Arial"/>
                <w:sz w:val="18"/>
                <w:szCs w:val="18"/>
                <w:lang w:val="en-GB"/>
              </w:rPr>
            </w:pPr>
            <w:r w:rsidRPr="00A30D06">
              <w:rPr>
                <w:rFonts w:ascii="Arial" w:hAnsi="Arial" w:cs="Arial"/>
                <w:sz w:val="18"/>
                <w:szCs w:val="18"/>
                <w:lang w:val="en-GB"/>
              </w:rPr>
              <w:t>191</w:t>
            </w:r>
          </w:p>
        </w:tc>
        <w:tc>
          <w:tcPr>
            <w:tcW w:w="1009" w:type="dxa"/>
            <w:tcBorders>
              <w:top w:val="nil"/>
              <w:bottom w:val="single" w:sz="16" w:space="0" w:color="000000"/>
            </w:tcBorders>
            <w:shd w:val="clear" w:color="auto" w:fill="FFFFFF"/>
            <w:vAlign w:val="center"/>
          </w:tcPr>
          <w:p w14:paraId="67BE61DA" w14:textId="77777777" w:rsidR="00535BA9" w:rsidRPr="00A30D06" w:rsidRDefault="00535BA9" w:rsidP="00403F66">
            <w:pPr>
              <w:jc w:val="center"/>
              <w:rPr>
                <w:lang w:val="en-GB"/>
              </w:rPr>
            </w:pPr>
          </w:p>
        </w:tc>
        <w:tc>
          <w:tcPr>
            <w:tcW w:w="1064" w:type="dxa"/>
            <w:tcBorders>
              <w:top w:val="nil"/>
              <w:bottom w:val="single" w:sz="16" w:space="0" w:color="000000"/>
            </w:tcBorders>
            <w:shd w:val="clear" w:color="auto" w:fill="FFFFFF"/>
            <w:vAlign w:val="center"/>
          </w:tcPr>
          <w:p w14:paraId="0DBCE002" w14:textId="77777777" w:rsidR="00535BA9" w:rsidRPr="00A30D06" w:rsidRDefault="00535BA9" w:rsidP="00403F66">
            <w:pPr>
              <w:jc w:val="center"/>
              <w:rPr>
                <w:lang w:val="en-GB"/>
              </w:rPr>
            </w:pPr>
          </w:p>
        </w:tc>
        <w:tc>
          <w:tcPr>
            <w:tcW w:w="1094" w:type="dxa"/>
            <w:tcBorders>
              <w:top w:val="nil"/>
              <w:bottom w:val="single" w:sz="16" w:space="0" w:color="000000"/>
            </w:tcBorders>
            <w:shd w:val="clear" w:color="auto" w:fill="FFFFFF"/>
            <w:vAlign w:val="center"/>
          </w:tcPr>
          <w:p w14:paraId="21EA7137" w14:textId="77777777" w:rsidR="00535BA9" w:rsidRPr="00A30D06" w:rsidRDefault="00535BA9" w:rsidP="00403F66">
            <w:pPr>
              <w:jc w:val="center"/>
              <w:rPr>
                <w:lang w:val="en-GB"/>
              </w:rPr>
            </w:pPr>
          </w:p>
        </w:tc>
        <w:tc>
          <w:tcPr>
            <w:tcW w:w="1087" w:type="dxa"/>
            <w:tcBorders>
              <w:top w:val="nil"/>
              <w:bottom w:val="single" w:sz="16" w:space="0" w:color="000000"/>
            </w:tcBorders>
            <w:shd w:val="clear" w:color="auto" w:fill="FFFFFF"/>
            <w:vAlign w:val="center"/>
          </w:tcPr>
          <w:p w14:paraId="3A05FF35" w14:textId="77777777" w:rsidR="00535BA9" w:rsidRPr="00A30D06" w:rsidRDefault="00535BA9" w:rsidP="00403F66">
            <w:pPr>
              <w:jc w:val="center"/>
              <w:rPr>
                <w:lang w:val="en-GB"/>
              </w:rPr>
            </w:pPr>
          </w:p>
        </w:tc>
        <w:tc>
          <w:tcPr>
            <w:tcW w:w="1429" w:type="dxa"/>
            <w:tcBorders>
              <w:top w:val="nil"/>
              <w:bottom w:val="single" w:sz="16" w:space="0" w:color="000000"/>
            </w:tcBorders>
            <w:shd w:val="clear" w:color="auto" w:fill="FFFFFF"/>
            <w:vAlign w:val="center"/>
          </w:tcPr>
          <w:p w14:paraId="131C5EE3" w14:textId="77777777" w:rsidR="00535BA9" w:rsidRPr="00A30D06" w:rsidRDefault="00535BA9" w:rsidP="00403F66">
            <w:pPr>
              <w:jc w:val="center"/>
              <w:rPr>
                <w:lang w:val="en-GB"/>
              </w:rPr>
            </w:pPr>
          </w:p>
        </w:tc>
        <w:tc>
          <w:tcPr>
            <w:tcW w:w="1019" w:type="dxa"/>
            <w:tcBorders>
              <w:top w:val="nil"/>
              <w:bottom w:val="single" w:sz="16" w:space="0" w:color="000000"/>
              <w:right w:val="single" w:sz="16" w:space="0" w:color="000000"/>
            </w:tcBorders>
            <w:shd w:val="clear" w:color="auto" w:fill="FFFFFF"/>
            <w:vAlign w:val="center"/>
          </w:tcPr>
          <w:p w14:paraId="4270DAA5" w14:textId="77777777" w:rsidR="00535BA9" w:rsidRPr="00A30D06" w:rsidRDefault="00535BA9" w:rsidP="00403F66">
            <w:pPr>
              <w:jc w:val="center"/>
              <w:rPr>
                <w:lang w:val="en-GB"/>
              </w:rPr>
            </w:pPr>
          </w:p>
        </w:tc>
      </w:tr>
      <w:bookmarkEnd w:id="4"/>
    </w:tbl>
    <w:p w14:paraId="2C0288E9" w14:textId="77777777" w:rsidR="00535BA9" w:rsidRPr="00A30D06" w:rsidRDefault="00535BA9" w:rsidP="00535BA9">
      <w:pPr>
        <w:spacing w:line="400" w:lineRule="atLeast"/>
        <w:rPr>
          <w:lang w:val="en-GB"/>
        </w:rPr>
      </w:pPr>
    </w:p>
    <w:p w14:paraId="784B1075" w14:textId="77777777" w:rsidR="00535BA9" w:rsidRPr="00FB15D0" w:rsidRDefault="00535BA9" w:rsidP="00535BA9">
      <w:pPr>
        <w:spacing w:line="400" w:lineRule="atLeast"/>
      </w:pPr>
    </w:p>
    <w:tbl>
      <w:tblPr>
        <w:tblW w:w="7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36"/>
        <w:gridCol w:w="2409"/>
        <w:gridCol w:w="1701"/>
      </w:tblGrid>
      <w:tr w:rsidR="00535BA9" w:rsidRPr="00FB15D0" w14:paraId="50C7DEAF" w14:textId="77777777" w:rsidTr="00403F66">
        <w:trPr>
          <w:trHeight w:val="255"/>
          <w:jc w:val="center"/>
        </w:trPr>
        <w:tc>
          <w:tcPr>
            <w:tcW w:w="1418" w:type="dxa"/>
            <w:shd w:val="clear" w:color="auto" w:fill="auto"/>
          </w:tcPr>
          <w:p w14:paraId="72C35315"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Variabel</w:t>
            </w:r>
          </w:p>
        </w:tc>
        <w:tc>
          <w:tcPr>
            <w:tcW w:w="1936" w:type="dxa"/>
            <w:shd w:val="clear" w:color="auto" w:fill="auto"/>
          </w:tcPr>
          <w:p w14:paraId="4A575320"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Kategori</w:t>
            </w:r>
          </w:p>
        </w:tc>
        <w:tc>
          <w:tcPr>
            <w:tcW w:w="2409" w:type="dxa"/>
            <w:shd w:val="clear" w:color="auto" w:fill="auto"/>
          </w:tcPr>
          <w:p w14:paraId="131CCE44"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Kriteria</w:t>
            </w:r>
          </w:p>
        </w:tc>
        <w:tc>
          <w:tcPr>
            <w:tcW w:w="1701" w:type="dxa"/>
            <w:shd w:val="clear" w:color="auto" w:fill="auto"/>
          </w:tcPr>
          <w:p w14:paraId="5321BFCC"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Kriteria Nilai</w:t>
            </w:r>
          </w:p>
        </w:tc>
      </w:tr>
      <w:tr w:rsidR="00535BA9" w:rsidRPr="00FB15D0" w14:paraId="225DE253" w14:textId="77777777" w:rsidTr="00403F66">
        <w:trPr>
          <w:trHeight w:val="255"/>
          <w:jc w:val="center"/>
        </w:trPr>
        <w:tc>
          <w:tcPr>
            <w:tcW w:w="1418" w:type="dxa"/>
            <w:vMerge w:val="restart"/>
            <w:shd w:val="clear" w:color="auto" w:fill="auto"/>
          </w:tcPr>
          <w:p w14:paraId="1EB6B6CB"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Regulasi Diri</w:t>
            </w:r>
          </w:p>
        </w:tc>
        <w:tc>
          <w:tcPr>
            <w:tcW w:w="1936" w:type="dxa"/>
            <w:shd w:val="clear" w:color="auto" w:fill="auto"/>
          </w:tcPr>
          <w:p w14:paraId="628F4DB4"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Tinggi</w:t>
            </w:r>
          </w:p>
        </w:tc>
        <w:tc>
          <w:tcPr>
            <w:tcW w:w="2409" w:type="dxa"/>
            <w:shd w:val="clear" w:color="auto" w:fill="auto"/>
          </w:tcPr>
          <w:p w14:paraId="2EA4E8EE"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 xml:space="preserve">X ≥ </w:t>
            </w:r>
            <w:r w:rsidRPr="00FB15D0">
              <w:rPr>
                <w:rFonts w:ascii="Times New Roman" w:hAnsi="Times New Roman"/>
                <w:i/>
                <w:sz w:val="20"/>
                <w:szCs w:val="20"/>
              </w:rPr>
              <w:t xml:space="preserve">Mean </w:t>
            </w:r>
          </w:p>
        </w:tc>
        <w:tc>
          <w:tcPr>
            <w:tcW w:w="1701" w:type="dxa"/>
            <w:shd w:val="clear" w:color="auto" w:fill="auto"/>
          </w:tcPr>
          <w:p w14:paraId="0788B394" w14:textId="77777777" w:rsidR="00535BA9" w:rsidRPr="00FB15D0" w:rsidRDefault="00535BA9" w:rsidP="00403F66">
            <w:pPr>
              <w:pStyle w:val="NoSpacing"/>
              <w:rPr>
                <w:rFonts w:ascii="Times New Roman" w:hAnsi="Times New Roman"/>
                <w:sz w:val="20"/>
                <w:szCs w:val="20"/>
                <w:lang w:val="en-US"/>
              </w:rPr>
            </w:pPr>
            <w:r w:rsidRPr="00FB15D0">
              <w:rPr>
                <w:rFonts w:ascii="Times New Roman" w:hAnsi="Times New Roman"/>
                <w:sz w:val="20"/>
                <w:szCs w:val="20"/>
              </w:rPr>
              <w:t xml:space="preserve">≥ </w:t>
            </w:r>
            <w:r w:rsidRPr="00FB15D0">
              <w:rPr>
                <w:rFonts w:ascii="Times New Roman" w:hAnsi="Times New Roman"/>
                <w:sz w:val="20"/>
                <w:szCs w:val="20"/>
                <w:lang w:val="en-US"/>
              </w:rPr>
              <w:t>42</w:t>
            </w:r>
          </w:p>
        </w:tc>
      </w:tr>
      <w:tr w:rsidR="00535BA9" w:rsidRPr="00FB15D0" w14:paraId="656ED8CB" w14:textId="77777777" w:rsidTr="00403F66">
        <w:trPr>
          <w:trHeight w:val="255"/>
          <w:jc w:val="center"/>
        </w:trPr>
        <w:tc>
          <w:tcPr>
            <w:tcW w:w="1418" w:type="dxa"/>
            <w:vMerge/>
            <w:shd w:val="clear" w:color="auto" w:fill="auto"/>
          </w:tcPr>
          <w:p w14:paraId="06C04E6A" w14:textId="77777777" w:rsidR="00535BA9" w:rsidRPr="00FB15D0" w:rsidRDefault="00535BA9" w:rsidP="00403F66">
            <w:pPr>
              <w:pStyle w:val="NoSpacing"/>
              <w:rPr>
                <w:rFonts w:ascii="Times New Roman" w:hAnsi="Times New Roman"/>
                <w:sz w:val="20"/>
                <w:szCs w:val="20"/>
              </w:rPr>
            </w:pPr>
          </w:p>
        </w:tc>
        <w:tc>
          <w:tcPr>
            <w:tcW w:w="1936" w:type="dxa"/>
            <w:shd w:val="clear" w:color="auto" w:fill="auto"/>
          </w:tcPr>
          <w:p w14:paraId="1A8CFE32"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Rendah</w:t>
            </w:r>
          </w:p>
        </w:tc>
        <w:tc>
          <w:tcPr>
            <w:tcW w:w="2409" w:type="dxa"/>
            <w:shd w:val="clear" w:color="auto" w:fill="auto"/>
          </w:tcPr>
          <w:p w14:paraId="2E0074CB"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i/>
                <w:sz w:val="20"/>
                <w:szCs w:val="20"/>
              </w:rPr>
              <w:t>Mean</w:t>
            </w:r>
            <w:r w:rsidRPr="00FB15D0">
              <w:rPr>
                <w:rFonts w:ascii="Times New Roman" w:hAnsi="Times New Roman"/>
                <w:sz w:val="20"/>
                <w:szCs w:val="20"/>
              </w:rPr>
              <w:t xml:space="preserve"> </w:t>
            </w:r>
            <w:r w:rsidRPr="00FB15D0">
              <w:rPr>
                <w:rFonts w:ascii="Times New Roman" w:hAnsi="Times New Roman"/>
                <w:sz w:val="20"/>
                <w:szCs w:val="20"/>
                <w:lang w:val="en-US"/>
              </w:rPr>
              <w:t>&lt;</w:t>
            </w:r>
            <w:r w:rsidRPr="00FB15D0">
              <w:rPr>
                <w:rFonts w:ascii="Times New Roman" w:hAnsi="Times New Roman"/>
                <w:sz w:val="20"/>
                <w:szCs w:val="20"/>
              </w:rPr>
              <w:t xml:space="preserve"> X</w:t>
            </w:r>
          </w:p>
        </w:tc>
        <w:tc>
          <w:tcPr>
            <w:tcW w:w="1701" w:type="dxa"/>
            <w:shd w:val="clear" w:color="auto" w:fill="auto"/>
          </w:tcPr>
          <w:p w14:paraId="628D652A" w14:textId="77777777" w:rsidR="00535BA9" w:rsidRPr="00FB15D0" w:rsidRDefault="00535BA9" w:rsidP="00403F66">
            <w:pPr>
              <w:pStyle w:val="NoSpacing"/>
              <w:rPr>
                <w:rFonts w:ascii="Times New Roman" w:hAnsi="Times New Roman"/>
                <w:sz w:val="20"/>
                <w:szCs w:val="20"/>
                <w:lang w:val="en-US"/>
              </w:rPr>
            </w:pPr>
            <w:r w:rsidRPr="00FB15D0">
              <w:rPr>
                <w:rFonts w:ascii="Times New Roman" w:hAnsi="Times New Roman"/>
                <w:sz w:val="20"/>
                <w:szCs w:val="20"/>
                <w:lang w:val="en-US"/>
              </w:rPr>
              <w:t>&lt;</w:t>
            </w:r>
            <w:r w:rsidRPr="00FB15D0">
              <w:rPr>
                <w:rFonts w:ascii="Times New Roman" w:hAnsi="Times New Roman"/>
                <w:sz w:val="20"/>
                <w:szCs w:val="20"/>
              </w:rPr>
              <w:t xml:space="preserve"> </w:t>
            </w:r>
            <w:r w:rsidRPr="00FB15D0">
              <w:rPr>
                <w:rFonts w:ascii="Times New Roman" w:hAnsi="Times New Roman"/>
                <w:sz w:val="20"/>
                <w:szCs w:val="20"/>
                <w:lang w:val="en-US"/>
              </w:rPr>
              <w:t>42</w:t>
            </w:r>
          </w:p>
        </w:tc>
      </w:tr>
    </w:tbl>
    <w:p w14:paraId="687FCA19" w14:textId="77777777" w:rsidR="00535BA9" w:rsidRPr="00FB15D0" w:rsidRDefault="00535BA9" w:rsidP="00535BA9">
      <w:pPr>
        <w:spacing w:line="40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93"/>
        <w:gridCol w:w="2210"/>
      </w:tblGrid>
      <w:tr w:rsidR="00535BA9" w:rsidRPr="00FB15D0" w14:paraId="1E337165" w14:textId="77777777" w:rsidTr="00403F66">
        <w:trPr>
          <w:trHeight w:val="255"/>
          <w:jc w:val="center"/>
        </w:trPr>
        <w:tc>
          <w:tcPr>
            <w:tcW w:w="2349" w:type="dxa"/>
            <w:vMerge w:val="restart"/>
            <w:shd w:val="clear" w:color="auto" w:fill="auto"/>
            <w:vAlign w:val="center"/>
          </w:tcPr>
          <w:p w14:paraId="0978FF92"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Kategori</w:t>
            </w:r>
          </w:p>
        </w:tc>
        <w:tc>
          <w:tcPr>
            <w:tcW w:w="4603" w:type="dxa"/>
            <w:gridSpan w:val="2"/>
            <w:shd w:val="clear" w:color="auto" w:fill="auto"/>
          </w:tcPr>
          <w:p w14:paraId="01F13964"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Tingkat Regulasi Diri</w:t>
            </w:r>
          </w:p>
        </w:tc>
      </w:tr>
      <w:tr w:rsidR="00535BA9" w:rsidRPr="00FB15D0" w14:paraId="5E96CF4D" w14:textId="77777777" w:rsidTr="00403F66">
        <w:trPr>
          <w:trHeight w:val="255"/>
          <w:jc w:val="center"/>
        </w:trPr>
        <w:tc>
          <w:tcPr>
            <w:tcW w:w="2349" w:type="dxa"/>
            <w:vMerge/>
            <w:shd w:val="clear" w:color="auto" w:fill="auto"/>
          </w:tcPr>
          <w:p w14:paraId="3691EEC9" w14:textId="77777777" w:rsidR="00535BA9" w:rsidRPr="00FB15D0" w:rsidRDefault="00535BA9" w:rsidP="00403F66">
            <w:pPr>
              <w:pStyle w:val="NoSpacing"/>
              <w:jc w:val="center"/>
              <w:rPr>
                <w:rFonts w:ascii="Times New Roman" w:hAnsi="Times New Roman"/>
                <w:b/>
                <w:sz w:val="20"/>
                <w:szCs w:val="20"/>
              </w:rPr>
            </w:pPr>
          </w:p>
        </w:tc>
        <w:tc>
          <w:tcPr>
            <w:tcW w:w="2393" w:type="dxa"/>
            <w:shd w:val="clear" w:color="auto" w:fill="auto"/>
          </w:tcPr>
          <w:p w14:paraId="17825D41"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 Responden</w:t>
            </w:r>
          </w:p>
        </w:tc>
        <w:tc>
          <w:tcPr>
            <w:tcW w:w="2210" w:type="dxa"/>
            <w:shd w:val="clear" w:color="auto" w:fill="auto"/>
          </w:tcPr>
          <w:p w14:paraId="7F403DFB" w14:textId="77777777" w:rsidR="00535BA9" w:rsidRPr="00FB15D0" w:rsidRDefault="00535BA9" w:rsidP="00403F66">
            <w:pPr>
              <w:pStyle w:val="NoSpacing"/>
              <w:jc w:val="center"/>
              <w:rPr>
                <w:rFonts w:ascii="Times New Roman" w:hAnsi="Times New Roman"/>
                <w:b/>
                <w:sz w:val="20"/>
                <w:szCs w:val="20"/>
                <w:lang w:val="en-US"/>
              </w:rPr>
            </w:pPr>
            <w:r w:rsidRPr="00FB15D0">
              <w:rPr>
                <w:rFonts w:ascii="Times New Roman" w:hAnsi="Times New Roman"/>
                <w:b/>
                <w:sz w:val="20"/>
                <w:szCs w:val="20"/>
                <w:lang w:val="en-US"/>
              </w:rPr>
              <w:t>Persentase (%)</w:t>
            </w:r>
          </w:p>
        </w:tc>
      </w:tr>
      <w:tr w:rsidR="00535BA9" w:rsidRPr="00FB15D0" w14:paraId="647AD7D6" w14:textId="77777777" w:rsidTr="00403F66">
        <w:trPr>
          <w:trHeight w:val="255"/>
          <w:jc w:val="center"/>
        </w:trPr>
        <w:tc>
          <w:tcPr>
            <w:tcW w:w="2349" w:type="dxa"/>
            <w:shd w:val="clear" w:color="auto" w:fill="auto"/>
          </w:tcPr>
          <w:p w14:paraId="5A9BA665" w14:textId="77777777" w:rsidR="00535BA9" w:rsidRPr="00FB15D0" w:rsidRDefault="00535BA9" w:rsidP="00403F66">
            <w:pPr>
              <w:pStyle w:val="NoSpacing"/>
              <w:jc w:val="center"/>
              <w:rPr>
                <w:rFonts w:ascii="Times New Roman" w:hAnsi="Times New Roman"/>
                <w:sz w:val="20"/>
                <w:szCs w:val="20"/>
              </w:rPr>
            </w:pPr>
            <w:r w:rsidRPr="00FB15D0">
              <w:rPr>
                <w:rFonts w:ascii="Times New Roman" w:hAnsi="Times New Roman"/>
                <w:sz w:val="20"/>
                <w:szCs w:val="20"/>
              </w:rPr>
              <w:t>Tinggi</w:t>
            </w:r>
          </w:p>
        </w:tc>
        <w:tc>
          <w:tcPr>
            <w:tcW w:w="2393" w:type="dxa"/>
            <w:shd w:val="clear" w:color="auto" w:fill="auto"/>
          </w:tcPr>
          <w:p w14:paraId="204B6056"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111</w:t>
            </w:r>
          </w:p>
        </w:tc>
        <w:tc>
          <w:tcPr>
            <w:tcW w:w="2210" w:type="dxa"/>
            <w:shd w:val="clear" w:color="auto" w:fill="auto"/>
          </w:tcPr>
          <w:p w14:paraId="06BB8F73"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58%</w:t>
            </w:r>
          </w:p>
        </w:tc>
      </w:tr>
      <w:tr w:rsidR="00535BA9" w:rsidRPr="00FB15D0" w14:paraId="00FA3C7A" w14:textId="77777777" w:rsidTr="00403F66">
        <w:trPr>
          <w:trHeight w:val="255"/>
          <w:jc w:val="center"/>
        </w:trPr>
        <w:tc>
          <w:tcPr>
            <w:tcW w:w="2349" w:type="dxa"/>
            <w:shd w:val="clear" w:color="auto" w:fill="auto"/>
          </w:tcPr>
          <w:p w14:paraId="57B71B43" w14:textId="77777777" w:rsidR="00535BA9" w:rsidRPr="00FB15D0" w:rsidRDefault="00535BA9" w:rsidP="00403F66">
            <w:pPr>
              <w:pStyle w:val="NoSpacing"/>
              <w:jc w:val="center"/>
              <w:rPr>
                <w:rFonts w:ascii="Times New Roman" w:hAnsi="Times New Roman"/>
                <w:sz w:val="20"/>
                <w:szCs w:val="20"/>
              </w:rPr>
            </w:pPr>
            <w:r w:rsidRPr="00FB15D0">
              <w:rPr>
                <w:rFonts w:ascii="Times New Roman" w:hAnsi="Times New Roman"/>
                <w:sz w:val="20"/>
                <w:szCs w:val="20"/>
              </w:rPr>
              <w:t>Rendah</w:t>
            </w:r>
          </w:p>
        </w:tc>
        <w:tc>
          <w:tcPr>
            <w:tcW w:w="2393" w:type="dxa"/>
            <w:shd w:val="clear" w:color="auto" w:fill="auto"/>
          </w:tcPr>
          <w:p w14:paraId="269DB01C"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80</w:t>
            </w:r>
          </w:p>
        </w:tc>
        <w:tc>
          <w:tcPr>
            <w:tcW w:w="2210" w:type="dxa"/>
            <w:shd w:val="clear" w:color="auto" w:fill="auto"/>
          </w:tcPr>
          <w:p w14:paraId="0A79E2B0"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42%</w:t>
            </w:r>
          </w:p>
        </w:tc>
      </w:tr>
      <w:tr w:rsidR="00535BA9" w:rsidRPr="00FB15D0" w14:paraId="1D1B5D98" w14:textId="77777777" w:rsidTr="00403F66">
        <w:trPr>
          <w:trHeight w:val="255"/>
          <w:jc w:val="center"/>
        </w:trPr>
        <w:tc>
          <w:tcPr>
            <w:tcW w:w="2349" w:type="dxa"/>
            <w:shd w:val="clear" w:color="auto" w:fill="auto"/>
          </w:tcPr>
          <w:p w14:paraId="1AEED330"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TOTAL</w:t>
            </w:r>
          </w:p>
        </w:tc>
        <w:tc>
          <w:tcPr>
            <w:tcW w:w="2393" w:type="dxa"/>
            <w:shd w:val="clear" w:color="auto" w:fill="auto"/>
          </w:tcPr>
          <w:p w14:paraId="57289B20"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191</w:t>
            </w:r>
          </w:p>
        </w:tc>
        <w:tc>
          <w:tcPr>
            <w:tcW w:w="2210" w:type="dxa"/>
            <w:shd w:val="clear" w:color="auto" w:fill="auto"/>
          </w:tcPr>
          <w:p w14:paraId="4BD3F2ED"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100%</w:t>
            </w:r>
          </w:p>
        </w:tc>
      </w:tr>
    </w:tbl>
    <w:p w14:paraId="3DE24E7C" w14:textId="77777777" w:rsidR="00535BA9" w:rsidRPr="00FB15D0" w:rsidRDefault="00535BA9" w:rsidP="00535BA9">
      <w:pPr>
        <w:spacing w:line="400" w:lineRule="atLeast"/>
      </w:pPr>
    </w:p>
    <w:tbl>
      <w:tblPr>
        <w:tblW w:w="7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36"/>
        <w:gridCol w:w="2409"/>
        <w:gridCol w:w="1701"/>
      </w:tblGrid>
      <w:tr w:rsidR="00535BA9" w:rsidRPr="00FB15D0" w14:paraId="400CFB52" w14:textId="77777777" w:rsidTr="00403F66">
        <w:trPr>
          <w:trHeight w:val="255"/>
          <w:jc w:val="center"/>
        </w:trPr>
        <w:tc>
          <w:tcPr>
            <w:tcW w:w="1418" w:type="dxa"/>
            <w:shd w:val="clear" w:color="auto" w:fill="auto"/>
          </w:tcPr>
          <w:p w14:paraId="2DE9C2B7"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Variabel</w:t>
            </w:r>
          </w:p>
        </w:tc>
        <w:tc>
          <w:tcPr>
            <w:tcW w:w="1936" w:type="dxa"/>
            <w:shd w:val="clear" w:color="auto" w:fill="auto"/>
          </w:tcPr>
          <w:p w14:paraId="7BDFADE2"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Kategori</w:t>
            </w:r>
          </w:p>
        </w:tc>
        <w:tc>
          <w:tcPr>
            <w:tcW w:w="2409" w:type="dxa"/>
            <w:shd w:val="clear" w:color="auto" w:fill="auto"/>
          </w:tcPr>
          <w:p w14:paraId="4F1EBB46"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Kriteria</w:t>
            </w:r>
          </w:p>
        </w:tc>
        <w:tc>
          <w:tcPr>
            <w:tcW w:w="1701" w:type="dxa"/>
            <w:shd w:val="clear" w:color="auto" w:fill="auto"/>
          </w:tcPr>
          <w:p w14:paraId="69035627"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Kriteria Nilai</w:t>
            </w:r>
          </w:p>
        </w:tc>
      </w:tr>
      <w:tr w:rsidR="00535BA9" w:rsidRPr="00FB15D0" w14:paraId="014515BC" w14:textId="77777777" w:rsidTr="00403F66">
        <w:trPr>
          <w:trHeight w:val="255"/>
          <w:jc w:val="center"/>
        </w:trPr>
        <w:tc>
          <w:tcPr>
            <w:tcW w:w="1418" w:type="dxa"/>
            <w:vMerge w:val="restart"/>
            <w:shd w:val="clear" w:color="auto" w:fill="auto"/>
          </w:tcPr>
          <w:p w14:paraId="4D125ADF" w14:textId="77777777" w:rsidR="00535BA9" w:rsidRPr="00FB15D0" w:rsidRDefault="00535BA9" w:rsidP="00403F66">
            <w:pPr>
              <w:pStyle w:val="NoSpacing"/>
              <w:rPr>
                <w:rFonts w:ascii="Times New Roman" w:hAnsi="Times New Roman"/>
                <w:sz w:val="20"/>
                <w:szCs w:val="20"/>
                <w:lang w:val="en-US"/>
              </w:rPr>
            </w:pPr>
            <w:r w:rsidRPr="00FB15D0">
              <w:rPr>
                <w:rFonts w:ascii="Times New Roman" w:hAnsi="Times New Roman"/>
                <w:sz w:val="20"/>
                <w:szCs w:val="20"/>
                <w:lang w:val="en-US"/>
              </w:rPr>
              <w:t>Prokrastinasi Akademik</w:t>
            </w:r>
          </w:p>
        </w:tc>
        <w:tc>
          <w:tcPr>
            <w:tcW w:w="1936" w:type="dxa"/>
            <w:shd w:val="clear" w:color="auto" w:fill="auto"/>
          </w:tcPr>
          <w:p w14:paraId="5434EDEF"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Tinggi</w:t>
            </w:r>
          </w:p>
        </w:tc>
        <w:tc>
          <w:tcPr>
            <w:tcW w:w="2409" w:type="dxa"/>
            <w:shd w:val="clear" w:color="auto" w:fill="auto"/>
          </w:tcPr>
          <w:p w14:paraId="0D98CA43"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 xml:space="preserve">X ≥ </w:t>
            </w:r>
            <w:r w:rsidRPr="00FB15D0">
              <w:rPr>
                <w:rFonts w:ascii="Times New Roman" w:hAnsi="Times New Roman"/>
                <w:i/>
                <w:sz w:val="20"/>
                <w:szCs w:val="20"/>
              </w:rPr>
              <w:t xml:space="preserve">Mean </w:t>
            </w:r>
          </w:p>
        </w:tc>
        <w:tc>
          <w:tcPr>
            <w:tcW w:w="1701" w:type="dxa"/>
            <w:shd w:val="clear" w:color="auto" w:fill="auto"/>
          </w:tcPr>
          <w:p w14:paraId="3994170D" w14:textId="77777777" w:rsidR="00535BA9" w:rsidRPr="00FB15D0" w:rsidRDefault="00535BA9" w:rsidP="00403F66">
            <w:pPr>
              <w:pStyle w:val="NoSpacing"/>
              <w:rPr>
                <w:rFonts w:ascii="Times New Roman" w:hAnsi="Times New Roman"/>
                <w:sz w:val="20"/>
                <w:szCs w:val="20"/>
                <w:lang w:val="en-US"/>
              </w:rPr>
            </w:pPr>
            <w:r w:rsidRPr="00FB15D0">
              <w:rPr>
                <w:rFonts w:ascii="Times New Roman" w:hAnsi="Times New Roman"/>
                <w:sz w:val="20"/>
                <w:szCs w:val="20"/>
              </w:rPr>
              <w:t xml:space="preserve">≥ </w:t>
            </w:r>
            <w:r w:rsidRPr="00FB15D0">
              <w:rPr>
                <w:rFonts w:ascii="Times New Roman" w:hAnsi="Times New Roman"/>
                <w:sz w:val="20"/>
                <w:szCs w:val="20"/>
                <w:lang w:val="en-US"/>
              </w:rPr>
              <w:t>103</w:t>
            </w:r>
          </w:p>
        </w:tc>
      </w:tr>
      <w:tr w:rsidR="00535BA9" w:rsidRPr="00FB15D0" w14:paraId="60526ADB" w14:textId="77777777" w:rsidTr="00403F66">
        <w:trPr>
          <w:trHeight w:val="255"/>
          <w:jc w:val="center"/>
        </w:trPr>
        <w:tc>
          <w:tcPr>
            <w:tcW w:w="1418" w:type="dxa"/>
            <w:vMerge/>
            <w:shd w:val="clear" w:color="auto" w:fill="auto"/>
          </w:tcPr>
          <w:p w14:paraId="525F6FC3" w14:textId="77777777" w:rsidR="00535BA9" w:rsidRPr="00FB15D0" w:rsidRDefault="00535BA9" w:rsidP="00403F66">
            <w:pPr>
              <w:pStyle w:val="NoSpacing"/>
              <w:rPr>
                <w:rFonts w:ascii="Times New Roman" w:hAnsi="Times New Roman"/>
                <w:sz w:val="20"/>
                <w:szCs w:val="20"/>
              </w:rPr>
            </w:pPr>
          </w:p>
        </w:tc>
        <w:tc>
          <w:tcPr>
            <w:tcW w:w="1936" w:type="dxa"/>
            <w:shd w:val="clear" w:color="auto" w:fill="auto"/>
          </w:tcPr>
          <w:p w14:paraId="324F7AF6"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sz w:val="20"/>
                <w:szCs w:val="20"/>
              </w:rPr>
              <w:t>Rendah</w:t>
            </w:r>
          </w:p>
        </w:tc>
        <w:tc>
          <w:tcPr>
            <w:tcW w:w="2409" w:type="dxa"/>
            <w:shd w:val="clear" w:color="auto" w:fill="auto"/>
          </w:tcPr>
          <w:p w14:paraId="2E2CFC9F" w14:textId="77777777" w:rsidR="00535BA9" w:rsidRPr="00FB15D0" w:rsidRDefault="00535BA9" w:rsidP="00403F66">
            <w:pPr>
              <w:pStyle w:val="NoSpacing"/>
              <w:rPr>
                <w:rFonts w:ascii="Times New Roman" w:hAnsi="Times New Roman"/>
                <w:sz w:val="20"/>
                <w:szCs w:val="20"/>
              </w:rPr>
            </w:pPr>
            <w:r w:rsidRPr="00FB15D0">
              <w:rPr>
                <w:rFonts w:ascii="Times New Roman" w:hAnsi="Times New Roman"/>
                <w:i/>
                <w:sz w:val="20"/>
                <w:szCs w:val="20"/>
              </w:rPr>
              <w:t>Mean</w:t>
            </w:r>
            <w:r w:rsidRPr="00FB15D0">
              <w:rPr>
                <w:rFonts w:ascii="Times New Roman" w:hAnsi="Times New Roman"/>
                <w:sz w:val="20"/>
                <w:szCs w:val="20"/>
              </w:rPr>
              <w:t xml:space="preserve"> </w:t>
            </w:r>
            <w:r w:rsidRPr="00FB15D0">
              <w:rPr>
                <w:rFonts w:ascii="Times New Roman" w:hAnsi="Times New Roman"/>
                <w:sz w:val="20"/>
                <w:szCs w:val="20"/>
                <w:lang w:val="en-US"/>
              </w:rPr>
              <w:t>&lt;</w:t>
            </w:r>
            <w:r w:rsidRPr="00FB15D0">
              <w:rPr>
                <w:rFonts w:ascii="Times New Roman" w:hAnsi="Times New Roman"/>
                <w:sz w:val="20"/>
                <w:szCs w:val="20"/>
              </w:rPr>
              <w:t xml:space="preserve"> X</w:t>
            </w:r>
          </w:p>
        </w:tc>
        <w:tc>
          <w:tcPr>
            <w:tcW w:w="1701" w:type="dxa"/>
            <w:shd w:val="clear" w:color="auto" w:fill="auto"/>
          </w:tcPr>
          <w:p w14:paraId="0EE41DA8" w14:textId="77777777" w:rsidR="00535BA9" w:rsidRPr="00FB15D0" w:rsidRDefault="00535BA9" w:rsidP="00403F66">
            <w:pPr>
              <w:pStyle w:val="NoSpacing"/>
              <w:rPr>
                <w:rFonts w:ascii="Times New Roman" w:hAnsi="Times New Roman"/>
                <w:sz w:val="20"/>
                <w:szCs w:val="20"/>
                <w:lang w:val="en-US"/>
              </w:rPr>
            </w:pPr>
            <w:r w:rsidRPr="00FB15D0">
              <w:rPr>
                <w:rFonts w:ascii="Times New Roman" w:hAnsi="Times New Roman"/>
                <w:sz w:val="20"/>
                <w:szCs w:val="20"/>
                <w:lang w:val="en-US"/>
              </w:rPr>
              <w:t>&lt;</w:t>
            </w:r>
            <w:r w:rsidRPr="00FB15D0">
              <w:rPr>
                <w:rFonts w:ascii="Times New Roman" w:hAnsi="Times New Roman"/>
                <w:sz w:val="20"/>
                <w:szCs w:val="20"/>
              </w:rPr>
              <w:t xml:space="preserve"> </w:t>
            </w:r>
            <w:r w:rsidRPr="00FB15D0">
              <w:rPr>
                <w:rFonts w:ascii="Times New Roman" w:hAnsi="Times New Roman"/>
                <w:sz w:val="20"/>
                <w:szCs w:val="20"/>
                <w:lang w:val="en-US"/>
              </w:rPr>
              <w:t>103</w:t>
            </w:r>
          </w:p>
        </w:tc>
      </w:tr>
    </w:tbl>
    <w:p w14:paraId="54DA2F92" w14:textId="77777777" w:rsidR="00535BA9" w:rsidRPr="00FB15D0" w:rsidRDefault="00535BA9" w:rsidP="00535BA9">
      <w:pPr>
        <w:spacing w:line="40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393"/>
        <w:gridCol w:w="2210"/>
      </w:tblGrid>
      <w:tr w:rsidR="00535BA9" w:rsidRPr="00FB15D0" w14:paraId="049EE47A" w14:textId="77777777" w:rsidTr="00403F66">
        <w:trPr>
          <w:trHeight w:val="255"/>
          <w:jc w:val="center"/>
        </w:trPr>
        <w:tc>
          <w:tcPr>
            <w:tcW w:w="2349" w:type="dxa"/>
            <w:vMerge w:val="restart"/>
            <w:shd w:val="clear" w:color="auto" w:fill="auto"/>
            <w:vAlign w:val="center"/>
          </w:tcPr>
          <w:p w14:paraId="515FCFFA"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Kategori</w:t>
            </w:r>
          </w:p>
        </w:tc>
        <w:tc>
          <w:tcPr>
            <w:tcW w:w="4603" w:type="dxa"/>
            <w:gridSpan w:val="2"/>
            <w:shd w:val="clear" w:color="auto" w:fill="auto"/>
          </w:tcPr>
          <w:p w14:paraId="63BA7ECA" w14:textId="77777777" w:rsidR="00535BA9" w:rsidRPr="00FB15D0" w:rsidRDefault="00535BA9" w:rsidP="00403F66">
            <w:pPr>
              <w:pStyle w:val="NoSpacing"/>
              <w:jc w:val="center"/>
              <w:rPr>
                <w:rFonts w:ascii="Times New Roman" w:hAnsi="Times New Roman"/>
                <w:b/>
                <w:sz w:val="20"/>
                <w:szCs w:val="20"/>
                <w:lang w:val="en-US"/>
              </w:rPr>
            </w:pPr>
            <w:r w:rsidRPr="00FB15D0">
              <w:rPr>
                <w:rFonts w:ascii="Times New Roman" w:hAnsi="Times New Roman"/>
                <w:b/>
                <w:sz w:val="20"/>
                <w:szCs w:val="20"/>
              </w:rPr>
              <w:t xml:space="preserve">Tingkat </w:t>
            </w:r>
            <w:r w:rsidRPr="00FB15D0">
              <w:rPr>
                <w:rFonts w:ascii="Times New Roman" w:hAnsi="Times New Roman"/>
                <w:b/>
                <w:sz w:val="20"/>
                <w:szCs w:val="20"/>
                <w:lang w:val="en-US"/>
              </w:rPr>
              <w:t>Prokrastinasi Akademik</w:t>
            </w:r>
          </w:p>
        </w:tc>
      </w:tr>
      <w:tr w:rsidR="00535BA9" w:rsidRPr="00FB15D0" w14:paraId="2D9EF78B" w14:textId="77777777" w:rsidTr="00403F66">
        <w:trPr>
          <w:trHeight w:val="255"/>
          <w:jc w:val="center"/>
        </w:trPr>
        <w:tc>
          <w:tcPr>
            <w:tcW w:w="2349" w:type="dxa"/>
            <w:vMerge/>
            <w:shd w:val="clear" w:color="auto" w:fill="auto"/>
          </w:tcPr>
          <w:p w14:paraId="5EAFCEAC" w14:textId="77777777" w:rsidR="00535BA9" w:rsidRPr="00FB15D0" w:rsidRDefault="00535BA9" w:rsidP="00403F66">
            <w:pPr>
              <w:pStyle w:val="NoSpacing"/>
              <w:jc w:val="center"/>
              <w:rPr>
                <w:rFonts w:ascii="Times New Roman" w:hAnsi="Times New Roman"/>
                <w:b/>
                <w:sz w:val="20"/>
                <w:szCs w:val="20"/>
              </w:rPr>
            </w:pPr>
          </w:p>
        </w:tc>
        <w:tc>
          <w:tcPr>
            <w:tcW w:w="2393" w:type="dxa"/>
            <w:shd w:val="clear" w:color="auto" w:fill="auto"/>
          </w:tcPr>
          <w:p w14:paraId="199878B9"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 Responden</w:t>
            </w:r>
          </w:p>
        </w:tc>
        <w:tc>
          <w:tcPr>
            <w:tcW w:w="2210" w:type="dxa"/>
            <w:shd w:val="clear" w:color="auto" w:fill="auto"/>
          </w:tcPr>
          <w:p w14:paraId="095C1BB0" w14:textId="77777777" w:rsidR="00535BA9" w:rsidRPr="00FB15D0" w:rsidRDefault="00535BA9" w:rsidP="00403F66">
            <w:pPr>
              <w:pStyle w:val="NoSpacing"/>
              <w:jc w:val="center"/>
              <w:rPr>
                <w:rFonts w:ascii="Times New Roman" w:hAnsi="Times New Roman"/>
                <w:b/>
                <w:sz w:val="20"/>
                <w:szCs w:val="20"/>
                <w:lang w:val="en-US"/>
              </w:rPr>
            </w:pPr>
            <w:r w:rsidRPr="00FB15D0">
              <w:rPr>
                <w:rFonts w:ascii="Times New Roman" w:hAnsi="Times New Roman"/>
                <w:b/>
                <w:sz w:val="20"/>
                <w:szCs w:val="20"/>
                <w:lang w:val="en-US"/>
              </w:rPr>
              <w:t>Persentase (%)</w:t>
            </w:r>
          </w:p>
        </w:tc>
      </w:tr>
      <w:tr w:rsidR="00535BA9" w:rsidRPr="00FB15D0" w14:paraId="0B910B72" w14:textId="77777777" w:rsidTr="00403F66">
        <w:trPr>
          <w:trHeight w:val="255"/>
          <w:jc w:val="center"/>
        </w:trPr>
        <w:tc>
          <w:tcPr>
            <w:tcW w:w="2349" w:type="dxa"/>
            <w:shd w:val="clear" w:color="auto" w:fill="auto"/>
          </w:tcPr>
          <w:p w14:paraId="468B69B6" w14:textId="77777777" w:rsidR="00535BA9" w:rsidRPr="00FB15D0" w:rsidRDefault="00535BA9" w:rsidP="00403F66">
            <w:pPr>
              <w:pStyle w:val="NoSpacing"/>
              <w:jc w:val="center"/>
              <w:rPr>
                <w:rFonts w:ascii="Times New Roman" w:hAnsi="Times New Roman"/>
                <w:sz w:val="20"/>
                <w:szCs w:val="20"/>
              </w:rPr>
            </w:pPr>
            <w:r w:rsidRPr="00FB15D0">
              <w:rPr>
                <w:rFonts w:ascii="Times New Roman" w:hAnsi="Times New Roman"/>
                <w:sz w:val="20"/>
                <w:szCs w:val="20"/>
              </w:rPr>
              <w:t>Tinggi</w:t>
            </w:r>
          </w:p>
        </w:tc>
        <w:tc>
          <w:tcPr>
            <w:tcW w:w="2393" w:type="dxa"/>
            <w:shd w:val="clear" w:color="auto" w:fill="auto"/>
          </w:tcPr>
          <w:p w14:paraId="6D633944"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88</w:t>
            </w:r>
          </w:p>
        </w:tc>
        <w:tc>
          <w:tcPr>
            <w:tcW w:w="2210" w:type="dxa"/>
            <w:shd w:val="clear" w:color="auto" w:fill="auto"/>
          </w:tcPr>
          <w:p w14:paraId="1298D0DB"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46%</w:t>
            </w:r>
          </w:p>
        </w:tc>
      </w:tr>
      <w:tr w:rsidR="00535BA9" w:rsidRPr="00FB15D0" w14:paraId="1E716AD1" w14:textId="77777777" w:rsidTr="00403F66">
        <w:trPr>
          <w:trHeight w:val="255"/>
          <w:jc w:val="center"/>
        </w:trPr>
        <w:tc>
          <w:tcPr>
            <w:tcW w:w="2349" w:type="dxa"/>
            <w:shd w:val="clear" w:color="auto" w:fill="auto"/>
          </w:tcPr>
          <w:p w14:paraId="5670DC7E" w14:textId="77777777" w:rsidR="00535BA9" w:rsidRPr="00FB15D0" w:rsidRDefault="00535BA9" w:rsidP="00403F66">
            <w:pPr>
              <w:pStyle w:val="NoSpacing"/>
              <w:jc w:val="center"/>
              <w:rPr>
                <w:rFonts w:ascii="Times New Roman" w:hAnsi="Times New Roman"/>
                <w:sz w:val="20"/>
                <w:szCs w:val="20"/>
              </w:rPr>
            </w:pPr>
            <w:r w:rsidRPr="00FB15D0">
              <w:rPr>
                <w:rFonts w:ascii="Times New Roman" w:hAnsi="Times New Roman"/>
                <w:sz w:val="20"/>
                <w:szCs w:val="20"/>
              </w:rPr>
              <w:t>Rendah</w:t>
            </w:r>
          </w:p>
        </w:tc>
        <w:tc>
          <w:tcPr>
            <w:tcW w:w="2393" w:type="dxa"/>
            <w:shd w:val="clear" w:color="auto" w:fill="auto"/>
          </w:tcPr>
          <w:p w14:paraId="42C7C3EF"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103</w:t>
            </w:r>
          </w:p>
        </w:tc>
        <w:tc>
          <w:tcPr>
            <w:tcW w:w="2210" w:type="dxa"/>
            <w:shd w:val="clear" w:color="auto" w:fill="auto"/>
          </w:tcPr>
          <w:p w14:paraId="04B492D3"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58%</w:t>
            </w:r>
          </w:p>
        </w:tc>
      </w:tr>
      <w:tr w:rsidR="00535BA9" w:rsidRPr="004C65C9" w14:paraId="56B6BF59" w14:textId="77777777" w:rsidTr="00403F66">
        <w:trPr>
          <w:trHeight w:val="255"/>
          <w:jc w:val="center"/>
        </w:trPr>
        <w:tc>
          <w:tcPr>
            <w:tcW w:w="2349" w:type="dxa"/>
            <w:shd w:val="clear" w:color="auto" w:fill="auto"/>
          </w:tcPr>
          <w:p w14:paraId="001B9651" w14:textId="77777777" w:rsidR="00535BA9" w:rsidRPr="00FB15D0" w:rsidRDefault="00535BA9" w:rsidP="00403F66">
            <w:pPr>
              <w:pStyle w:val="NoSpacing"/>
              <w:jc w:val="center"/>
              <w:rPr>
                <w:rFonts w:ascii="Times New Roman" w:hAnsi="Times New Roman"/>
                <w:b/>
                <w:sz w:val="20"/>
                <w:szCs w:val="20"/>
              </w:rPr>
            </w:pPr>
            <w:r w:rsidRPr="00FB15D0">
              <w:rPr>
                <w:rFonts w:ascii="Times New Roman" w:hAnsi="Times New Roman"/>
                <w:b/>
                <w:sz w:val="20"/>
                <w:szCs w:val="20"/>
              </w:rPr>
              <w:t>TOTAL</w:t>
            </w:r>
          </w:p>
        </w:tc>
        <w:tc>
          <w:tcPr>
            <w:tcW w:w="2393" w:type="dxa"/>
            <w:shd w:val="clear" w:color="auto" w:fill="auto"/>
          </w:tcPr>
          <w:p w14:paraId="3D62525B" w14:textId="77777777" w:rsidR="00535BA9" w:rsidRPr="00FB15D0"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191</w:t>
            </w:r>
          </w:p>
        </w:tc>
        <w:tc>
          <w:tcPr>
            <w:tcW w:w="2210" w:type="dxa"/>
            <w:shd w:val="clear" w:color="auto" w:fill="auto"/>
          </w:tcPr>
          <w:p w14:paraId="7FFE37FC" w14:textId="77777777" w:rsidR="00535BA9" w:rsidRPr="004C65C9" w:rsidRDefault="00535BA9" w:rsidP="00403F66">
            <w:pPr>
              <w:pStyle w:val="NoSpacing"/>
              <w:jc w:val="center"/>
              <w:rPr>
                <w:rFonts w:ascii="Times New Roman" w:hAnsi="Times New Roman"/>
                <w:sz w:val="20"/>
                <w:szCs w:val="20"/>
                <w:lang w:val="en-US"/>
              </w:rPr>
            </w:pPr>
            <w:r>
              <w:rPr>
                <w:rFonts w:ascii="Times New Roman" w:hAnsi="Times New Roman"/>
                <w:sz w:val="20"/>
                <w:szCs w:val="20"/>
                <w:lang w:val="en-US"/>
              </w:rPr>
              <w:t>100%</w:t>
            </w:r>
          </w:p>
        </w:tc>
      </w:tr>
    </w:tbl>
    <w:p w14:paraId="3BD79C76" w14:textId="77777777" w:rsidR="00535BA9" w:rsidRDefault="00535BA9" w:rsidP="00535BA9">
      <w:pPr>
        <w:spacing w:line="400" w:lineRule="atLeast"/>
      </w:pPr>
    </w:p>
    <w:p w14:paraId="599A409E" w14:textId="77777777" w:rsidR="00535BA9" w:rsidRPr="006C3460" w:rsidRDefault="00535BA9" w:rsidP="00535BA9">
      <w:pPr>
        <w:spacing w:line="400" w:lineRule="atLeast"/>
      </w:pPr>
    </w:p>
    <w:p w14:paraId="0DADE0DE" w14:textId="77777777" w:rsidR="00535BA9" w:rsidRPr="006C3460" w:rsidRDefault="00535BA9" w:rsidP="00535BA9">
      <w:pPr>
        <w:spacing w:line="400" w:lineRule="atLeast"/>
      </w:pPr>
    </w:p>
    <w:p w14:paraId="6298549A" w14:textId="77777777" w:rsidR="00535BA9" w:rsidRPr="00A612A2" w:rsidRDefault="00535BA9" w:rsidP="00535BA9"/>
    <w:p w14:paraId="425EB515" w14:textId="77777777" w:rsidR="00535BA9" w:rsidRPr="001649E9" w:rsidRDefault="00535BA9" w:rsidP="006E6CDC">
      <w:pPr>
        <w:suppressAutoHyphens w:val="0"/>
        <w:rPr>
          <w:lang w:val="en-ID"/>
        </w:rPr>
      </w:pPr>
    </w:p>
    <w:sectPr w:rsidR="00535BA9" w:rsidRPr="001649E9"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791C0" w14:textId="77777777" w:rsidR="001E7612" w:rsidRDefault="001E7612" w:rsidP="0083285D">
      <w:r>
        <w:separator/>
      </w:r>
    </w:p>
  </w:endnote>
  <w:endnote w:type="continuationSeparator" w:id="0">
    <w:p w14:paraId="069650DC" w14:textId="77777777" w:rsidR="001E7612" w:rsidRDefault="001E7612"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8714" w14:textId="7D1353BE" w:rsidR="001E7612" w:rsidRPr="0083285D" w:rsidRDefault="001E7612" w:rsidP="005F248D">
    <w:pPr>
      <w:pStyle w:val="JSKReferenceItem"/>
      <w:tabs>
        <w:tab w:val="clear" w:pos="432"/>
      </w:tabs>
      <w:ind w:firstLine="0"/>
      <w:jc w:val="center"/>
      <w:rPr>
        <w:sz w:val="14"/>
      </w:rPr>
    </w:pPr>
    <w:r w:rsidRPr="001C0BB7">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7233" w14:textId="6980AA90" w:rsidR="001E7612" w:rsidRPr="006F4C6A" w:rsidRDefault="001E7612" w:rsidP="00B00516">
    <w:pPr>
      <w:pStyle w:val="JSKReferenceItem"/>
      <w:tabs>
        <w:tab w:val="clear" w:pos="432"/>
      </w:tabs>
      <w:ind w:firstLine="0"/>
      <w:jc w:val="center"/>
      <w:rPr>
        <w:sz w:val="14"/>
        <w:lang w:val="en-ID"/>
      </w:rPr>
    </w:pPr>
    <w:r w:rsidRPr="001C0BB7">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57CD" w14:textId="78369900" w:rsidR="001E7612" w:rsidRPr="000660A9" w:rsidRDefault="001E7612" w:rsidP="00B00516">
    <w:pPr>
      <w:pStyle w:val="Footer"/>
      <w:jc w:val="center"/>
      <w:rPr>
        <w:rFonts w:ascii="Calibri" w:hAnsi="Calibri" w:cs="Calibri"/>
        <w:sz w:val="16"/>
        <w:szCs w:val="16"/>
      </w:rPr>
    </w:pPr>
    <w:r w:rsidRPr="001C0BB7">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8778" w14:textId="77777777" w:rsidR="001E7612" w:rsidRDefault="001E7612" w:rsidP="0083285D">
      <w:r>
        <w:separator/>
      </w:r>
    </w:p>
  </w:footnote>
  <w:footnote w:type="continuationSeparator" w:id="0">
    <w:p w14:paraId="18928227" w14:textId="77777777" w:rsidR="001E7612" w:rsidRDefault="001E7612"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0EE4" w14:textId="2DCBC892" w:rsidR="001E7612" w:rsidRPr="000660A9" w:rsidRDefault="001E7612" w:rsidP="00F93AEF">
    <w:pPr>
      <w:pStyle w:val="Header"/>
      <w:pBdr>
        <w:bottom w:val="single" w:sz="4" w:space="1" w:color="D9D9D9"/>
      </w:pBdr>
      <w:rPr>
        <w:rFonts w:ascii="Calibri" w:hAnsi="Calibri" w:cs="Calibri"/>
        <w:b/>
        <w:bCs/>
      </w:rPr>
    </w:pPr>
    <w:r>
      <w:fldChar w:fldCharType="begin"/>
    </w:r>
    <w:r>
      <w:instrText xml:space="preserve"> PAGE   \* MERGEFORMAT </w:instrText>
    </w:r>
    <w:r>
      <w:fldChar w:fldCharType="separate"/>
    </w:r>
    <w:r w:rsidR="007961EB" w:rsidRPr="007961EB">
      <w:rPr>
        <w:b/>
        <w:bCs/>
        <w:noProof/>
      </w:rPr>
      <w:t>6</w:t>
    </w:r>
    <w:r>
      <w:rPr>
        <w:b/>
        <w:bCs/>
        <w:noProof/>
      </w:rPr>
      <w:fldChar w:fldCharType="end"/>
    </w:r>
    <w:r>
      <w:rPr>
        <w:b/>
        <w:bCs/>
      </w:rPr>
      <w:t xml:space="preserve"> | </w:t>
    </w:r>
    <w:r w:rsidRPr="000660A9">
      <w:rPr>
        <w:rFonts w:ascii="Calibri" w:hAnsi="Calibri" w:cs="Calibr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27F36" w14:textId="7DDA5E74" w:rsidR="001E7612" w:rsidRDefault="001E7612"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7961EB" w:rsidRPr="007961EB">
      <w:rPr>
        <w:b/>
        <w:bCs/>
        <w:noProof/>
      </w:rPr>
      <w:t>7</w:t>
    </w:r>
    <w:r>
      <w:rPr>
        <w:b/>
        <w:bCs/>
        <w:noProof/>
      </w:rPr>
      <w:fldChar w:fldCharType="end"/>
    </w:r>
  </w:p>
  <w:p w14:paraId="6C570B50" w14:textId="77777777" w:rsidR="001E7612" w:rsidRDefault="001E7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84D4" w14:textId="165DF6A5" w:rsidR="001E7612" w:rsidRPr="00DA01B7" w:rsidRDefault="001E7612"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7961EB" w:rsidRPr="007961EB">
      <w:rPr>
        <w:b/>
        <w:bCs/>
        <w:noProof/>
      </w:rPr>
      <w:t>1</w:t>
    </w:r>
    <w:r>
      <w:rPr>
        <w:b/>
        <w:bCs/>
        <w:noProof/>
      </w:rPr>
      <w:fldChar w:fldCharType="end"/>
    </w:r>
  </w:p>
  <w:p w14:paraId="4E6C8D62" w14:textId="77777777" w:rsidR="001E7612" w:rsidRDefault="001E76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377487"/>
    <w:multiLevelType w:val="hybridMultilevel"/>
    <w:tmpl w:val="48148910"/>
    <w:lvl w:ilvl="0" w:tplc="CE32036A">
      <w:start w:val="1"/>
      <w:numFmt w:val="low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 w15:restartNumberingAfterBreak="0">
    <w:nsid w:val="04BA0B3E"/>
    <w:multiLevelType w:val="hybridMultilevel"/>
    <w:tmpl w:val="CC381E20"/>
    <w:lvl w:ilvl="0" w:tplc="CE32036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0BCA000E"/>
    <w:multiLevelType w:val="hybridMultilevel"/>
    <w:tmpl w:val="93F6E9C2"/>
    <w:lvl w:ilvl="0" w:tplc="BC1854FA">
      <w:start w:val="1"/>
      <w:numFmt w:val="lowerLetter"/>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D30DB7"/>
    <w:multiLevelType w:val="hybridMultilevel"/>
    <w:tmpl w:val="D862A4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C0E0385"/>
    <w:multiLevelType w:val="hybridMultilevel"/>
    <w:tmpl w:val="D7348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7A7162"/>
    <w:multiLevelType w:val="hybridMultilevel"/>
    <w:tmpl w:val="202C7832"/>
    <w:lvl w:ilvl="0" w:tplc="CE320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E9149A"/>
    <w:multiLevelType w:val="hybridMultilevel"/>
    <w:tmpl w:val="744887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614105"/>
    <w:multiLevelType w:val="multilevel"/>
    <w:tmpl w:val="58E2513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A2B03A3"/>
    <w:multiLevelType w:val="hybridMultilevel"/>
    <w:tmpl w:val="4AE8FB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9"/>
  </w:num>
  <w:num w:numId="6">
    <w:abstractNumId w:val="12"/>
  </w:num>
  <w:num w:numId="7">
    <w:abstractNumId w:val="8"/>
  </w:num>
  <w:num w:numId="8">
    <w:abstractNumId w:val="7"/>
  </w:num>
  <w:num w:numId="9">
    <w:abstractNumId w:val="11"/>
  </w:num>
  <w:num w:numId="10">
    <w:abstractNumId w:val="6"/>
  </w:num>
  <w:num w:numId="11">
    <w:abstractNumId w:val="13"/>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16F0"/>
    <w:rsid w:val="00010D73"/>
    <w:rsid w:val="00010FD8"/>
    <w:rsid w:val="00034CD4"/>
    <w:rsid w:val="0004275C"/>
    <w:rsid w:val="00054B66"/>
    <w:rsid w:val="00062979"/>
    <w:rsid w:val="0006317C"/>
    <w:rsid w:val="000660A9"/>
    <w:rsid w:val="00066732"/>
    <w:rsid w:val="00075074"/>
    <w:rsid w:val="000A22D7"/>
    <w:rsid w:val="000B526B"/>
    <w:rsid w:val="000B6333"/>
    <w:rsid w:val="000E0713"/>
    <w:rsid w:val="000E730F"/>
    <w:rsid w:val="000F4E77"/>
    <w:rsid w:val="00106FF9"/>
    <w:rsid w:val="00110510"/>
    <w:rsid w:val="00125972"/>
    <w:rsid w:val="00133044"/>
    <w:rsid w:val="0013533C"/>
    <w:rsid w:val="00136A1B"/>
    <w:rsid w:val="001424D7"/>
    <w:rsid w:val="00142D0E"/>
    <w:rsid w:val="001649E9"/>
    <w:rsid w:val="00170AC0"/>
    <w:rsid w:val="00172EB5"/>
    <w:rsid w:val="001851E9"/>
    <w:rsid w:val="001B0669"/>
    <w:rsid w:val="001B15BB"/>
    <w:rsid w:val="001B274B"/>
    <w:rsid w:val="001C4930"/>
    <w:rsid w:val="001C6D20"/>
    <w:rsid w:val="001D0BAB"/>
    <w:rsid w:val="001D4639"/>
    <w:rsid w:val="001E7612"/>
    <w:rsid w:val="00200B84"/>
    <w:rsid w:val="002123FE"/>
    <w:rsid w:val="00226F6B"/>
    <w:rsid w:val="002320DD"/>
    <w:rsid w:val="00237CD9"/>
    <w:rsid w:val="00247909"/>
    <w:rsid w:val="00276137"/>
    <w:rsid w:val="002A27C7"/>
    <w:rsid w:val="002B6EA5"/>
    <w:rsid w:val="002E391B"/>
    <w:rsid w:val="002F3395"/>
    <w:rsid w:val="002F7FC1"/>
    <w:rsid w:val="00302F2A"/>
    <w:rsid w:val="00312E04"/>
    <w:rsid w:val="00321842"/>
    <w:rsid w:val="003219CD"/>
    <w:rsid w:val="00326240"/>
    <w:rsid w:val="0034033C"/>
    <w:rsid w:val="00342C41"/>
    <w:rsid w:val="0035209D"/>
    <w:rsid w:val="0037121C"/>
    <w:rsid w:val="00387DA6"/>
    <w:rsid w:val="00390AC6"/>
    <w:rsid w:val="003A0DD2"/>
    <w:rsid w:val="003A1665"/>
    <w:rsid w:val="003A48FF"/>
    <w:rsid w:val="003C5402"/>
    <w:rsid w:val="003D5DB5"/>
    <w:rsid w:val="00405F4A"/>
    <w:rsid w:val="00407D26"/>
    <w:rsid w:val="004177AB"/>
    <w:rsid w:val="00417F9F"/>
    <w:rsid w:val="004202BF"/>
    <w:rsid w:val="00433B7F"/>
    <w:rsid w:val="00443AB1"/>
    <w:rsid w:val="004507C3"/>
    <w:rsid w:val="0045419C"/>
    <w:rsid w:val="00457668"/>
    <w:rsid w:val="004719DD"/>
    <w:rsid w:val="00485136"/>
    <w:rsid w:val="004851C4"/>
    <w:rsid w:val="00492E15"/>
    <w:rsid w:val="0049478B"/>
    <w:rsid w:val="004A3E7C"/>
    <w:rsid w:val="004B11D0"/>
    <w:rsid w:val="004B62A8"/>
    <w:rsid w:val="004D7996"/>
    <w:rsid w:val="0051002C"/>
    <w:rsid w:val="00531E4B"/>
    <w:rsid w:val="00535BA9"/>
    <w:rsid w:val="00540BE2"/>
    <w:rsid w:val="005526E6"/>
    <w:rsid w:val="005761DB"/>
    <w:rsid w:val="00577E30"/>
    <w:rsid w:val="00591CBA"/>
    <w:rsid w:val="005924E6"/>
    <w:rsid w:val="005C1FF7"/>
    <w:rsid w:val="005E7E97"/>
    <w:rsid w:val="005F248D"/>
    <w:rsid w:val="00605BCC"/>
    <w:rsid w:val="00614579"/>
    <w:rsid w:val="0061699F"/>
    <w:rsid w:val="00624C3A"/>
    <w:rsid w:val="00625B86"/>
    <w:rsid w:val="0063605A"/>
    <w:rsid w:val="0065134A"/>
    <w:rsid w:val="006555E9"/>
    <w:rsid w:val="006645EB"/>
    <w:rsid w:val="006703CA"/>
    <w:rsid w:val="0067458E"/>
    <w:rsid w:val="006828A1"/>
    <w:rsid w:val="00682D6D"/>
    <w:rsid w:val="006B0E1A"/>
    <w:rsid w:val="006B3340"/>
    <w:rsid w:val="006C47D3"/>
    <w:rsid w:val="006C5BE7"/>
    <w:rsid w:val="006C7A28"/>
    <w:rsid w:val="006D02F5"/>
    <w:rsid w:val="006E6CDC"/>
    <w:rsid w:val="006F4C6A"/>
    <w:rsid w:val="00711A74"/>
    <w:rsid w:val="0072404F"/>
    <w:rsid w:val="00761F73"/>
    <w:rsid w:val="00770540"/>
    <w:rsid w:val="00780664"/>
    <w:rsid w:val="007848DD"/>
    <w:rsid w:val="00785D4A"/>
    <w:rsid w:val="00792951"/>
    <w:rsid w:val="007961EB"/>
    <w:rsid w:val="007D6206"/>
    <w:rsid w:val="00804F94"/>
    <w:rsid w:val="0083285D"/>
    <w:rsid w:val="008427CC"/>
    <w:rsid w:val="00855847"/>
    <w:rsid w:val="0086242B"/>
    <w:rsid w:val="00880315"/>
    <w:rsid w:val="00885724"/>
    <w:rsid w:val="008B4D62"/>
    <w:rsid w:val="008B7637"/>
    <w:rsid w:val="008C66DC"/>
    <w:rsid w:val="008F1EC9"/>
    <w:rsid w:val="008F3BAB"/>
    <w:rsid w:val="008F79ED"/>
    <w:rsid w:val="0090537B"/>
    <w:rsid w:val="00907B7E"/>
    <w:rsid w:val="009167DE"/>
    <w:rsid w:val="0092251A"/>
    <w:rsid w:val="009360B6"/>
    <w:rsid w:val="0093736D"/>
    <w:rsid w:val="009469AC"/>
    <w:rsid w:val="00953F53"/>
    <w:rsid w:val="00963F61"/>
    <w:rsid w:val="00997EEF"/>
    <w:rsid w:val="009A025E"/>
    <w:rsid w:val="009C70DC"/>
    <w:rsid w:val="009C7CF1"/>
    <w:rsid w:val="009E1C53"/>
    <w:rsid w:val="009F0F38"/>
    <w:rsid w:val="009F10B7"/>
    <w:rsid w:val="00A572AE"/>
    <w:rsid w:val="00A64621"/>
    <w:rsid w:val="00A71EDC"/>
    <w:rsid w:val="00A73475"/>
    <w:rsid w:val="00A9429D"/>
    <w:rsid w:val="00AA3581"/>
    <w:rsid w:val="00AC0490"/>
    <w:rsid w:val="00AD44BC"/>
    <w:rsid w:val="00AE648D"/>
    <w:rsid w:val="00B00516"/>
    <w:rsid w:val="00B11C4D"/>
    <w:rsid w:val="00B67300"/>
    <w:rsid w:val="00B7453C"/>
    <w:rsid w:val="00B83E40"/>
    <w:rsid w:val="00BA2322"/>
    <w:rsid w:val="00BA3B8B"/>
    <w:rsid w:val="00BA479C"/>
    <w:rsid w:val="00BB2BD0"/>
    <w:rsid w:val="00BC646E"/>
    <w:rsid w:val="00BF22D2"/>
    <w:rsid w:val="00BF241C"/>
    <w:rsid w:val="00C01B0D"/>
    <w:rsid w:val="00C17FD3"/>
    <w:rsid w:val="00C23E0A"/>
    <w:rsid w:val="00C257F1"/>
    <w:rsid w:val="00C25EFC"/>
    <w:rsid w:val="00C26FC2"/>
    <w:rsid w:val="00C34EF8"/>
    <w:rsid w:val="00C716F0"/>
    <w:rsid w:val="00C72ECE"/>
    <w:rsid w:val="00C74B3A"/>
    <w:rsid w:val="00C829E8"/>
    <w:rsid w:val="00C83F3E"/>
    <w:rsid w:val="00CB3898"/>
    <w:rsid w:val="00CC25A4"/>
    <w:rsid w:val="00CD113C"/>
    <w:rsid w:val="00D010A4"/>
    <w:rsid w:val="00D04198"/>
    <w:rsid w:val="00D051D5"/>
    <w:rsid w:val="00D10677"/>
    <w:rsid w:val="00D22F78"/>
    <w:rsid w:val="00D407CE"/>
    <w:rsid w:val="00D41E43"/>
    <w:rsid w:val="00D64B6F"/>
    <w:rsid w:val="00D73034"/>
    <w:rsid w:val="00D9415A"/>
    <w:rsid w:val="00DA01B7"/>
    <w:rsid w:val="00DB272A"/>
    <w:rsid w:val="00DE7049"/>
    <w:rsid w:val="00DF3BC0"/>
    <w:rsid w:val="00DF54CA"/>
    <w:rsid w:val="00E00A45"/>
    <w:rsid w:val="00E04395"/>
    <w:rsid w:val="00E16E91"/>
    <w:rsid w:val="00E27373"/>
    <w:rsid w:val="00E5172F"/>
    <w:rsid w:val="00E54EEF"/>
    <w:rsid w:val="00E67132"/>
    <w:rsid w:val="00EA670C"/>
    <w:rsid w:val="00EB4538"/>
    <w:rsid w:val="00EB5BEB"/>
    <w:rsid w:val="00EC677D"/>
    <w:rsid w:val="00EE0128"/>
    <w:rsid w:val="00EF2E52"/>
    <w:rsid w:val="00F0142A"/>
    <w:rsid w:val="00F2600B"/>
    <w:rsid w:val="00F44670"/>
    <w:rsid w:val="00F45F20"/>
    <w:rsid w:val="00F6492D"/>
    <w:rsid w:val="00F76D8F"/>
    <w:rsid w:val="00F937FE"/>
    <w:rsid w:val="00F93AEF"/>
    <w:rsid w:val="00F95D2C"/>
    <w:rsid w:val="00FA0BC4"/>
    <w:rsid w:val="00FA1C73"/>
    <w:rsid w:val="00FA770E"/>
    <w:rsid w:val="00FB2C2D"/>
    <w:rsid w:val="00FD570F"/>
    <w:rsid w:val="00FE367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FC6FB4"/>
  <w15:docId w15:val="{623155DF-06BB-40DE-83C2-3FD2A1BE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FD8"/>
    <w:pPr>
      <w:suppressAutoHyphens/>
    </w:pPr>
    <w:rPr>
      <w:sz w:val="24"/>
      <w:szCs w:val="24"/>
      <w:lang w:eastAsia="zh-CN"/>
    </w:rPr>
  </w:style>
  <w:style w:type="paragraph" w:styleId="Heading1">
    <w:name w:val="heading 1"/>
    <w:basedOn w:val="Normal"/>
    <w:next w:val="Normal"/>
    <w:link w:val="Heading1Char"/>
    <w:uiPriority w:val="9"/>
    <w:qFormat/>
    <w:rsid w:val="00010FD8"/>
    <w:pPr>
      <w:keepNext/>
      <w:numPr>
        <w:numId w:val="1"/>
      </w:numPr>
      <w:spacing w:before="288" w:after="144"/>
      <w:jc w:val="center"/>
      <w:outlineLvl w:val="0"/>
    </w:pPr>
    <w:rPr>
      <w:b/>
      <w:smallCaps/>
      <w:sz w:val="20"/>
      <w:szCs w:val="20"/>
    </w:rPr>
  </w:style>
  <w:style w:type="paragraph" w:styleId="Heading2">
    <w:name w:val="heading 2"/>
    <w:basedOn w:val="Normal"/>
    <w:next w:val="Normal"/>
    <w:qFormat/>
    <w:rsid w:val="00010FD8"/>
    <w:pPr>
      <w:keepNext/>
      <w:numPr>
        <w:ilvl w:val="1"/>
        <w:numId w:val="1"/>
      </w:numPr>
      <w:jc w:val="both"/>
      <w:outlineLvl w:val="1"/>
    </w:pPr>
    <w:rPr>
      <w:szCs w:val="20"/>
    </w:rPr>
  </w:style>
  <w:style w:type="paragraph" w:styleId="Heading3">
    <w:name w:val="heading 3"/>
    <w:basedOn w:val="Normal"/>
    <w:next w:val="Normal"/>
    <w:qFormat/>
    <w:rsid w:val="00010FD8"/>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6C47D3"/>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48DD"/>
    <w:rPr>
      <w:b/>
      <w:smallCaps/>
      <w:lang w:val="id-ID" w:eastAsia="zh-CN"/>
    </w:rPr>
  </w:style>
  <w:style w:type="character" w:customStyle="1" w:styleId="Heading5Char">
    <w:name w:val="Heading 5 Char"/>
    <w:basedOn w:val="DefaultParagraphFont"/>
    <w:link w:val="Heading5"/>
    <w:uiPriority w:val="9"/>
    <w:semiHidden/>
    <w:rsid w:val="006C47D3"/>
    <w:rPr>
      <w:rFonts w:asciiTheme="majorHAnsi" w:eastAsiaTheme="majorEastAsia" w:hAnsiTheme="majorHAnsi" w:cstheme="majorBidi"/>
      <w:color w:val="1F3763" w:themeColor="accent1" w:themeShade="7F"/>
      <w:sz w:val="24"/>
      <w:szCs w:val="24"/>
      <w:lang w:eastAsia="zh-CN"/>
    </w:rPr>
  </w:style>
  <w:style w:type="character" w:customStyle="1" w:styleId="WW8Num1z0">
    <w:name w:val="WW8Num1z0"/>
    <w:rsid w:val="00010FD8"/>
    <w:rPr>
      <w:b/>
    </w:rPr>
  </w:style>
  <w:style w:type="character" w:customStyle="1" w:styleId="WW8Num1z1">
    <w:name w:val="WW8Num1z1"/>
    <w:rsid w:val="00010FD8"/>
  </w:style>
  <w:style w:type="character" w:customStyle="1" w:styleId="WW8Num1z2">
    <w:name w:val="WW8Num1z2"/>
    <w:rsid w:val="00010FD8"/>
  </w:style>
  <w:style w:type="character" w:customStyle="1" w:styleId="WW8Num1z3">
    <w:name w:val="WW8Num1z3"/>
    <w:rsid w:val="00010FD8"/>
  </w:style>
  <w:style w:type="character" w:customStyle="1" w:styleId="WW8Num1z4">
    <w:name w:val="WW8Num1z4"/>
    <w:rsid w:val="00010FD8"/>
  </w:style>
  <w:style w:type="character" w:customStyle="1" w:styleId="WW8Num1z5">
    <w:name w:val="WW8Num1z5"/>
    <w:rsid w:val="00010FD8"/>
  </w:style>
  <w:style w:type="character" w:customStyle="1" w:styleId="WW8Num1z6">
    <w:name w:val="WW8Num1z6"/>
    <w:rsid w:val="00010FD8"/>
  </w:style>
  <w:style w:type="character" w:customStyle="1" w:styleId="WW8Num1z7">
    <w:name w:val="WW8Num1z7"/>
    <w:rsid w:val="00010FD8"/>
  </w:style>
  <w:style w:type="character" w:customStyle="1" w:styleId="WW8Num1z8">
    <w:name w:val="WW8Num1z8"/>
    <w:rsid w:val="00010FD8"/>
  </w:style>
  <w:style w:type="character" w:customStyle="1" w:styleId="WW8Num2z0">
    <w:name w:val="WW8Num2z0"/>
    <w:rsid w:val="00010FD8"/>
  </w:style>
  <w:style w:type="character" w:customStyle="1" w:styleId="WW8Num2z1">
    <w:name w:val="WW8Num2z1"/>
    <w:rsid w:val="00010FD8"/>
  </w:style>
  <w:style w:type="character" w:customStyle="1" w:styleId="WW8Num2z2">
    <w:name w:val="WW8Num2z2"/>
    <w:rsid w:val="00010FD8"/>
  </w:style>
  <w:style w:type="character" w:customStyle="1" w:styleId="WW8Num2z3">
    <w:name w:val="WW8Num2z3"/>
    <w:rsid w:val="00010FD8"/>
  </w:style>
  <w:style w:type="character" w:customStyle="1" w:styleId="WW8Num2z4">
    <w:name w:val="WW8Num2z4"/>
    <w:rsid w:val="00010FD8"/>
  </w:style>
  <w:style w:type="character" w:customStyle="1" w:styleId="WW8Num2z5">
    <w:name w:val="WW8Num2z5"/>
    <w:rsid w:val="00010FD8"/>
  </w:style>
  <w:style w:type="character" w:customStyle="1" w:styleId="WW8Num2z6">
    <w:name w:val="WW8Num2z6"/>
    <w:rsid w:val="00010FD8"/>
  </w:style>
  <w:style w:type="character" w:customStyle="1" w:styleId="WW8Num2z7">
    <w:name w:val="WW8Num2z7"/>
    <w:rsid w:val="00010FD8"/>
  </w:style>
  <w:style w:type="character" w:customStyle="1" w:styleId="WW8Num2z8">
    <w:name w:val="WW8Num2z8"/>
    <w:rsid w:val="00010FD8"/>
  </w:style>
  <w:style w:type="character" w:customStyle="1" w:styleId="WW8Num3z0">
    <w:name w:val="WW8Num3z0"/>
    <w:rsid w:val="00010FD8"/>
  </w:style>
  <w:style w:type="character" w:customStyle="1" w:styleId="WW8Num3z1">
    <w:name w:val="WW8Num3z1"/>
    <w:rsid w:val="00010FD8"/>
  </w:style>
  <w:style w:type="character" w:customStyle="1" w:styleId="WW8Num3z2">
    <w:name w:val="WW8Num3z2"/>
    <w:rsid w:val="00010FD8"/>
  </w:style>
  <w:style w:type="character" w:customStyle="1" w:styleId="WW8Num3z3">
    <w:name w:val="WW8Num3z3"/>
    <w:rsid w:val="00010FD8"/>
  </w:style>
  <w:style w:type="character" w:customStyle="1" w:styleId="WW8Num3z4">
    <w:name w:val="WW8Num3z4"/>
    <w:rsid w:val="00010FD8"/>
  </w:style>
  <w:style w:type="character" w:customStyle="1" w:styleId="WW8Num3z5">
    <w:name w:val="WW8Num3z5"/>
    <w:rsid w:val="00010FD8"/>
  </w:style>
  <w:style w:type="character" w:customStyle="1" w:styleId="WW8Num3z6">
    <w:name w:val="WW8Num3z6"/>
    <w:rsid w:val="00010FD8"/>
  </w:style>
  <w:style w:type="character" w:customStyle="1" w:styleId="WW8Num3z7">
    <w:name w:val="WW8Num3z7"/>
    <w:rsid w:val="00010FD8"/>
  </w:style>
  <w:style w:type="character" w:customStyle="1" w:styleId="WW8Num3z8">
    <w:name w:val="WW8Num3z8"/>
    <w:rsid w:val="00010FD8"/>
  </w:style>
  <w:style w:type="character" w:customStyle="1" w:styleId="WW8Num4z0">
    <w:name w:val="WW8Num4z0"/>
    <w:rsid w:val="00010FD8"/>
    <w:rPr>
      <w:i/>
    </w:rPr>
  </w:style>
  <w:style w:type="character" w:customStyle="1" w:styleId="WW8Num4z1">
    <w:name w:val="WW8Num4z1"/>
    <w:rsid w:val="00010FD8"/>
  </w:style>
  <w:style w:type="character" w:customStyle="1" w:styleId="WW8Num4z2">
    <w:name w:val="WW8Num4z2"/>
    <w:rsid w:val="00010FD8"/>
  </w:style>
  <w:style w:type="character" w:customStyle="1" w:styleId="WW8Num4z3">
    <w:name w:val="WW8Num4z3"/>
    <w:rsid w:val="00010FD8"/>
  </w:style>
  <w:style w:type="character" w:customStyle="1" w:styleId="WW8Num4z4">
    <w:name w:val="WW8Num4z4"/>
    <w:rsid w:val="00010FD8"/>
  </w:style>
  <w:style w:type="character" w:customStyle="1" w:styleId="WW8Num4z5">
    <w:name w:val="WW8Num4z5"/>
    <w:rsid w:val="00010FD8"/>
  </w:style>
  <w:style w:type="character" w:customStyle="1" w:styleId="WW8Num4z6">
    <w:name w:val="WW8Num4z6"/>
    <w:rsid w:val="00010FD8"/>
  </w:style>
  <w:style w:type="character" w:customStyle="1" w:styleId="WW8Num4z7">
    <w:name w:val="WW8Num4z7"/>
    <w:rsid w:val="00010FD8"/>
  </w:style>
  <w:style w:type="character" w:customStyle="1" w:styleId="WW8Num4z8">
    <w:name w:val="WW8Num4z8"/>
    <w:rsid w:val="00010FD8"/>
  </w:style>
  <w:style w:type="character" w:customStyle="1" w:styleId="WW8Num5z0">
    <w:name w:val="WW8Num5z0"/>
    <w:rsid w:val="00010FD8"/>
  </w:style>
  <w:style w:type="character" w:customStyle="1" w:styleId="WW8Num5z1">
    <w:name w:val="WW8Num5z1"/>
    <w:rsid w:val="00010FD8"/>
  </w:style>
  <w:style w:type="character" w:customStyle="1" w:styleId="WW8Num5z2">
    <w:name w:val="WW8Num5z2"/>
    <w:rsid w:val="00010FD8"/>
  </w:style>
  <w:style w:type="character" w:customStyle="1" w:styleId="WW8Num5z3">
    <w:name w:val="WW8Num5z3"/>
    <w:rsid w:val="00010FD8"/>
  </w:style>
  <w:style w:type="character" w:customStyle="1" w:styleId="WW8Num5z4">
    <w:name w:val="WW8Num5z4"/>
    <w:rsid w:val="00010FD8"/>
  </w:style>
  <w:style w:type="character" w:customStyle="1" w:styleId="WW8Num5z5">
    <w:name w:val="WW8Num5z5"/>
    <w:rsid w:val="00010FD8"/>
  </w:style>
  <w:style w:type="character" w:customStyle="1" w:styleId="WW8Num5z6">
    <w:name w:val="WW8Num5z6"/>
    <w:rsid w:val="00010FD8"/>
  </w:style>
  <w:style w:type="character" w:customStyle="1" w:styleId="WW8Num5z7">
    <w:name w:val="WW8Num5z7"/>
    <w:rsid w:val="00010FD8"/>
  </w:style>
  <w:style w:type="character" w:customStyle="1" w:styleId="WW8Num5z8">
    <w:name w:val="WW8Num5z8"/>
    <w:rsid w:val="00010FD8"/>
  </w:style>
  <w:style w:type="character" w:customStyle="1" w:styleId="FootnoteCharacters">
    <w:name w:val="Footnote Characters"/>
    <w:rsid w:val="00010FD8"/>
    <w:rPr>
      <w:vertAlign w:val="superscript"/>
    </w:rPr>
  </w:style>
  <w:style w:type="character" w:styleId="Hyperlink">
    <w:name w:val="Hyperlink"/>
    <w:uiPriority w:val="99"/>
    <w:rsid w:val="00010FD8"/>
    <w:rPr>
      <w:color w:val="0000FF"/>
      <w:u w:val="single"/>
    </w:rPr>
  </w:style>
  <w:style w:type="character" w:customStyle="1" w:styleId="WW8Num21z0">
    <w:name w:val="WW8Num21z0"/>
    <w:rsid w:val="00010FD8"/>
    <w:rPr>
      <w:rFonts w:ascii="Symbol" w:hAnsi="Symbol" w:cs="Times New Roman"/>
      <w:sz w:val="20"/>
      <w:szCs w:val="16"/>
    </w:rPr>
  </w:style>
  <w:style w:type="character" w:customStyle="1" w:styleId="WW8Num21z1">
    <w:name w:val="WW8Num21z1"/>
    <w:rsid w:val="00010FD8"/>
    <w:rPr>
      <w:rFonts w:ascii="Symbol" w:eastAsia="SimSun" w:hAnsi="Symbol"/>
      <w:sz w:val="16"/>
      <w:szCs w:val="24"/>
    </w:rPr>
  </w:style>
  <w:style w:type="character" w:styleId="Emphasis">
    <w:name w:val="Emphasis"/>
    <w:qFormat/>
    <w:rsid w:val="00010FD8"/>
    <w:rPr>
      <w:i/>
      <w:iCs/>
    </w:rPr>
  </w:style>
  <w:style w:type="paragraph" w:customStyle="1" w:styleId="Heading">
    <w:name w:val="Heading"/>
    <w:basedOn w:val="Normal"/>
    <w:next w:val="Subtitle"/>
    <w:rsid w:val="00010FD8"/>
    <w:pPr>
      <w:jc w:val="center"/>
    </w:pPr>
    <w:rPr>
      <w:rFonts w:cs="Arial"/>
      <w:b/>
      <w:bCs/>
      <w:kern w:val="1"/>
      <w:sz w:val="32"/>
      <w:szCs w:val="32"/>
    </w:rPr>
  </w:style>
  <w:style w:type="paragraph" w:styleId="Subtitle">
    <w:name w:val="Subtitle"/>
    <w:basedOn w:val="Normal"/>
    <w:next w:val="BodyText"/>
    <w:qFormat/>
    <w:rsid w:val="00010FD8"/>
    <w:pPr>
      <w:spacing w:after="60"/>
      <w:jc w:val="center"/>
    </w:pPr>
    <w:rPr>
      <w:rFonts w:ascii="Arial" w:hAnsi="Arial" w:cs="Arial"/>
    </w:rPr>
  </w:style>
  <w:style w:type="paragraph" w:styleId="BodyText">
    <w:name w:val="Body Text"/>
    <w:basedOn w:val="Normal"/>
    <w:rsid w:val="00010FD8"/>
    <w:pPr>
      <w:spacing w:after="140" w:line="288" w:lineRule="auto"/>
    </w:pPr>
  </w:style>
  <w:style w:type="paragraph" w:styleId="List">
    <w:name w:val="List"/>
    <w:basedOn w:val="BodyText"/>
    <w:rsid w:val="00010FD8"/>
    <w:rPr>
      <w:rFonts w:cs="FreeSans"/>
    </w:rPr>
  </w:style>
  <w:style w:type="paragraph" w:styleId="Caption">
    <w:name w:val="caption"/>
    <w:basedOn w:val="Normal"/>
    <w:qFormat/>
    <w:rsid w:val="00010FD8"/>
    <w:pPr>
      <w:suppressLineNumbers/>
      <w:spacing w:before="120" w:after="120"/>
    </w:pPr>
    <w:rPr>
      <w:rFonts w:cs="FreeSans"/>
      <w:i/>
      <w:iCs/>
    </w:rPr>
  </w:style>
  <w:style w:type="paragraph" w:customStyle="1" w:styleId="Index">
    <w:name w:val="Index"/>
    <w:basedOn w:val="Normal"/>
    <w:rsid w:val="00010FD8"/>
    <w:pPr>
      <w:suppressLineNumbers/>
    </w:pPr>
    <w:rPr>
      <w:rFonts w:cs="FreeSans"/>
    </w:rPr>
  </w:style>
  <w:style w:type="paragraph" w:styleId="BodyTextIndent">
    <w:name w:val="Body Text Indent"/>
    <w:basedOn w:val="Normal"/>
    <w:link w:val="BodyTextIndentChar"/>
    <w:rsid w:val="00010FD8"/>
    <w:pPr>
      <w:ind w:firstLine="567"/>
      <w:jc w:val="both"/>
    </w:pPr>
    <w:rPr>
      <w:sz w:val="20"/>
      <w:szCs w:val="20"/>
    </w:rPr>
  </w:style>
  <w:style w:type="character" w:customStyle="1" w:styleId="BodyTextIndentChar">
    <w:name w:val="Body Text Indent Char"/>
    <w:link w:val="BodyTextIndent"/>
    <w:rsid w:val="007848DD"/>
    <w:rPr>
      <w:lang w:val="id-ID" w:eastAsia="zh-CN"/>
    </w:rPr>
  </w:style>
  <w:style w:type="paragraph" w:styleId="BodyTextIndent2">
    <w:name w:val="Body Text Indent 2"/>
    <w:basedOn w:val="Normal"/>
    <w:rsid w:val="00010FD8"/>
    <w:pPr>
      <w:ind w:left="567" w:hanging="567"/>
      <w:jc w:val="both"/>
    </w:pPr>
    <w:rPr>
      <w:sz w:val="20"/>
      <w:szCs w:val="20"/>
    </w:rPr>
  </w:style>
  <w:style w:type="paragraph" w:customStyle="1" w:styleId="Equation">
    <w:name w:val="Equation"/>
    <w:basedOn w:val="BodyTextIndent"/>
    <w:rsid w:val="00010FD8"/>
    <w:pPr>
      <w:tabs>
        <w:tab w:val="left" w:pos="57"/>
        <w:tab w:val="center" w:pos="1985"/>
        <w:tab w:val="right" w:pos="4026"/>
      </w:tabs>
      <w:ind w:firstLine="0"/>
      <w:jc w:val="left"/>
    </w:pPr>
  </w:style>
  <w:style w:type="paragraph" w:customStyle="1" w:styleId="Body">
    <w:name w:val="Body"/>
    <w:basedOn w:val="BodyTextIndent"/>
    <w:rsid w:val="00010FD8"/>
    <w:pPr>
      <w:ind w:firstLine="288"/>
    </w:pPr>
  </w:style>
  <w:style w:type="paragraph" w:customStyle="1" w:styleId="BodyAbstract">
    <w:name w:val="Body Abstract"/>
    <w:basedOn w:val="Heading1"/>
    <w:rsid w:val="00010FD8"/>
    <w:pPr>
      <w:numPr>
        <w:numId w:val="0"/>
      </w:numPr>
      <w:ind w:left="567" w:right="567"/>
    </w:pPr>
    <w:rPr>
      <w:b w:val="0"/>
      <w:i/>
    </w:rPr>
  </w:style>
  <w:style w:type="paragraph" w:styleId="FootnoteText">
    <w:name w:val="footnote text"/>
    <w:basedOn w:val="Normal"/>
    <w:link w:val="FootnoteTextChar"/>
    <w:uiPriority w:val="99"/>
    <w:rsid w:val="00010FD8"/>
    <w:rPr>
      <w:sz w:val="20"/>
      <w:szCs w:val="20"/>
    </w:rPr>
  </w:style>
  <w:style w:type="character" w:customStyle="1" w:styleId="FootnoteTextChar">
    <w:name w:val="Footnote Text Char"/>
    <w:link w:val="FootnoteText"/>
    <w:uiPriority w:val="99"/>
    <w:rsid w:val="006E6CDC"/>
    <w:rPr>
      <w:lang w:val="id-ID" w:eastAsia="zh-CN"/>
    </w:rPr>
  </w:style>
  <w:style w:type="paragraph" w:customStyle="1" w:styleId="StyleTitle">
    <w:name w:val="Style Title"/>
    <w:basedOn w:val="Heading"/>
    <w:rsid w:val="00010FD8"/>
    <w:rPr>
      <w:sz w:val="24"/>
    </w:rPr>
  </w:style>
  <w:style w:type="paragraph" w:styleId="NormalWeb">
    <w:name w:val="Normal (Web)"/>
    <w:basedOn w:val="Normal"/>
    <w:uiPriority w:val="99"/>
    <w:rsid w:val="00010FD8"/>
    <w:pPr>
      <w:spacing w:before="280" w:after="119"/>
    </w:pPr>
  </w:style>
  <w:style w:type="paragraph" w:customStyle="1" w:styleId="Author">
    <w:name w:val="Author"/>
    <w:basedOn w:val="Normal"/>
    <w:rsid w:val="00010FD8"/>
    <w:pPr>
      <w:jc w:val="center"/>
    </w:pPr>
    <w:rPr>
      <w:b/>
    </w:rPr>
  </w:style>
  <w:style w:type="paragraph" w:customStyle="1" w:styleId="AbstractTitle">
    <w:name w:val="Abstract Title"/>
    <w:basedOn w:val="Normal"/>
    <w:rsid w:val="00010FD8"/>
    <w:pPr>
      <w:jc w:val="center"/>
    </w:pPr>
    <w:rPr>
      <w:b/>
      <w:sz w:val="20"/>
      <w:szCs w:val="20"/>
    </w:rPr>
  </w:style>
  <w:style w:type="paragraph" w:customStyle="1" w:styleId="FrameContents">
    <w:name w:val="Frame Contents"/>
    <w:basedOn w:val="Normal"/>
    <w:rsid w:val="00010FD8"/>
  </w:style>
  <w:style w:type="paragraph" w:customStyle="1" w:styleId="TableContents">
    <w:name w:val="Table Contents"/>
    <w:basedOn w:val="Normal"/>
    <w:rsid w:val="00010FD8"/>
    <w:pPr>
      <w:suppressLineNumbers/>
    </w:pPr>
  </w:style>
  <w:style w:type="paragraph" w:customStyle="1" w:styleId="TableHeading">
    <w:name w:val="Table Heading"/>
    <w:basedOn w:val="TableContents"/>
    <w:rsid w:val="00010FD8"/>
    <w:pPr>
      <w:jc w:val="center"/>
    </w:pPr>
    <w:rPr>
      <w:b/>
      <w:bCs/>
    </w:rPr>
  </w:style>
  <w:style w:type="paragraph" w:customStyle="1" w:styleId="JSKReferenceItem">
    <w:name w:val="JSK Reference Item"/>
    <w:basedOn w:val="Normal"/>
    <w:rsid w:val="00010FD8"/>
    <w:pPr>
      <w:tabs>
        <w:tab w:val="num" w:pos="432"/>
      </w:tabs>
      <w:snapToGrid w:val="0"/>
      <w:ind w:left="432" w:hanging="432"/>
      <w:jc w:val="both"/>
    </w:pPr>
    <w:rPr>
      <w:sz w:val="16"/>
    </w:rPr>
  </w:style>
  <w:style w:type="paragraph" w:customStyle="1" w:styleId="JSKParagraph">
    <w:name w:val="JSK Paragraph"/>
    <w:basedOn w:val="Normal"/>
    <w:rsid w:val="00010FD8"/>
    <w:pPr>
      <w:snapToGrid w:val="0"/>
      <w:ind w:firstLine="216"/>
      <w:jc w:val="both"/>
    </w:pPr>
    <w:rPr>
      <w:sz w:val="20"/>
    </w:rPr>
  </w:style>
  <w:style w:type="paragraph" w:customStyle="1" w:styleId="Gambar">
    <w:name w:val="Gambar"/>
    <w:basedOn w:val="Caption"/>
    <w:rsid w:val="00010FD8"/>
  </w:style>
  <w:style w:type="paragraph" w:customStyle="1" w:styleId="Tabel">
    <w:name w:val="Tabel"/>
    <w:basedOn w:val="Caption"/>
    <w:rsid w:val="00010FD8"/>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List Paragraph1,Body of text+1,Body of text+2,Body of text+3,List Paragraph11,Medium Grid 1 - Accent 21,Colorful List - Accent 11,HEADING 1,SUMBER,anak bab,skripsi,SUB BAB,spasi 2 taiiii,Body Text Char1,Char Char2"/>
    <w:basedOn w:val="Normal"/>
    <w:link w:val="ListParagraphChar"/>
    <w:uiPriority w:val="34"/>
    <w:qFormat/>
    <w:rsid w:val="006C7A28"/>
    <w:pPr>
      <w:ind w:left="720"/>
      <w:contextualSpacing/>
    </w:pPr>
  </w:style>
  <w:style w:type="character" w:customStyle="1" w:styleId="ListParagraphChar">
    <w:name w:val="List Paragraph Char"/>
    <w:aliases w:val="Body of text Char,List Paragraph1 Char,Body of text+1 Char,Body of text+2 Char,Body of text+3 Char,List Paragraph11 Char,Medium Grid 1 - Accent 21 Char,Colorful List - Accent 11 Char,HEADING 1 Char,SUMBER Char,anak bab Char"/>
    <w:link w:val="ListParagraph"/>
    <w:qFormat/>
    <w:rsid w:val="004D7996"/>
    <w:rPr>
      <w:sz w:val="24"/>
      <w:szCs w:val="24"/>
      <w:lang w:val="id-ID" w:eastAsia="zh-CN"/>
    </w:r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link w:val="HTMLPreformatted"/>
    <w:uiPriority w:val="99"/>
    <w:semiHidden/>
    <w:rsid w:val="0067458E"/>
    <w:rPr>
      <w:rFonts w:ascii="Courier New" w:hAnsi="Courier New" w:cs="Courier New"/>
    </w:rPr>
  </w:style>
  <w:style w:type="character" w:customStyle="1" w:styleId="BodyTextFirstIndent2Char">
    <w:name w:val="Body Text First Indent 2 Char"/>
    <w:link w:val="BodyTextFirstIndent2"/>
    <w:rsid w:val="007848DD"/>
    <w:rPr>
      <w:rFonts w:ascii="Calibri" w:eastAsia="Calibri" w:hAnsi="Calibri"/>
    </w:rPr>
  </w:style>
  <w:style w:type="paragraph" w:styleId="BodyTextFirstIndent2">
    <w:name w:val="Body Text First Indent 2"/>
    <w:basedOn w:val="BodyTextIndent"/>
    <w:link w:val="BodyTextFirstIndent2Char"/>
    <w:rsid w:val="007848DD"/>
    <w:pPr>
      <w:suppressAutoHyphens w:val="0"/>
      <w:spacing w:after="200" w:line="276" w:lineRule="auto"/>
      <w:ind w:left="360" w:firstLine="360"/>
      <w:jc w:val="left"/>
    </w:pPr>
    <w:rPr>
      <w:rFonts w:ascii="Calibri" w:eastAsia="Calibri" w:hAnsi="Calibri"/>
    </w:rPr>
  </w:style>
  <w:style w:type="character" w:customStyle="1" w:styleId="BodyTextFirstIndent2Char1">
    <w:name w:val="Body Text First Indent 2 Char1"/>
    <w:basedOn w:val="BodyTextIndentChar"/>
    <w:rsid w:val="007848DD"/>
    <w:rPr>
      <w:lang w:val="id-ID" w:eastAsia="zh-CN"/>
    </w:rPr>
  </w:style>
  <w:style w:type="paragraph" w:styleId="BalloonText">
    <w:name w:val="Balloon Text"/>
    <w:basedOn w:val="Normal"/>
    <w:link w:val="BalloonTextChar"/>
    <w:uiPriority w:val="99"/>
    <w:semiHidden/>
    <w:unhideWhenUsed/>
    <w:rsid w:val="007848DD"/>
    <w:rPr>
      <w:rFonts w:ascii="Tahoma" w:hAnsi="Tahoma" w:cs="Tahoma"/>
      <w:sz w:val="16"/>
      <w:szCs w:val="16"/>
    </w:rPr>
  </w:style>
  <w:style w:type="character" w:customStyle="1" w:styleId="BalloonTextChar">
    <w:name w:val="Balloon Text Char"/>
    <w:link w:val="BalloonText"/>
    <w:uiPriority w:val="99"/>
    <w:semiHidden/>
    <w:rsid w:val="007848DD"/>
    <w:rPr>
      <w:rFonts w:ascii="Tahoma" w:hAnsi="Tahoma" w:cs="Tahoma"/>
      <w:sz w:val="16"/>
      <w:szCs w:val="16"/>
      <w:lang w:val="id-ID" w:eastAsia="zh-CN"/>
    </w:rPr>
  </w:style>
  <w:style w:type="table" w:styleId="TableGrid">
    <w:name w:val="Table Grid"/>
    <w:basedOn w:val="TableNormal"/>
    <w:uiPriority w:val="59"/>
    <w:rsid w:val="006E6CD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E6CDC"/>
  </w:style>
  <w:style w:type="character" w:customStyle="1" w:styleId="UnresolvedMention1">
    <w:name w:val="Unresolved Mention1"/>
    <w:uiPriority w:val="99"/>
    <w:semiHidden/>
    <w:unhideWhenUsed/>
    <w:rsid w:val="004D7996"/>
    <w:rPr>
      <w:color w:val="605E5C"/>
      <w:shd w:val="clear" w:color="auto" w:fill="E1DFDD"/>
    </w:rPr>
  </w:style>
  <w:style w:type="character" w:styleId="FootnoteReference">
    <w:name w:val="footnote reference"/>
    <w:uiPriority w:val="99"/>
    <w:unhideWhenUsed/>
    <w:rsid w:val="00C25EFC"/>
    <w:rPr>
      <w:vertAlign w:val="superscript"/>
    </w:rPr>
  </w:style>
  <w:style w:type="table" w:customStyle="1" w:styleId="PlainTable21">
    <w:name w:val="Plain Table 21"/>
    <w:basedOn w:val="TableNormal"/>
    <w:uiPriority w:val="42"/>
    <w:rsid w:val="00125972"/>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Default">
    <w:name w:val="Default"/>
    <w:uiPriority w:val="99"/>
    <w:rsid w:val="00531E4B"/>
    <w:rPr>
      <w:color w:val="000000"/>
      <w:sz w:val="24"/>
      <w:szCs w:val="24"/>
      <w:lang w:val="en-US" w:eastAsia="en-US"/>
    </w:rPr>
  </w:style>
  <w:style w:type="character" w:styleId="CommentReference">
    <w:name w:val="annotation reference"/>
    <w:basedOn w:val="DefaultParagraphFont"/>
    <w:uiPriority w:val="99"/>
    <w:semiHidden/>
    <w:unhideWhenUsed/>
    <w:rsid w:val="0065134A"/>
    <w:rPr>
      <w:sz w:val="16"/>
      <w:szCs w:val="16"/>
    </w:rPr>
  </w:style>
  <w:style w:type="paragraph" w:styleId="CommentText">
    <w:name w:val="annotation text"/>
    <w:basedOn w:val="Normal"/>
    <w:link w:val="CommentTextChar"/>
    <w:uiPriority w:val="99"/>
    <w:semiHidden/>
    <w:unhideWhenUsed/>
    <w:rsid w:val="0065134A"/>
    <w:rPr>
      <w:sz w:val="20"/>
      <w:szCs w:val="20"/>
    </w:rPr>
  </w:style>
  <w:style w:type="character" w:customStyle="1" w:styleId="CommentTextChar">
    <w:name w:val="Comment Text Char"/>
    <w:basedOn w:val="DefaultParagraphFont"/>
    <w:link w:val="CommentText"/>
    <w:uiPriority w:val="99"/>
    <w:semiHidden/>
    <w:rsid w:val="0065134A"/>
    <w:rPr>
      <w:lang w:eastAsia="zh-CN"/>
    </w:rPr>
  </w:style>
  <w:style w:type="paragraph" w:styleId="CommentSubject">
    <w:name w:val="annotation subject"/>
    <w:basedOn w:val="CommentText"/>
    <w:next w:val="CommentText"/>
    <w:link w:val="CommentSubjectChar"/>
    <w:uiPriority w:val="99"/>
    <w:semiHidden/>
    <w:unhideWhenUsed/>
    <w:rsid w:val="0065134A"/>
    <w:rPr>
      <w:b/>
      <w:bCs/>
    </w:rPr>
  </w:style>
  <w:style w:type="character" w:customStyle="1" w:styleId="CommentSubjectChar">
    <w:name w:val="Comment Subject Char"/>
    <w:basedOn w:val="CommentTextChar"/>
    <w:link w:val="CommentSubject"/>
    <w:uiPriority w:val="99"/>
    <w:semiHidden/>
    <w:rsid w:val="0065134A"/>
    <w:rPr>
      <w:b/>
      <w:bCs/>
      <w:lang w:eastAsia="zh-CN"/>
    </w:rPr>
  </w:style>
  <w:style w:type="paragraph" w:styleId="NoSpacing">
    <w:name w:val="No Spacing"/>
    <w:uiPriority w:val="1"/>
    <w:qFormat/>
    <w:rsid w:val="001B0669"/>
    <w:rPr>
      <w:rFonts w:ascii="Calibri" w:eastAsia="Calibri" w:hAnsi="Calibri"/>
      <w:sz w:val="22"/>
      <w:szCs w:val="22"/>
      <w:lang w:eastAsia="en-US"/>
    </w:rPr>
  </w:style>
  <w:style w:type="character" w:styleId="FollowedHyperlink">
    <w:name w:val="FollowedHyperlink"/>
    <w:basedOn w:val="DefaultParagraphFont"/>
    <w:uiPriority w:val="99"/>
    <w:semiHidden/>
    <w:unhideWhenUsed/>
    <w:rsid w:val="00535BA9"/>
    <w:rPr>
      <w:color w:val="800080"/>
      <w:u w:val="single"/>
    </w:rPr>
  </w:style>
  <w:style w:type="paragraph" w:customStyle="1" w:styleId="msonormal0">
    <w:name w:val="msonormal"/>
    <w:basedOn w:val="Normal"/>
    <w:rsid w:val="00535BA9"/>
    <w:pPr>
      <w:suppressAutoHyphens w:val="0"/>
      <w:spacing w:before="100" w:beforeAutospacing="1" w:after="100" w:afterAutospacing="1"/>
    </w:pPr>
    <w:rPr>
      <w:lang w:val="en-GB" w:eastAsia="en-GB"/>
    </w:rPr>
  </w:style>
  <w:style w:type="paragraph" w:customStyle="1" w:styleId="xl63">
    <w:name w:val="xl63"/>
    <w:basedOn w:val="Normal"/>
    <w:rsid w:val="00535B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val="en-GB" w:eastAsia="en-GB"/>
    </w:rPr>
  </w:style>
  <w:style w:type="paragraph" w:customStyle="1" w:styleId="xl64">
    <w:name w:val="xl64"/>
    <w:basedOn w:val="Normal"/>
    <w:rsid w:val="00535B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GB" w:eastAsia="en-GB"/>
    </w:rPr>
  </w:style>
  <w:style w:type="paragraph" w:customStyle="1" w:styleId="xl65">
    <w:name w:val="xl65"/>
    <w:basedOn w:val="Normal"/>
    <w:rsid w:val="00535B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val="en-GB" w:eastAsia="en-GB"/>
    </w:rPr>
  </w:style>
  <w:style w:type="paragraph" w:customStyle="1" w:styleId="xl66">
    <w:name w:val="xl66"/>
    <w:basedOn w:val="Normal"/>
    <w:rsid w:val="00535B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GB" w:eastAsia="en-GB"/>
    </w:rPr>
  </w:style>
  <w:style w:type="paragraph" w:customStyle="1" w:styleId="xl67">
    <w:name w:val="xl67"/>
    <w:basedOn w:val="Normal"/>
    <w:rsid w:val="00535BA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09289">
      <w:bodyDiv w:val="1"/>
      <w:marLeft w:val="0"/>
      <w:marRight w:val="0"/>
      <w:marTop w:val="0"/>
      <w:marBottom w:val="0"/>
      <w:divBdr>
        <w:top w:val="none" w:sz="0" w:space="0" w:color="auto"/>
        <w:left w:val="none" w:sz="0" w:space="0" w:color="auto"/>
        <w:bottom w:val="none" w:sz="0" w:space="0" w:color="auto"/>
        <w:right w:val="none" w:sz="0" w:space="0" w:color="auto"/>
      </w:divBdr>
    </w:div>
    <w:div w:id="382557104">
      <w:bodyDiv w:val="1"/>
      <w:marLeft w:val="0"/>
      <w:marRight w:val="0"/>
      <w:marTop w:val="0"/>
      <w:marBottom w:val="0"/>
      <w:divBdr>
        <w:top w:val="none" w:sz="0" w:space="0" w:color="auto"/>
        <w:left w:val="none" w:sz="0" w:space="0" w:color="auto"/>
        <w:bottom w:val="none" w:sz="0" w:space="0" w:color="auto"/>
        <w:right w:val="none" w:sz="0" w:space="0" w:color="auto"/>
      </w:divBdr>
    </w:div>
    <w:div w:id="495532206">
      <w:bodyDiv w:val="1"/>
      <w:marLeft w:val="0"/>
      <w:marRight w:val="0"/>
      <w:marTop w:val="0"/>
      <w:marBottom w:val="0"/>
      <w:divBdr>
        <w:top w:val="none" w:sz="0" w:space="0" w:color="auto"/>
        <w:left w:val="none" w:sz="0" w:space="0" w:color="auto"/>
        <w:bottom w:val="none" w:sz="0" w:space="0" w:color="auto"/>
        <w:right w:val="none" w:sz="0" w:space="0" w:color="auto"/>
      </w:divBdr>
    </w:div>
    <w:div w:id="687831155">
      <w:bodyDiv w:val="1"/>
      <w:marLeft w:val="0"/>
      <w:marRight w:val="0"/>
      <w:marTop w:val="0"/>
      <w:marBottom w:val="0"/>
      <w:divBdr>
        <w:top w:val="none" w:sz="0" w:space="0" w:color="auto"/>
        <w:left w:val="none" w:sz="0" w:space="0" w:color="auto"/>
        <w:bottom w:val="none" w:sz="0" w:space="0" w:color="auto"/>
        <w:right w:val="none" w:sz="0" w:space="0" w:color="auto"/>
      </w:divBdr>
    </w:div>
    <w:div w:id="1105417922">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854493935">
      <w:bodyDiv w:val="1"/>
      <w:marLeft w:val="0"/>
      <w:marRight w:val="0"/>
      <w:marTop w:val="0"/>
      <w:marBottom w:val="0"/>
      <w:divBdr>
        <w:top w:val="none" w:sz="0" w:space="0" w:color="auto"/>
        <w:left w:val="none" w:sz="0" w:space="0" w:color="auto"/>
        <w:bottom w:val="none" w:sz="0" w:space="0" w:color="auto"/>
        <w:right w:val="none" w:sz="0" w:space="0" w:color="auto"/>
      </w:divBdr>
    </w:div>
    <w:div w:id="1891307465">
      <w:bodyDiv w:val="1"/>
      <w:marLeft w:val="0"/>
      <w:marRight w:val="0"/>
      <w:marTop w:val="0"/>
      <w:marBottom w:val="0"/>
      <w:divBdr>
        <w:top w:val="none" w:sz="0" w:space="0" w:color="auto"/>
        <w:left w:val="none" w:sz="0" w:space="0" w:color="auto"/>
        <w:bottom w:val="none" w:sz="0" w:space="0" w:color="auto"/>
        <w:right w:val="none" w:sz="0" w:space="0" w:color="auto"/>
      </w:divBdr>
    </w:div>
    <w:div w:id="1989705589">
      <w:bodyDiv w:val="1"/>
      <w:marLeft w:val="0"/>
      <w:marRight w:val="0"/>
      <w:marTop w:val="0"/>
      <w:marBottom w:val="0"/>
      <w:divBdr>
        <w:top w:val="none" w:sz="0" w:space="0" w:color="auto"/>
        <w:left w:val="none" w:sz="0" w:space="0" w:color="auto"/>
        <w:bottom w:val="none" w:sz="0" w:space="0" w:color="auto"/>
        <w:right w:val="none" w:sz="0" w:space="0" w:color="auto"/>
      </w:divBdr>
    </w:div>
    <w:div w:id="2031954173">
      <w:bodyDiv w:val="1"/>
      <w:marLeft w:val="0"/>
      <w:marRight w:val="0"/>
      <w:marTop w:val="0"/>
      <w:marBottom w:val="0"/>
      <w:divBdr>
        <w:top w:val="none" w:sz="0" w:space="0" w:color="auto"/>
        <w:left w:val="none" w:sz="0" w:space="0" w:color="auto"/>
        <w:bottom w:val="none" w:sz="0" w:space="0" w:color="auto"/>
        <w:right w:val="none" w:sz="0" w:space="0" w:color="auto"/>
      </w:divBdr>
    </w:div>
    <w:div w:id="2042242656">
      <w:bodyDiv w:val="1"/>
      <w:marLeft w:val="0"/>
      <w:marRight w:val="0"/>
      <w:marTop w:val="0"/>
      <w:marBottom w:val="0"/>
      <w:divBdr>
        <w:top w:val="none" w:sz="0" w:space="0" w:color="auto"/>
        <w:left w:val="none" w:sz="0" w:space="0" w:color="auto"/>
        <w:bottom w:val="none" w:sz="0" w:space="0" w:color="auto"/>
        <w:right w:val="none" w:sz="0" w:space="0" w:color="auto"/>
      </w:divBdr>
    </w:div>
    <w:div w:id="20472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435A3-F95A-4202-B7EF-FA1255F1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41</Pages>
  <Words>16215</Words>
  <Characters>92432</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108431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mochamadalfian1@gmail.com</cp:lastModifiedBy>
  <cp:revision>8</cp:revision>
  <cp:lastPrinted>2024-01-04T12:22:00Z</cp:lastPrinted>
  <dcterms:created xsi:type="dcterms:W3CDTF">2023-10-23T05:54:00Z</dcterms:created>
  <dcterms:modified xsi:type="dcterms:W3CDTF">2024-08-08T02:58:00Z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c9a30918-1e9b-3b48-a30a-34b0fbdc1fc8</vt:lpwstr>
  </property>
  <property fmtid="{D5CDD505-2E9C-101B-9397-08002B2CF9AE}" pid="24" name="Mendeley Citation Style_1">
    <vt:lpwstr>http://www.zotero.org/styles/ieee</vt:lpwstr>
  </property>
</Properties>
</file>